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3F23B" w14:textId="77777777" w:rsidR="00D00C7A" w:rsidRDefault="00D00C7A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F37484D" w14:textId="04C0AFCF" w:rsidR="00B43966" w:rsidRDefault="00D00C7A" w:rsidP="00D00C7A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מכרז פומבי מס 06/2023</w:t>
      </w:r>
    </w:p>
    <w:p w14:paraId="2D0B4BB1" w14:textId="4E9797B4" w:rsidR="00B43966" w:rsidRDefault="00B43966" w:rsidP="00D00C7A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לתפקיד מלוו</w:t>
      </w:r>
      <w:r w:rsidR="00D00C7A">
        <w:rPr>
          <w:rFonts w:ascii="Tahoma" w:hAnsi="Tahoma" w:cs="Tahoma" w:hint="cs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משפחות הדרך החדשה</w:t>
      </w:r>
    </w:p>
    <w:p w14:paraId="71013A11" w14:textId="77777777" w:rsidR="00D00C7A" w:rsidRDefault="00D00C7A" w:rsidP="007E4A87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5CD47466" w14:textId="5A2B2FB4" w:rsidR="00D00C7A" w:rsidRDefault="00D00C7A" w:rsidP="00D00C7A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כפיפות: מנהל</w:t>
      </w:r>
      <w:r w:rsidR="00FB6264">
        <w:rPr>
          <w:rFonts w:ascii="Tahoma" w:hAnsi="Tahoma" w:cs="Tahoma" w:hint="cs"/>
          <w:sz w:val="20"/>
          <w:szCs w:val="20"/>
          <w:rtl/>
        </w:rPr>
        <w:t>ת</w:t>
      </w:r>
      <w:r>
        <w:rPr>
          <w:rFonts w:ascii="Tahoma" w:hAnsi="Tahoma" w:cs="Tahoma" w:hint="cs"/>
          <w:sz w:val="20"/>
          <w:szCs w:val="20"/>
          <w:rtl/>
        </w:rPr>
        <w:t xml:space="preserve"> אגף הרווחה</w:t>
      </w:r>
    </w:p>
    <w:p w14:paraId="5F28FAE4" w14:textId="463A9D19" w:rsidR="00D00C7A" w:rsidRDefault="00D00C7A" w:rsidP="00D00C7A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דרוג</w:t>
      </w:r>
      <w:r w:rsidR="00FB6264">
        <w:rPr>
          <w:rFonts w:ascii="Tahoma" w:hAnsi="Tahoma" w:cs="Tahoma" w:hint="cs"/>
          <w:sz w:val="20"/>
          <w:szCs w:val="20"/>
          <w:rtl/>
        </w:rPr>
        <w:t xml:space="preserve"> ודרגה</w:t>
      </w:r>
      <w:r>
        <w:rPr>
          <w:rFonts w:ascii="Tahoma" w:hAnsi="Tahoma" w:cs="Tahoma" w:hint="cs"/>
          <w:sz w:val="20"/>
          <w:szCs w:val="20"/>
          <w:rtl/>
        </w:rPr>
        <w:t>: מח"ר /מנהלי</w:t>
      </w:r>
      <w:r w:rsidR="00FB6264">
        <w:rPr>
          <w:rFonts w:ascii="Tahoma" w:hAnsi="Tahoma" w:cs="Tahoma" w:hint="cs"/>
          <w:sz w:val="20"/>
          <w:szCs w:val="20"/>
          <w:rtl/>
        </w:rPr>
        <w:t>.</w:t>
      </w:r>
      <w:r>
        <w:rPr>
          <w:rFonts w:ascii="Tahoma" w:hAnsi="Tahoma" w:cs="Tahoma" w:hint="cs"/>
          <w:sz w:val="20"/>
          <w:szCs w:val="20"/>
          <w:rtl/>
        </w:rPr>
        <w:t xml:space="preserve"> דרגה: 3</w:t>
      </w:r>
      <w:r w:rsidR="00FB6264">
        <w:rPr>
          <w:rFonts w:ascii="Tahoma" w:hAnsi="Tahoma" w:cs="Tahoma" w:hint="cs"/>
          <w:sz w:val="20"/>
          <w:szCs w:val="20"/>
          <w:rtl/>
        </w:rPr>
        <w:t>8</w:t>
      </w:r>
      <w:bookmarkStart w:id="0" w:name="_GoBack"/>
      <w:bookmarkEnd w:id="0"/>
      <w:r w:rsidR="00FB6264">
        <w:rPr>
          <w:rFonts w:ascii="Tahoma" w:hAnsi="Tahoma" w:cs="Tahoma" w:hint="cs"/>
          <w:sz w:val="20"/>
          <w:szCs w:val="20"/>
          <w:rtl/>
        </w:rPr>
        <w:t>-40</w:t>
      </w:r>
      <w:r>
        <w:rPr>
          <w:rFonts w:ascii="Tahoma" w:hAnsi="Tahoma" w:cs="Tahoma" w:hint="cs"/>
          <w:sz w:val="20"/>
          <w:szCs w:val="20"/>
          <w:rtl/>
        </w:rPr>
        <w:t>/</w:t>
      </w:r>
      <w:r w:rsidR="00FB6264">
        <w:rPr>
          <w:rFonts w:ascii="Tahoma" w:hAnsi="Tahoma" w:cs="Tahoma" w:hint="cs"/>
          <w:sz w:val="20"/>
          <w:szCs w:val="20"/>
          <w:rtl/>
        </w:rPr>
        <w:t xml:space="preserve">8-10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1711EE5" w14:textId="571D84E7" w:rsidR="007E4A87" w:rsidRDefault="007E4A87" w:rsidP="007E4A87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היקף העסקה: 100%</w:t>
      </w:r>
    </w:p>
    <w:p w14:paraId="7784EE8C" w14:textId="48339DBD" w:rsidR="009631F2" w:rsidRDefault="009631F2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  <w:r w:rsidR="005B1D8F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14:paraId="5F371F66" w14:textId="10C3B18B" w:rsidR="00803394" w:rsidRPr="00B43966" w:rsidRDefault="00B43966" w:rsidP="00B43966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ליווי משפחות יוצאי אתיופיה ושילובם בתכניות העצמה אישית ותעסוקתית סיוע במיצוי זכויות בקהילה, הנגשה ותיווך לשירותים בקהילה, קידום תכניות קהילתיות ופרטניות מונגשות תרבותית ברווחה. </w:t>
      </w:r>
    </w:p>
    <w:p w14:paraId="3E7EC935" w14:textId="1C767D98" w:rsidR="00B43966" w:rsidRDefault="00B43966" w:rsidP="00B4396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דרישות התפקיד: </w:t>
      </w:r>
    </w:p>
    <w:p w14:paraId="122ACBBF" w14:textId="4A4B30FE" w:rsidR="00FB6264" w:rsidRPr="00FB6264" w:rsidRDefault="00B43966" w:rsidP="00FB6264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FB6264" w:rsidRPr="00FB6264">
        <w:rPr>
          <w:rFonts w:ascii="Tahoma" w:hAnsi="Tahoma" w:cs="Tahoma"/>
          <w:sz w:val="20"/>
          <w:szCs w:val="20"/>
          <w:rtl/>
        </w:rPr>
        <w:t xml:space="preserve">בעל תואר אקדמי מוכר ע"י </w:t>
      </w:r>
      <w:proofErr w:type="spellStart"/>
      <w:r w:rsidR="00FB6264" w:rsidRPr="00FB6264">
        <w:rPr>
          <w:rFonts w:ascii="Tahoma" w:hAnsi="Tahoma" w:cs="Tahoma"/>
          <w:sz w:val="20"/>
          <w:szCs w:val="20"/>
          <w:rtl/>
        </w:rPr>
        <w:t>המל"ג</w:t>
      </w:r>
      <w:proofErr w:type="spellEnd"/>
      <w:r w:rsidR="00FB6264" w:rsidRPr="00FB6264">
        <w:rPr>
          <w:rFonts w:ascii="Tahoma" w:hAnsi="Tahoma" w:cs="Tahoma"/>
          <w:sz w:val="20"/>
          <w:szCs w:val="20"/>
        </w:rPr>
        <w:t xml:space="preserve"> .</w:t>
      </w:r>
    </w:p>
    <w:p w14:paraId="08BCFC0D" w14:textId="1EA6C162" w:rsidR="00B43966" w:rsidRDefault="00FB6264" w:rsidP="00FB6264">
      <w:pPr>
        <w:spacing w:line="360" w:lineRule="auto"/>
        <w:ind w:left="360"/>
        <w:jc w:val="left"/>
        <w:rPr>
          <w:rFonts w:ascii="Tahoma" w:hAnsi="Tahoma" w:cs="Tahoma" w:hint="cs"/>
          <w:sz w:val="20"/>
          <w:szCs w:val="20"/>
          <w:rtl/>
        </w:rPr>
      </w:pPr>
      <w:r w:rsidRPr="00FB6264">
        <w:rPr>
          <w:rFonts w:ascii="Tahoma" w:hAnsi="Tahoma" w:cs="Tahoma"/>
          <w:sz w:val="20"/>
          <w:szCs w:val="20"/>
          <w:rtl/>
        </w:rPr>
        <w:t>לרבות עפ"י הכללים בחוזר מנכ"ל משרד הפנים 4/2011 לעניין דרישות תואר אקדמי, חוזר מס' 1/2014 לעניין טכנאי או הנדסאי מוסמך וחוזר מנכ"ל 5/2016 לעניין הכרה בהשכלה תורנית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5761A445" w14:textId="5712AE19" w:rsidR="00B43966" w:rsidRDefault="00B43966" w:rsidP="00B43966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ידיעה טובה של השפה האמהרית בכתב ובעל פה </w:t>
      </w:r>
    </w:p>
    <w:p w14:paraId="7CAD46FE" w14:textId="6B3E6938" w:rsidR="00B43966" w:rsidRDefault="00B43966" w:rsidP="007E4A87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ידע במחשבים, רצוי ניסיון קודם בעבודה עם יוצאי אתיופיה. </w:t>
      </w:r>
    </w:p>
    <w:p w14:paraId="238DEE8A" w14:textId="13FF5568" w:rsidR="00B43966" w:rsidRPr="00D00C7A" w:rsidRDefault="00B43966" w:rsidP="00D00C7A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D00C7A">
        <w:rPr>
          <w:rFonts w:ascii="Tahoma" w:hAnsi="Tahoma" w:cs="Tahoma" w:hint="cs"/>
          <w:sz w:val="20"/>
          <w:szCs w:val="20"/>
          <w:rtl/>
        </w:rPr>
        <w:t>אווירה משפחתית ומקצועית הדרכה מקצועית.</w:t>
      </w:r>
    </w:p>
    <w:p w14:paraId="5E536505" w14:textId="1B45A72D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עד ליום</w:t>
      </w:r>
      <w:r w:rsidR="00FB6264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חמישי 09/03/2023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14:paraId="405767A7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74304EA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C46467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2F0A2F5A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4C76DB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61C97733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08EEB852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921DEA1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lastRenderedPageBreak/>
        <w:t>הצעות שלהן לא יצורפו כל המסמכים הנדרשים, לא תענינה</w:t>
      </w:r>
    </w:p>
    <w:p w14:paraId="3366B336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81B0A" w14:textId="77777777" w:rsidR="00D0266B" w:rsidRDefault="00D0266B">
      <w:r>
        <w:separator/>
      </w:r>
    </w:p>
  </w:endnote>
  <w:endnote w:type="continuationSeparator" w:id="0">
    <w:p w14:paraId="2E45754F" w14:textId="77777777" w:rsidR="00D0266B" w:rsidRDefault="00D0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2DAA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1F991ED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0CB75" w14:textId="77777777" w:rsidR="00D0266B" w:rsidRDefault="00D0266B">
      <w:r>
        <w:separator/>
      </w:r>
    </w:p>
  </w:footnote>
  <w:footnote w:type="continuationSeparator" w:id="0">
    <w:p w14:paraId="62E61D9F" w14:textId="77777777" w:rsidR="00D0266B" w:rsidRDefault="00D0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5E79A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5C2AF46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0042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2DDEF31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938A9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1A0F823D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600425A4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45D57"/>
    <w:multiLevelType w:val="hybridMultilevel"/>
    <w:tmpl w:val="F99EC93A"/>
    <w:lvl w:ilvl="0" w:tplc="0EC4E1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C4C2041"/>
    <w:multiLevelType w:val="hybridMultilevel"/>
    <w:tmpl w:val="9E8CEC6A"/>
    <w:lvl w:ilvl="0" w:tplc="23028E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E5CE2"/>
    <w:multiLevelType w:val="hybridMultilevel"/>
    <w:tmpl w:val="A6B4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00A89"/>
    <w:multiLevelType w:val="hybridMultilevel"/>
    <w:tmpl w:val="81565FE4"/>
    <w:lvl w:ilvl="0" w:tplc="D78805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3000B"/>
    <w:multiLevelType w:val="hybridMultilevel"/>
    <w:tmpl w:val="0D90A234"/>
    <w:lvl w:ilvl="0" w:tplc="92E6199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2D7A"/>
    <w:multiLevelType w:val="hybridMultilevel"/>
    <w:tmpl w:val="74E874C0"/>
    <w:lvl w:ilvl="0" w:tplc="A3F8FE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7222B9"/>
    <w:multiLevelType w:val="hybridMultilevel"/>
    <w:tmpl w:val="B3DA6002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0370"/>
    <w:multiLevelType w:val="hybridMultilevel"/>
    <w:tmpl w:val="3B80E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8244B"/>
    <w:multiLevelType w:val="hybridMultilevel"/>
    <w:tmpl w:val="DFCC4FFE"/>
    <w:lvl w:ilvl="0" w:tplc="E6D6345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5"/>
  </w:num>
  <w:num w:numId="4">
    <w:abstractNumId w:val="19"/>
  </w:num>
  <w:num w:numId="5">
    <w:abstractNumId w:val="2"/>
  </w:num>
  <w:num w:numId="6">
    <w:abstractNumId w:val="4"/>
  </w:num>
  <w:num w:numId="7">
    <w:abstractNumId w:val="12"/>
  </w:num>
  <w:num w:numId="8">
    <w:abstractNumId w:val="20"/>
  </w:num>
  <w:num w:numId="9">
    <w:abstractNumId w:val="26"/>
  </w:num>
  <w:num w:numId="10">
    <w:abstractNumId w:val="34"/>
  </w:num>
  <w:num w:numId="11">
    <w:abstractNumId w:val="15"/>
  </w:num>
  <w:num w:numId="12">
    <w:abstractNumId w:val="36"/>
  </w:num>
  <w:num w:numId="13">
    <w:abstractNumId w:val="0"/>
  </w:num>
  <w:num w:numId="14">
    <w:abstractNumId w:val="9"/>
  </w:num>
  <w:num w:numId="15">
    <w:abstractNumId w:val="23"/>
  </w:num>
  <w:num w:numId="16">
    <w:abstractNumId w:val="1"/>
  </w:num>
  <w:num w:numId="17">
    <w:abstractNumId w:val="31"/>
  </w:num>
  <w:num w:numId="18">
    <w:abstractNumId w:val="32"/>
  </w:num>
  <w:num w:numId="19">
    <w:abstractNumId w:val="10"/>
  </w:num>
  <w:num w:numId="20">
    <w:abstractNumId w:val="6"/>
  </w:num>
  <w:num w:numId="21">
    <w:abstractNumId w:val="8"/>
  </w:num>
  <w:num w:numId="22">
    <w:abstractNumId w:val="14"/>
  </w:num>
  <w:num w:numId="23">
    <w:abstractNumId w:val="37"/>
  </w:num>
  <w:num w:numId="24">
    <w:abstractNumId w:val="11"/>
  </w:num>
  <w:num w:numId="25">
    <w:abstractNumId w:val="7"/>
  </w:num>
  <w:num w:numId="26">
    <w:abstractNumId w:val="22"/>
  </w:num>
  <w:num w:numId="27">
    <w:abstractNumId w:val="3"/>
  </w:num>
  <w:num w:numId="28">
    <w:abstractNumId w:val="29"/>
  </w:num>
  <w:num w:numId="29">
    <w:abstractNumId w:val="21"/>
  </w:num>
  <w:num w:numId="30">
    <w:abstractNumId w:val="16"/>
  </w:num>
  <w:num w:numId="31">
    <w:abstractNumId w:val="5"/>
  </w:num>
  <w:num w:numId="32">
    <w:abstractNumId w:val="27"/>
  </w:num>
  <w:num w:numId="33">
    <w:abstractNumId w:val="24"/>
  </w:num>
  <w:num w:numId="34">
    <w:abstractNumId w:val="25"/>
  </w:num>
  <w:num w:numId="35">
    <w:abstractNumId w:val="17"/>
  </w:num>
  <w:num w:numId="36">
    <w:abstractNumId w:val="33"/>
  </w:num>
  <w:num w:numId="37">
    <w:abstractNumId w:val="3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66DF1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732E2"/>
    <w:rsid w:val="004770BA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1D8F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0B61"/>
    <w:rsid w:val="007C4653"/>
    <w:rsid w:val="007E4A87"/>
    <w:rsid w:val="00803394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8704A"/>
    <w:rsid w:val="00891B91"/>
    <w:rsid w:val="0089215B"/>
    <w:rsid w:val="00892D19"/>
    <w:rsid w:val="008946ED"/>
    <w:rsid w:val="008A7BC0"/>
    <w:rsid w:val="008D3A51"/>
    <w:rsid w:val="008D3EB0"/>
    <w:rsid w:val="008D74CC"/>
    <w:rsid w:val="008D771E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00E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3966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25BC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0C7A"/>
    <w:rsid w:val="00D0266B"/>
    <w:rsid w:val="00D02694"/>
    <w:rsid w:val="00D06A45"/>
    <w:rsid w:val="00D10589"/>
    <w:rsid w:val="00D128CE"/>
    <w:rsid w:val="00D2281F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B6264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BD16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289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1776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2023-02-23T11:24:00Z</dcterms:created>
  <dcterms:modified xsi:type="dcterms:W3CDTF">2023-02-23T11:24:00Z</dcterms:modified>
</cp:coreProperties>
</file>