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6A12" w14:textId="77777777" w:rsidR="00647E72" w:rsidRPr="00E13B3B" w:rsidRDefault="00647E72" w:rsidP="00647E72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4594FDBE" w14:textId="423D930D" w:rsidR="00D34717" w:rsidRPr="00E13B3B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מכרז פומבי מס' </w:t>
      </w:r>
      <w:r w:rsidR="004971B1">
        <w:rPr>
          <w:rFonts w:asciiTheme="minorHAnsi" w:hAnsiTheme="minorHAnsi" w:cstheme="minorHAnsi" w:hint="cs"/>
          <w:b/>
          <w:bCs/>
          <w:szCs w:val="22"/>
          <w:rtl/>
        </w:rPr>
        <w:t>3006</w:t>
      </w:r>
      <w:r w:rsidR="007F4142">
        <w:rPr>
          <w:rFonts w:asciiTheme="minorHAnsi" w:hAnsiTheme="minorHAnsi" w:cstheme="minorHAnsi" w:hint="cs"/>
          <w:b/>
          <w:bCs/>
          <w:szCs w:val="22"/>
          <w:rtl/>
        </w:rPr>
        <w:t>/24</w:t>
      </w:r>
    </w:p>
    <w:p w14:paraId="5C067261" w14:textId="234CFBCD" w:rsidR="00B95075" w:rsidRPr="00E13B3B" w:rsidRDefault="008E41B6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לתפקיד</w:t>
      </w:r>
      <w:r w:rsidR="000D34C7"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1610D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מזכירה </w:t>
      </w:r>
    </w:p>
    <w:p w14:paraId="2767A164" w14:textId="77777777" w:rsidR="00191BB8" w:rsidRPr="00E13B3B" w:rsidRDefault="00191BB8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19CA3FBC" w14:textId="58423389" w:rsidR="00F33256" w:rsidRPr="00E13B3B" w:rsidRDefault="00F33256" w:rsidP="00EA1D58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szCs w:val="22"/>
          <w:highlight w:val="yellow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היחידה: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1610D2">
        <w:rPr>
          <w:rFonts w:asciiTheme="minorHAnsi" w:hAnsiTheme="minorHAnsi" w:cstheme="minorHAnsi" w:hint="cs"/>
          <w:color w:val="000000"/>
          <w:szCs w:val="22"/>
          <w:rtl/>
        </w:rPr>
        <w:t xml:space="preserve">פארק </w:t>
      </w:r>
      <w:r w:rsidR="00E81245">
        <w:rPr>
          <w:rFonts w:asciiTheme="minorHAnsi" w:hAnsiTheme="minorHAnsi" w:cstheme="minorHAnsi" w:hint="cs"/>
          <w:color w:val="000000"/>
          <w:szCs w:val="22"/>
          <w:rtl/>
        </w:rPr>
        <w:t>נ.ע.מ</w:t>
      </w:r>
    </w:p>
    <w:p w14:paraId="4801625A" w14:textId="77F2C39C" w:rsidR="00B95075" w:rsidRPr="00E13B3B" w:rsidRDefault="00191BB8" w:rsidP="00EA1D58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7F4142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כפיפות: </w:t>
      </w:r>
      <w:r w:rsidR="001610D2">
        <w:rPr>
          <w:rFonts w:asciiTheme="minorHAnsi" w:hAnsiTheme="minorHAnsi" w:cstheme="minorHAnsi" w:hint="cs"/>
          <w:color w:val="000000"/>
          <w:szCs w:val="22"/>
          <w:rtl/>
        </w:rPr>
        <w:t xml:space="preserve"> מנכ"ל פארק </w:t>
      </w:r>
      <w:r w:rsidR="00E81245">
        <w:rPr>
          <w:rFonts w:asciiTheme="minorHAnsi" w:hAnsiTheme="minorHAnsi" w:cstheme="minorHAnsi" w:hint="cs"/>
          <w:color w:val="000000"/>
          <w:szCs w:val="22"/>
          <w:rtl/>
        </w:rPr>
        <w:t>נ.ע.מ</w:t>
      </w:r>
    </w:p>
    <w:p w14:paraId="7826FFAB" w14:textId="7A988AA8" w:rsidR="00B95075" w:rsidRPr="00E13B3B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דרגת המשרה: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E13B3B">
        <w:rPr>
          <w:rFonts w:asciiTheme="minorHAnsi" w:hAnsiTheme="minorHAnsi" w:cstheme="minorHAnsi"/>
          <w:color w:val="000000"/>
          <w:szCs w:val="22"/>
          <w:rtl/>
        </w:rPr>
        <w:t xml:space="preserve">מינהלי </w:t>
      </w:r>
      <w:r w:rsidR="001610D2">
        <w:rPr>
          <w:rFonts w:asciiTheme="minorHAnsi" w:hAnsiTheme="minorHAnsi" w:cstheme="minorHAnsi" w:hint="cs"/>
          <w:color w:val="000000"/>
          <w:szCs w:val="22"/>
          <w:rtl/>
        </w:rPr>
        <w:t>/ מח"ר 6-8</w:t>
      </w:r>
    </w:p>
    <w:p w14:paraId="0B2B2F52" w14:textId="1088F9AF" w:rsidR="00B95075" w:rsidRPr="00E13B3B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היקף העסקה:</w:t>
      </w:r>
      <w:r w:rsidRPr="00E13B3B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1610D2">
        <w:rPr>
          <w:rFonts w:asciiTheme="minorHAnsi" w:hAnsiTheme="minorHAnsi" w:cstheme="minorHAnsi" w:hint="cs"/>
          <w:color w:val="000000"/>
          <w:szCs w:val="22"/>
          <w:rtl/>
        </w:rPr>
        <w:t>50</w:t>
      </w:r>
      <w:r w:rsidRPr="00E13B3B">
        <w:rPr>
          <w:rFonts w:asciiTheme="minorHAnsi" w:hAnsiTheme="minorHAnsi" w:cstheme="minorHAnsi"/>
          <w:color w:val="000000"/>
          <w:szCs w:val="22"/>
          <w:rtl/>
        </w:rPr>
        <w:t>% משרה.</w:t>
      </w:r>
    </w:p>
    <w:p w14:paraId="63A64B9F" w14:textId="77777777" w:rsidR="00A82A3F" w:rsidRPr="00E13B3B" w:rsidRDefault="00A82A3F" w:rsidP="00A82A3F">
      <w:pPr>
        <w:rPr>
          <w:rFonts w:asciiTheme="minorHAnsi" w:hAnsiTheme="minorHAnsi" w:cstheme="minorHAnsi"/>
          <w:szCs w:val="22"/>
          <w:u w:val="single"/>
          <w:rtl/>
          <w:lang w:eastAsia="en-US"/>
        </w:rPr>
      </w:pPr>
    </w:p>
    <w:p w14:paraId="2E23FB04" w14:textId="77777777" w:rsidR="001610D2" w:rsidRDefault="001610D2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</w:p>
    <w:p w14:paraId="7BF27C0E" w14:textId="58E72639" w:rsidR="001610D2" w:rsidRDefault="001610D2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bookmarkStart w:id="0" w:name="_Hlk177890538"/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תיאור התפקיד:</w:t>
      </w:r>
    </w:p>
    <w:p w14:paraId="6EB9E5FA" w14:textId="7477ED3E" w:rsidR="001610D2" w:rsidRPr="001610D2" w:rsidRDefault="001610D2" w:rsidP="00A82A3F">
      <w:pPr>
        <w:rPr>
          <w:rFonts w:asciiTheme="minorHAnsi" w:eastAsia="Calibri" w:hAnsiTheme="minorHAnsi" w:cstheme="minorHAnsi"/>
          <w:szCs w:val="22"/>
          <w:rtl/>
          <w:lang w:eastAsia="en-US"/>
        </w:rPr>
      </w:pPr>
      <w:r>
        <w:rPr>
          <w:rFonts w:asciiTheme="minorHAnsi" w:eastAsia="Calibri" w:hAnsiTheme="minorHAnsi" w:cstheme="minorHAnsi" w:hint="cs"/>
          <w:szCs w:val="22"/>
          <w:rtl/>
          <w:lang w:eastAsia="en-US"/>
        </w:rPr>
        <w:t>ביצוע עבודות מזכירות ומטלות פקידותיות הנוגעות לעבודת הרשות, לפי הנחיות הממונה.</w:t>
      </w:r>
    </w:p>
    <w:p w14:paraId="0792A122" w14:textId="77777777" w:rsidR="001610D2" w:rsidRDefault="001610D2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</w:p>
    <w:p w14:paraId="7DAFF48A" w14:textId="2A24FBC2" w:rsidR="00A82A3F" w:rsidRPr="00E13B3B" w:rsidRDefault="00A82A3F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 xml:space="preserve">תחומי </w:t>
      </w:r>
      <w:r w:rsidR="001610D2"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אחריות:</w:t>
      </w:r>
    </w:p>
    <w:p w14:paraId="11AD69ED" w14:textId="47254630" w:rsidR="001610D2" w:rsidRPr="004C262B" w:rsidRDefault="001610D2" w:rsidP="001610D2">
      <w:pPr>
        <w:pStyle w:val="afd"/>
        <w:numPr>
          <w:ilvl w:val="0"/>
          <w:numId w:val="35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C262B">
        <w:rPr>
          <w:rFonts w:asciiTheme="minorHAnsi" w:hAnsiTheme="minorHAnsi" w:cstheme="minorHAnsi" w:hint="cs"/>
          <w:sz w:val="22"/>
          <w:szCs w:val="22"/>
          <w:rtl/>
        </w:rPr>
        <w:t>ניהול והקלדה של מסמכים</w:t>
      </w:r>
    </w:p>
    <w:p w14:paraId="04249F4A" w14:textId="64598F15" w:rsidR="001610D2" w:rsidRPr="004C262B" w:rsidRDefault="004C262B" w:rsidP="001610D2">
      <w:pPr>
        <w:pStyle w:val="afd"/>
        <w:numPr>
          <w:ilvl w:val="0"/>
          <w:numId w:val="35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C262B">
        <w:rPr>
          <w:rFonts w:asciiTheme="minorHAnsi" w:hAnsiTheme="minorHAnsi" w:cstheme="minorHAnsi" w:hint="cs"/>
          <w:sz w:val="22"/>
          <w:szCs w:val="22"/>
          <w:rtl/>
        </w:rPr>
        <w:t>טיפול בדואר (רגיל ואלקטרוני)</w:t>
      </w:r>
    </w:p>
    <w:p w14:paraId="6D476DC0" w14:textId="6B453CCB" w:rsidR="004C262B" w:rsidRPr="004C262B" w:rsidRDefault="004C262B" w:rsidP="001610D2">
      <w:pPr>
        <w:pStyle w:val="afd"/>
        <w:numPr>
          <w:ilvl w:val="0"/>
          <w:numId w:val="35"/>
        </w:num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C262B">
        <w:rPr>
          <w:rFonts w:asciiTheme="minorHAnsi" w:hAnsiTheme="minorHAnsi" w:cstheme="minorHAnsi" w:hint="cs"/>
          <w:sz w:val="22"/>
          <w:szCs w:val="22"/>
          <w:rtl/>
        </w:rPr>
        <w:t xml:space="preserve">מענה טלפוני </w:t>
      </w:r>
    </w:p>
    <w:p w14:paraId="06DA5318" w14:textId="3FDDDAE6" w:rsidR="004C262B" w:rsidRPr="004C262B" w:rsidRDefault="004C262B" w:rsidP="001610D2">
      <w:pPr>
        <w:pStyle w:val="afd"/>
        <w:numPr>
          <w:ilvl w:val="0"/>
          <w:numId w:val="35"/>
        </w:numPr>
        <w:spacing w:after="0"/>
        <w:rPr>
          <w:rFonts w:asciiTheme="minorHAnsi" w:hAnsiTheme="minorHAnsi" w:cstheme="minorHAnsi"/>
          <w:sz w:val="22"/>
          <w:szCs w:val="22"/>
          <w:u w:val="single"/>
          <w:rtl/>
        </w:rPr>
      </w:pPr>
      <w:r w:rsidRPr="004C262B">
        <w:rPr>
          <w:rFonts w:asciiTheme="minorHAnsi" w:hAnsiTheme="minorHAnsi" w:cstheme="minorHAnsi" w:hint="cs"/>
          <w:sz w:val="22"/>
          <w:szCs w:val="22"/>
          <w:rtl/>
        </w:rPr>
        <w:t>ניהול לוח זמנים ופגישות של הממונה</w:t>
      </w:r>
    </w:p>
    <w:p w14:paraId="3855C473" w14:textId="77777777" w:rsid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34AB4A8A" w14:textId="77777777" w:rsidR="00E13B3B" w:rsidRP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222AE13" w14:textId="330FD1F8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דרישות התפקיד ותנאי סף:</w:t>
      </w:r>
    </w:p>
    <w:p w14:paraId="177CDEC7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037D8211" w14:textId="3C782FB0" w:rsidR="00E13B3B" w:rsidRPr="00E13B3B" w:rsidRDefault="00A82A3F" w:rsidP="004C262B">
      <w:pPr>
        <w:rPr>
          <w:rFonts w:asciiTheme="minorHAnsi" w:hAnsiTheme="minorHAnsi" w:cstheme="minorHAnsi"/>
          <w:szCs w:val="22"/>
          <w:rtl/>
          <w:lang w:eastAsia="en-US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השכלה</w:t>
      </w: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: </w:t>
      </w:r>
      <w:r w:rsidR="004C262B">
        <w:rPr>
          <w:rFonts w:asciiTheme="minorHAnsi" w:hAnsiTheme="minorHAnsi" w:cstheme="minorHAnsi" w:hint="cs"/>
          <w:szCs w:val="22"/>
          <w:rtl/>
          <w:lang w:eastAsia="en-US"/>
        </w:rPr>
        <w:t>12 שנות לימוד או תעודת בגרות מלאה</w:t>
      </w:r>
    </w:p>
    <w:p w14:paraId="44F9CC8F" w14:textId="77777777" w:rsidR="00E13B3B" w:rsidRPr="00E13B3B" w:rsidRDefault="00E13B3B" w:rsidP="00E13B3B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0FE88C99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שפות</w:t>
      </w:r>
      <w:r w:rsidRPr="00E13B3B">
        <w:rPr>
          <w:rFonts w:asciiTheme="minorHAnsi" w:hAnsiTheme="minorHAnsi" w:cstheme="minorHAnsi"/>
          <w:sz w:val="22"/>
          <w:szCs w:val="22"/>
          <w:rtl/>
        </w:rPr>
        <w:t xml:space="preserve">: עברית ברמה גבוהה. </w:t>
      </w:r>
    </w:p>
    <w:p w14:paraId="36E512C0" w14:textId="77777777" w:rsidR="00191BB8" w:rsidRPr="00E13B3B" w:rsidRDefault="00191BB8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</w:p>
    <w:p w14:paraId="6422DFBD" w14:textId="0BAC273B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יישומי מחשב</w:t>
      </w:r>
      <w:r w:rsidRPr="00E13B3B">
        <w:rPr>
          <w:rFonts w:asciiTheme="minorHAnsi" w:hAnsiTheme="minorHAnsi" w:cstheme="minorHAnsi"/>
          <w:sz w:val="22"/>
          <w:szCs w:val="22"/>
          <w:rtl/>
        </w:rPr>
        <w:t xml:space="preserve">: </w:t>
      </w:r>
      <w:r w:rsidR="00E13B3B" w:rsidRPr="00E13B3B">
        <w:rPr>
          <w:rFonts w:asciiTheme="minorHAnsi" w:hAnsiTheme="minorHAnsi" w:cstheme="minorHAnsi"/>
          <w:sz w:val="22"/>
          <w:szCs w:val="22"/>
          <w:rtl/>
        </w:rPr>
        <w:t>ה</w:t>
      </w:r>
      <w:r w:rsidR="004C262B">
        <w:rPr>
          <w:rFonts w:asciiTheme="minorHAnsi" w:hAnsiTheme="minorHAnsi" w:cstheme="minorHAnsi" w:hint="cs"/>
          <w:sz w:val="22"/>
          <w:szCs w:val="22"/>
          <w:rtl/>
        </w:rPr>
        <w:t>יכרות עם תוכנות ה</w:t>
      </w:r>
      <w:r w:rsidR="004C262B">
        <w:rPr>
          <w:rFonts w:asciiTheme="minorHAnsi" w:hAnsiTheme="minorHAnsi" w:cstheme="minorHAnsi"/>
          <w:sz w:val="22"/>
          <w:szCs w:val="22"/>
        </w:rPr>
        <w:t>OFFICE</w:t>
      </w:r>
      <w:r w:rsidR="004C262B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51F7B3D6" w14:textId="77777777" w:rsidR="00A82A3F" w:rsidRPr="00E13B3B" w:rsidRDefault="00A82A3F" w:rsidP="00A82A3F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26BAED90" w14:textId="77777777" w:rsidR="00A82A3F" w:rsidRPr="00E13B3B" w:rsidRDefault="00A82A3F" w:rsidP="00A82A3F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  <w:t>כישורים אישיים:</w:t>
      </w:r>
    </w:p>
    <w:p w14:paraId="4D724E30" w14:textId="0554A5C8" w:rsidR="00A82A3F" w:rsidRPr="00E13B3B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13B3B">
        <w:rPr>
          <w:rFonts w:asciiTheme="minorHAnsi" w:hAnsiTheme="minorHAnsi" w:cstheme="minorHAnsi"/>
          <w:sz w:val="22"/>
          <w:szCs w:val="22"/>
          <w:rtl/>
        </w:rPr>
        <w:t>יכולת עבודה בצוות ושיתוף פעולה עם גורמים שונים</w:t>
      </w:r>
      <w:r w:rsidR="007052B4" w:rsidRPr="00E13B3B">
        <w:rPr>
          <w:rFonts w:asciiTheme="minorHAnsi" w:hAnsiTheme="minorHAnsi" w:cstheme="minorHAnsi"/>
          <w:sz w:val="22"/>
          <w:szCs w:val="22"/>
          <w:rtl/>
        </w:rPr>
        <w:t>.</w:t>
      </w:r>
    </w:p>
    <w:p w14:paraId="352E6313" w14:textId="66B3A24B" w:rsidR="00A82A3F" w:rsidRPr="00E13B3B" w:rsidRDefault="004C262B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שירותיות</w:t>
      </w:r>
    </w:p>
    <w:bookmarkEnd w:id="0"/>
    <w:p w14:paraId="6F8E842B" w14:textId="77777777" w:rsidR="00C319BE" w:rsidRPr="00E13B3B" w:rsidRDefault="00C319BE" w:rsidP="00A423F8">
      <w:pPr>
        <w:rPr>
          <w:rFonts w:asciiTheme="minorHAnsi" w:hAnsiTheme="minorHAnsi" w:cstheme="minorHAnsi"/>
          <w:b/>
          <w:bCs/>
          <w:szCs w:val="22"/>
        </w:rPr>
      </w:pPr>
    </w:p>
    <w:p w14:paraId="32DADA15" w14:textId="77777777" w:rsidR="00E13B3B" w:rsidRPr="00E13B3B" w:rsidRDefault="00E13B3B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bookmarkStart w:id="1" w:name="_Hlk172107732"/>
    </w:p>
    <w:p w14:paraId="1FBB7CD4" w14:textId="49112C3C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E13B3B">
        <w:rPr>
          <w:rFonts w:asciiTheme="minorHAnsi" w:hAnsiTheme="minorHAnsi" w:cstheme="minorHAnsi"/>
          <w:b/>
          <w:bCs/>
          <w:szCs w:val="22"/>
        </w:rPr>
        <w:t>,</w:t>
      </w:r>
    </w:p>
    <w:p w14:paraId="76B08191" w14:textId="77777777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47CD4D1D" w14:textId="77777777" w:rsidR="00282EA0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ראש העירייה</w:t>
      </w:r>
      <w:bookmarkEnd w:id="1"/>
    </w:p>
    <w:p w14:paraId="6C678C7D" w14:textId="6EBC45C3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</w:rPr>
        <w:br/>
        <w:t>​</w:t>
      </w:r>
    </w:p>
    <w:p w14:paraId="5B857824" w14:textId="73939E74" w:rsidR="00A423F8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עד ליום </w:t>
      </w:r>
      <w:r w:rsidR="004F78E0">
        <w:rPr>
          <w:rFonts w:asciiTheme="minorHAnsi" w:hAnsiTheme="minorHAnsi" w:cstheme="minorHAnsi" w:hint="cs"/>
          <w:b/>
          <w:bCs/>
          <w:szCs w:val="22"/>
          <w:u w:val="single"/>
          <w:rtl/>
        </w:rPr>
        <w:t>ראשון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, ה- </w:t>
      </w:r>
      <w:r w:rsidR="002F526D">
        <w:rPr>
          <w:rFonts w:asciiTheme="minorHAnsi" w:hAnsiTheme="minorHAnsi" w:cstheme="minorHAnsi" w:hint="cs"/>
          <w:b/>
          <w:bCs/>
          <w:szCs w:val="22"/>
          <w:u w:val="single"/>
          <w:rtl/>
        </w:rPr>
        <w:t>27</w:t>
      </w:r>
      <w:r w:rsidR="007F4142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/10/2024 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(עד השעה  12:00) – לא תיתכן הגשה ידנית או בדוא"ל.</w:t>
      </w:r>
    </w:p>
    <w:p w14:paraId="76CCA9E5" w14:textId="77777777" w:rsidR="00275A33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rtl/>
        </w:rPr>
      </w:pPr>
    </w:p>
    <w:p w14:paraId="6785B196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E13B3B">
        <w:rPr>
          <w:rFonts w:asciiTheme="minorHAnsi" w:hAnsiTheme="minorHAnsi" w:cstheme="minorHAnsi"/>
          <w:szCs w:val="22"/>
        </w:rPr>
        <w:t>.</w:t>
      </w:r>
      <w:r w:rsidRPr="00E13B3B">
        <w:rPr>
          <w:rFonts w:asciiTheme="minorHAnsi" w:hAnsiTheme="minorHAnsi" w:cstheme="minorHAnsi"/>
          <w:szCs w:val="22"/>
        </w:rPr>
        <w:br/>
      </w:r>
      <w:r w:rsidRPr="00E13B3B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0EFABD6F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lastRenderedPageBreak/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41FB0E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13B3B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3249169D" w14:textId="34E575D5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בהמשך לכך, כל המועמדים אשר יעמדו בתנאי הסף ואשר יגישו את כלל המסמכים הנדרשים, כמפורט בפרסום זה – יזומנו </w:t>
      </w:r>
      <w:r w:rsidR="00D76DFB">
        <w:rPr>
          <w:rFonts w:asciiTheme="minorHAnsi" w:hAnsiTheme="minorHAnsi" w:cstheme="minorHAnsi" w:hint="cs"/>
          <w:b/>
          <w:bCs/>
          <w:szCs w:val="22"/>
          <w:u w:val="single"/>
          <w:rtl/>
        </w:rPr>
        <w:t>ליום ראיונות</w:t>
      </w:r>
      <w:r w:rsidR="004971B1">
        <w:rPr>
          <w:rFonts w:asciiTheme="minorHAnsi" w:hAnsiTheme="minorHAnsi" w:cstheme="minorHAnsi" w:hint="cs"/>
          <w:b/>
          <w:bCs/>
          <w:szCs w:val="22"/>
          <w:u w:val="single"/>
          <w:rtl/>
        </w:rPr>
        <w:t>.</w:t>
      </w:r>
    </w:p>
    <w:p w14:paraId="38F5464C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</w:p>
    <w:p w14:paraId="3496B377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46FBE9D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4EE9619C" w14:textId="07EBEA59" w:rsidR="00B62C3E" w:rsidRPr="00E13B3B" w:rsidRDefault="00275A33" w:rsidP="00E13B3B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sectPr w:rsidR="00B62C3E" w:rsidRPr="00E13B3B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E56A9" w14:textId="77777777" w:rsidR="004679A8" w:rsidRDefault="004679A8">
      <w:r>
        <w:separator/>
      </w:r>
    </w:p>
  </w:endnote>
  <w:endnote w:type="continuationSeparator" w:id="0">
    <w:p w14:paraId="38410CBB" w14:textId="77777777" w:rsidR="004679A8" w:rsidRDefault="0046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98AD0" w14:textId="77777777" w:rsidR="004679A8" w:rsidRDefault="004679A8">
      <w:r>
        <w:separator/>
      </w:r>
    </w:p>
  </w:footnote>
  <w:footnote w:type="continuationSeparator" w:id="0">
    <w:p w14:paraId="47870484" w14:textId="77777777" w:rsidR="004679A8" w:rsidRDefault="0046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B7B3B"/>
    <w:multiLevelType w:val="hybridMultilevel"/>
    <w:tmpl w:val="61C8C312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20E8"/>
    <w:multiLevelType w:val="hybridMultilevel"/>
    <w:tmpl w:val="143C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942C75"/>
    <w:multiLevelType w:val="hybridMultilevel"/>
    <w:tmpl w:val="8C7A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3182"/>
    <w:multiLevelType w:val="hybridMultilevel"/>
    <w:tmpl w:val="6DEA2642"/>
    <w:lvl w:ilvl="0" w:tplc="33C2E08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2913556">
    <w:abstractNumId w:val="13"/>
  </w:num>
  <w:num w:numId="2" w16cid:durableId="59593865">
    <w:abstractNumId w:val="10"/>
  </w:num>
  <w:num w:numId="3" w16cid:durableId="633753825">
    <w:abstractNumId w:val="32"/>
  </w:num>
  <w:num w:numId="4" w16cid:durableId="1568301146">
    <w:abstractNumId w:val="14"/>
  </w:num>
  <w:num w:numId="5" w16cid:durableId="1022583912">
    <w:abstractNumId w:val="4"/>
  </w:num>
  <w:num w:numId="6" w16cid:durableId="1814980130">
    <w:abstractNumId w:val="5"/>
  </w:num>
  <w:num w:numId="7" w16cid:durableId="1202405882">
    <w:abstractNumId w:val="9"/>
  </w:num>
  <w:num w:numId="8" w16cid:durableId="660624762">
    <w:abstractNumId w:val="15"/>
  </w:num>
  <w:num w:numId="9" w16cid:durableId="451557453">
    <w:abstractNumId w:val="22"/>
  </w:num>
  <w:num w:numId="10" w16cid:durableId="1709447958">
    <w:abstractNumId w:val="31"/>
  </w:num>
  <w:num w:numId="11" w16cid:durableId="1672757172">
    <w:abstractNumId w:val="11"/>
  </w:num>
  <w:num w:numId="12" w16cid:durableId="2144348605">
    <w:abstractNumId w:val="33"/>
  </w:num>
  <w:num w:numId="13" w16cid:durableId="942302435">
    <w:abstractNumId w:val="1"/>
  </w:num>
  <w:num w:numId="14" w16cid:durableId="727335890">
    <w:abstractNumId w:val="27"/>
  </w:num>
  <w:num w:numId="15" w16cid:durableId="212620495">
    <w:abstractNumId w:val="7"/>
  </w:num>
  <w:num w:numId="16" w16cid:durableId="1096822751">
    <w:abstractNumId w:val="0"/>
  </w:num>
  <w:num w:numId="17" w16cid:durableId="1064639426">
    <w:abstractNumId w:val="24"/>
  </w:num>
  <w:num w:numId="18" w16cid:durableId="1362902190">
    <w:abstractNumId w:val="19"/>
  </w:num>
  <w:num w:numId="19" w16cid:durableId="610863290">
    <w:abstractNumId w:val="3"/>
  </w:num>
  <w:num w:numId="20" w16cid:durableId="912664376">
    <w:abstractNumId w:val="17"/>
  </w:num>
  <w:num w:numId="21" w16cid:durableId="678851184">
    <w:abstractNumId w:val="2"/>
  </w:num>
  <w:num w:numId="22" w16cid:durableId="1621187534">
    <w:abstractNumId w:val="30"/>
  </w:num>
  <w:num w:numId="23" w16cid:durableId="1239050870">
    <w:abstractNumId w:val="28"/>
  </w:num>
  <w:num w:numId="24" w16cid:durableId="1288050225">
    <w:abstractNumId w:val="23"/>
  </w:num>
  <w:num w:numId="25" w16cid:durableId="1410157867">
    <w:abstractNumId w:val="25"/>
  </w:num>
  <w:num w:numId="26" w16cid:durableId="1693797522">
    <w:abstractNumId w:val="8"/>
  </w:num>
  <w:num w:numId="27" w16cid:durableId="1960913040">
    <w:abstractNumId w:val="26"/>
  </w:num>
  <w:num w:numId="28" w16cid:durableId="20726554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223770">
    <w:abstractNumId w:val="6"/>
  </w:num>
  <w:num w:numId="30" w16cid:durableId="59717549">
    <w:abstractNumId w:val="16"/>
  </w:num>
  <w:num w:numId="31" w16cid:durableId="2144227454">
    <w:abstractNumId w:val="12"/>
  </w:num>
  <w:num w:numId="32" w16cid:durableId="1380284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526331">
    <w:abstractNumId w:val="18"/>
  </w:num>
  <w:num w:numId="34" w16cid:durableId="1126973654">
    <w:abstractNumId w:val="21"/>
  </w:num>
  <w:num w:numId="35" w16cid:durableId="20229268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0E3EE8"/>
    <w:rsid w:val="00101DA7"/>
    <w:rsid w:val="001060FB"/>
    <w:rsid w:val="001070B7"/>
    <w:rsid w:val="001116B8"/>
    <w:rsid w:val="00117926"/>
    <w:rsid w:val="00120A67"/>
    <w:rsid w:val="00126462"/>
    <w:rsid w:val="001271DC"/>
    <w:rsid w:val="00133499"/>
    <w:rsid w:val="0013391C"/>
    <w:rsid w:val="00150C7D"/>
    <w:rsid w:val="00160803"/>
    <w:rsid w:val="001610D2"/>
    <w:rsid w:val="00185AA6"/>
    <w:rsid w:val="00191BB8"/>
    <w:rsid w:val="00194FFA"/>
    <w:rsid w:val="0019640E"/>
    <w:rsid w:val="001A009E"/>
    <w:rsid w:val="001A05F9"/>
    <w:rsid w:val="001B4D48"/>
    <w:rsid w:val="001C1233"/>
    <w:rsid w:val="001E0DDB"/>
    <w:rsid w:val="001E521A"/>
    <w:rsid w:val="001F1504"/>
    <w:rsid w:val="001F3213"/>
    <w:rsid w:val="00206D3A"/>
    <w:rsid w:val="002117FF"/>
    <w:rsid w:val="00212AB1"/>
    <w:rsid w:val="00221741"/>
    <w:rsid w:val="002237CF"/>
    <w:rsid w:val="00234DA7"/>
    <w:rsid w:val="00237AD0"/>
    <w:rsid w:val="00240390"/>
    <w:rsid w:val="00240CC6"/>
    <w:rsid w:val="00247399"/>
    <w:rsid w:val="00247458"/>
    <w:rsid w:val="00260B80"/>
    <w:rsid w:val="00266A5D"/>
    <w:rsid w:val="002732CD"/>
    <w:rsid w:val="00273C23"/>
    <w:rsid w:val="00275A33"/>
    <w:rsid w:val="002762B3"/>
    <w:rsid w:val="00276FCE"/>
    <w:rsid w:val="00282EA0"/>
    <w:rsid w:val="0028549D"/>
    <w:rsid w:val="0028583A"/>
    <w:rsid w:val="00290A16"/>
    <w:rsid w:val="002947A2"/>
    <w:rsid w:val="00294C7F"/>
    <w:rsid w:val="00297E1C"/>
    <w:rsid w:val="002B3199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526D"/>
    <w:rsid w:val="002F7C4D"/>
    <w:rsid w:val="003074DD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679A8"/>
    <w:rsid w:val="00474656"/>
    <w:rsid w:val="004867C7"/>
    <w:rsid w:val="00486FD7"/>
    <w:rsid w:val="00495AD9"/>
    <w:rsid w:val="004971B1"/>
    <w:rsid w:val="004A0F73"/>
    <w:rsid w:val="004A76B2"/>
    <w:rsid w:val="004C262B"/>
    <w:rsid w:val="004D6C45"/>
    <w:rsid w:val="004E0409"/>
    <w:rsid w:val="004E57F5"/>
    <w:rsid w:val="004F2FD3"/>
    <w:rsid w:val="004F5F47"/>
    <w:rsid w:val="004F6B6C"/>
    <w:rsid w:val="004F78E0"/>
    <w:rsid w:val="00542693"/>
    <w:rsid w:val="00547261"/>
    <w:rsid w:val="00547DE9"/>
    <w:rsid w:val="005641FA"/>
    <w:rsid w:val="00570C28"/>
    <w:rsid w:val="0057139B"/>
    <w:rsid w:val="00582BF7"/>
    <w:rsid w:val="005A3490"/>
    <w:rsid w:val="005A72E6"/>
    <w:rsid w:val="005B652B"/>
    <w:rsid w:val="005B71BF"/>
    <w:rsid w:val="005C06E9"/>
    <w:rsid w:val="005C6BA2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4B2E"/>
    <w:rsid w:val="00677F90"/>
    <w:rsid w:val="006907CE"/>
    <w:rsid w:val="006967EF"/>
    <w:rsid w:val="006A01A3"/>
    <w:rsid w:val="006A135B"/>
    <w:rsid w:val="006A700C"/>
    <w:rsid w:val="006A765F"/>
    <w:rsid w:val="006C2BA3"/>
    <w:rsid w:val="006D3A9E"/>
    <w:rsid w:val="006E1ABA"/>
    <w:rsid w:val="006E3F0A"/>
    <w:rsid w:val="006F008C"/>
    <w:rsid w:val="006F1D9C"/>
    <w:rsid w:val="007052B4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271A"/>
    <w:rsid w:val="007A45D1"/>
    <w:rsid w:val="007C4653"/>
    <w:rsid w:val="007D5247"/>
    <w:rsid w:val="007D7DBF"/>
    <w:rsid w:val="007F4142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591A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62C04"/>
    <w:rsid w:val="00A774F6"/>
    <w:rsid w:val="00A82A3F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104E"/>
    <w:rsid w:val="00B842E0"/>
    <w:rsid w:val="00B861B0"/>
    <w:rsid w:val="00B95075"/>
    <w:rsid w:val="00B96CE6"/>
    <w:rsid w:val="00BA00CB"/>
    <w:rsid w:val="00BA06AD"/>
    <w:rsid w:val="00BA0B81"/>
    <w:rsid w:val="00BA6CA1"/>
    <w:rsid w:val="00BB4462"/>
    <w:rsid w:val="00BB5F90"/>
    <w:rsid w:val="00BD26F0"/>
    <w:rsid w:val="00BD6EAE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4765E"/>
    <w:rsid w:val="00C537F7"/>
    <w:rsid w:val="00C54AFB"/>
    <w:rsid w:val="00C66508"/>
    <w:rsid w:val="00C73375"/>
    <w:rsid w:val="00C75B64"/>
    <w:rsid w:val="00C817C1"/>
    <w:rsid w:val="00C82456"/>
    <w:rsid w:val="00C8577B"/>
    <w:rsid w:val="00C91819"/>
    <w:rsid w:val="00C96909"/>
    <w:rsid w:val="00CA05D6"/>
    <w:rsid w:val="00CA3A91"/>
    <w:rsid w:val="00CC4324"/>
    <w:rsid w:val="00CD39FE"/>
    <w:rsid w:val="00CD5E5B"/>
    <w:rsid w:val="00CD7119"/>
    <w:rsid w:val="00CE575E"/>
    <w:rsid w:val="00CE68C0"/>
    <w:rsid w:val="00CF2F41"/>
    <w:rsid w:val="00CF5E73"/>
    <w:rsid w:val="00CF5F24"/>
    <w:rsid w:val="00CF622C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51014"/>
    <w:rsid w:val="00D631D4"/>
    <w:rsid w:val="00D72958"/>
    <w:rsid w:val="00D734F5"/>
    <w:rsid w:val="00D74815"/>
    <w:rsid w:val="00D75C94"/>
    <w:rsid w:val="00D76DFB"/>
    <w:rsid w:val="00D85C6F"/>
    <w:rsid w:val="00D87EB6"/>
    <w:rsid w:val="00DA480B"/>
    <w:rsid w:val="00DB3A9A"/>
    <w:rsid w:val="00DD50BB"/>
    <w:rsid w:val="00DF7A4E"/>
    <w:rsid w:val="00E116F3"/>
    <w:rsid w:val="00E13B3B"/>
    <w:rsid w:val="00E17658"/>
    <w:rsid w:val="00E21EAD"/>
    <w:rsid w:val="00E33398"/>
    <w:rsid w:val="00E35478"/>
    <w:rsid w:val="00E61583"/>
    <w:rsid w:val="00E77CDF"/>
    <w:rsid w:val="00E81245"/>
    <w:rsid w:val="00E8176D"/>
    <w:rsid w:val="00E84A54"/>
    <w:rsid w:val="00EA1D58"/>
    <w:rsid w:val="00EA536F"/>
    <w:rsid w:val="00EA68D4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01EF1"/>
    <w:rsid w:val="00F12C32"/>
    <w:rsid w:val="00F16D08"/>
    <w:rsid w:val="00F277F8"/>
    <w:rsid w:val="00F30F35"/>
    <w:rsid w:val="00F33256"/>
    <w:rsid w:val="00F444B6"/>
    <w:rsid w:val="00F46323"/>
    <w:rsid w:val="00F560E1"/>
    <w:rsid w:val="00F72345"/>
    <w:rsid w:val="00FA1C1F"/>
    <w:rsid w:val="00FA3FE0"/>
    <w:rsid w:val="00FA6ADE"/>
    <w:rsid w:val="00FB3AB5"/>
    <w:rsid w:val="00FC07CF"/>
    <w:rsid w:val="00FC1F29"/>
    <w:rsid w:val="00FC3231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paragraph" w:styleId="afd">
    <w:name w:val="Body Text"/>
    <w:basedOn w:val="a0"/>
    <w:link w:val="afe"/>
    <w:rsid w:val="00CF622C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2"/>
    <w:link w:val="afd"/>
    <w:rsid w:val="00CF622C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273CD-3FAF-40EA-BA77-8F09C7088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7</TotalTime>
  <Pages>2</Pages>
  <Words>280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1681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8</cp:revision>
  <cp:lastPrinted>2024-09-19T10:32:00Z</cp:lastPrinted>
  <dcterms:created xsi:type="dcterms:W3CDTF">2024-09-19T10:32:00Z</dcterms:created>
  <dcterms:modified xsi:type="dcterms:W3CDTF">2024-09-30T12:34:00Z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