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6053C7" w14:textId="77777777" w:rsidR="00A73D6E" w:rsidRPr="00A73D6E" w:rsidRDefault="00A73D6E" w:rsidP="00A73D6E">
      <w:pPr>
        <w:spacing w:line="360" w:lineRule="auto"/>
        <w:jc w:val="left"/>
        <w:rPr>
          <w:rFonts w:ascii="Calibri" w:hAnsi="Calibri" w:cs="Calibri"/>
          <w:sz w:val="24"/>
          <w:rtl/>
        </w:rPr>
      </w:pPr>
    </w:p>
    <w:p w14:paraId="217AB311" w14:textId="77777777" w:rsidR="00A73D6E" w:rsidRPr="00A73D6E" w:rsidRDefault="00A73D6E" w:rsidP="00A73D6E">
      <w:pPr>
        <w:spacing w:line="360" w:lineRule="auto"/>
        <w:jc w:val="center"/>
        <w:rPr>
          <w:rFonts w:ascii="Calibri" w:hAnsi="Calibri" w:cs="Calibri"/>
          <w:b/>
          <w:bCs/>
          <w:sz w:val="24"/>
        </w:rPr>
      </w:pPr>
      <w:r w:rsidRPr="00A73D6E">
        <w:rPr>
          <w:rFonts w:ascii="Calibri" w:hAnsi="Calibri" w:cs="Calibri"/>
          <w:b/>
          <w:bCs/>
          <w:sz w:val="24"/>
          <w:rtl/>
        </w:rPr>
        <w:t xml:space="preserve">מכרז פומבי מס' </w:t>
      </w:r>
      <w:r>
        <w:rPr>
          <w:rFonts w:ascii="Calibri" w:hAnsi="Calibri" w:cs="Calibri" w:hint="cs"/>
          <w:b/>
          <w:bCs/>
          <w:sz w:val="24"/>
          <w:rtl/>
        </w:rPr>
        <w:t>1026</w:t>
      </w:r>
      <w:r w:rsidRPr="00A73D6E">
        <w:rPr>
          <w:rFonts w:ascii="Calibri" w:hAnsi="Calibri" w:cs="Calibri"/>
          <w:b/>
          <w:bCs/>
          <w:sz w:val="24"/>
          <w:rtl/>
        </w:rPr>
        <w:t>/24</w:t>
      </w:r>
    </w:p>
    <w:p w14:paraId="7B34485F" w14:textId="77777777" w:rsidR="00A73D6E" w:rsidRPr="00A73D6E" w:rsidRDefault="00A73D6E" w:rsidP="00A73D6E">
      <w:pPr>
        <w:spacing w:line="360" w:lineRule="auto"/>
        <w:jc w:val="center"/>
        <w:rPr>
          <w:rFonts w:ascii="Calibri" w:hAnsi="Calibri" w:cs="Calibri"/>
          <w:b/>
          <w:bCs/>
          <w:sz w:val="24"/>
          <w:u w:val="single"/>
        </w:rPr>
      </w:pPr>
      <w:r w:rsidRPr="00A73D6E">
        <w:rPr>
          <w:rFonts w:ascii="Calibri" w:hAnsi="Calibri" w:cs="Calibri"/>
          <w:b/>
          <w:bCs/>
          <w:sz w:val="24"/>
          <w:u w:val="single"/>
          <w:rtl/>
        </w:rPr>
        <w:t xml:space="preserve">לתפקיד </w:t>
      </w:r>
      <w:r>
        <w:rPr>
          <w:rFonts w:ascii="Calibri" w:hAnsi="Calibri" w:cs="Calibri" w:hint="cs"/>
          <w:b/>
          <w:bCs/>
          <w:sz w:val="24"/>
          <w:u w:val="single"/>
          <w:rtl/>
        </w:rPr>
        <w:t>מנהל אגף תברואה</w:t>
      </w:r>
    </w:p>
    <w:p w14:paraId="1FC9635E" w14:textId="77777777" w:rsidR="00DB17EB" w:rsidRPr="00DB17EB" w:rsidRDefault="00A73D6E" w:rsidP="00DB17EB">
      <w:pPr>
        <w:spacing w:line="360" w:lineRule="auto"/>
        <w:jc w:val="left"/>
        <w:rPr>
          <w:rFonts w:ascii="Calibri" w:hAnsi="Calibri" w:cs="Calibri"/>
          <w:b/>
          <w:bCs/>
          <w:sz w:val="24"/>
          <w:rtl/>
        </w:rPr>
      </w:pPr>
      <w:r w:rsidRPr="00A73D6E">
        <w:rPr>
          <w:rFonts w:ascii="Calibri" w:hAnsi="Calibri" w:cs="Calibri"/>
          <w:b/>
          <w:bCs/>
          <w:sz w:val="24"/>
          <w:u w:val="single"/>
          <w:rtl/>
        </w:rPr>
        <w:t xml:space="preserve">היחידה: </w:t>
      </w:r>
      <w:r w:rsidR="00DB17EB">
        <w:rPr>
          <w:rFonts w:ascii="Calibri" w:hAnsi="Calibri" w:cs="Calibri" w:hint="cs"/>
          <w:sz w:val="24"/>
          <w:rtl/>
        </w:rPr>
        <w:t>תברואה</w:t>
      </w:r>
    </w:p>
    <w:p w14:paraId="0BF5D48F" w14:textId="77777777" w:rsidR="00DB17EB" w:rsidRDefault="00DB17EB" w:rsidP="00DB17EB">
      <w:pPr>
        <w:spacing w:line="360" w:lineRule="auto"/>
        <w:rPr>
          <w:rFonts w:ascii="Calibri" w:hAnsi="Calibri" w:cs="Calibri"/>
          <w:b/>
          <w:bCs/>
          <w:rtl/>
        </w:rPr>
      </w:pPr>
      <w:r w:rsidRPr="00B933FA">
        <w:rPr>
          <w:rFonts w:ascii="Calibri" w:hAnsi="Calibri" w:cs="Calibri"/>
          <w:b/>
          <w:bCs/>
          <w:u w:val="single"/>
          <w:rtl/>
        </w:rPr>
        <w:t xml:space="preserve">כפיפות: </w:t>
      </w:r>
      <w:r w:rsidRPr="00690557">
        <w:rPr>
          <w:rFonts w:ascii="Calibri" w:hAnsi="Calibri" w:cs="Calibri"/>
          <w:rtl/>
        </w:rPr>
        <w:t xml:space="preserve">מנכ"ל </w:t>
      </w:r>
      <w:r>
        <w:rPr>
          <w:rFonts w:ascii="Calibri" w:hAnsi="Calibri" w:cs="Calibri" w:hint="cs"/>
          <w:rtl/>
        </w:rPr>
        <w:t>העירייה</w:t>
      </w:r>
    </w:p>
    <w:p w14:paraId="70E82965" w14:textId="77777777" w:rsidR="00DB17EB" w:rsidRPr="00B933FA" w:rsidRDefault="00DB17EB" w:rsidP="00DB17EB">
      <w:pPr>
        <w:spacing w:line="360" w:lineRule="auto"/>
        <w:rPr>
          <w:rFonts w:ascii="Calibri" w:hAnsi="Calibri" w:cs="Calibri"/>
          <w:b/>
          <w:bCs/>
          <w:rtl/>
        </w:rPr>
      </w:pPr>
      <w:r w:rsidRPr="00B933FA">
        <w:rPr>
          <w:rFonts w:ascii="Calibri" w:hAnsi="Calibri" w:cs="Calibri"/>
          <w:b/>
          <w:bCs/>
          <w:u w:val="single"/>
          <w:rtl/>
        </w:rPr>
        <w:t>דרגת המשרה:</w:t>
      </w:r>
      <w:r w:rsidRPr="00B933FA">
        <w:rPr>
          <w:rFonts w:ascii="Calibri" w:hAnsi="Calibri" w:cs="Calibri"/>
          <w:b/>
          <w:bCs/>
          <w:rtl/>
        </w:rPr>
        <w:t xml:space="preserve"> </w:t>
      </w:r>
      <w:r w:rsidRPr="00B933FA">
        <w:rPr>
          <w:rFonts w:ascii="Calibri" w:hAnsi="Calibri" w:cs="Calibri"/>
          <w:rtl/>
        </w:rPr>
        <w:t>מנהל</w:t>
      </w:r>
      <w:r w:rsidR="00B92E62">
        <w:rPr>
          <w:rFonts w:ascii="Calibri" w:hAnsi="Calibri" w:cs="Calibri" w:hint="cs"/>
          <w:rtl/>
        </w:rPr>
        <w:t>/</w:t>
      </w:r>
      <w:r w:rsidRPr="00B933FA">
        <w:rPr>
          <w:rFonts w:ascii="Calibri" w:hAnsi="Calibri" w:cs="Calibri"/>
          <w:rtl/>
        </w:rPr>
        <w:t>ת אגף /בדרוג מנהלי  11-13/ מח"ר 41-43/ 60-70% משכר בכירים בכפוף לאישור משרד הפנים</w:t>
      </w:r>
      <w:r w:rsidRPr="00B933FA">
        <w:rPr>
          <w:rFonts w:ascii="Calibri" w:hAnsi="Calibri" w:cs="Calibri"/>
          <w:b/>
          <w:bCs/>
          <w:rtl/>
        </w:rPr>
        <w:t>.</w:t>
      </w:r>
    </w:p>
    <w:p w14:paraId="1588F16B" w14:textId="77777777" w:rsidR="00DB17EB" w:rsidRPr="00B933FA" w:rsidRDefault="00DB17EB" w:rsidP="00DB17EB">
      <w:pPr>
        <w:spacing w:line="360" w:lineRule="auto"/>
        <w:rPr>
          <w:rFonts w:ascii="Calibri" w:hAnsi="Calibri" w:cs="Calibri"/>
          <w:b/>
          <w:bCs/>
          <w:rtl/>
        </w:rPr>
      </w:pPr>
      <w:r w:rsidRPr="00B933FA">
        <w:rPr>
          <w:rFonts w:ascii="Calibri" w:hAnsi="Calibri" w:cs="Calibri"/>
          <w:b/>
          <w:bCs/>
          <w:u w:val="single"/>
          <w:rtl/>
        </w:rPr>
        <w:t>היקף העסקה:</w:t>
      </w:r>
      <w:r w:rsidRPr="00B933FA">
        <w:rPr>
          <w:rFonts w:ascii="Calibri" w:hAnsi="Calibri" w:cs="Calibri"/>
          <w:b/>
          <w:bCs/>
          <w:rtl/>
        </w:rPr>
        <w:t xml:space="preserve"> </w:t>
      </w:r>
      <w:r w:rsidRPr="00B933FA">
        <w:rPr>
          <w:rFonts w:ascii="Calibri" w:hAnsi="Calibri" w:cs="Calibri"/>
          <w:rtl/>
        </w:rPr>
        <w:t>100% משרה.</w:t>
      </w:r>
    </w:p>
    <w:p w14:paraId="41A254BC" w14:textId="77777777" w:rsidR="00A73D6E" w:rsidRPr="00A73D6E" w:rsidRDefault="00A73D6E" w:rsidP="00A73D6E">
      <w:pPr>
        <w:spacing w:line="360" w:lineRule="auto"/>
        <w:jc w:val="left"/>
        <w:rPr>
          <w:rFonts w:ascii="Calibri" w:hAnsi="Calibri" w:cs="Calibri"/>
          <w:b/>
          <w:bCs/>
          <w:sz w:val="24"/>
          <w:rtl/>
        </w:rPr>
      </w:pPr>
    </w:p>
    <w:p w14:paraId="0B99995A" w14:textId="77777777" w:rsidR="00DB17EB" w:rsidRPr="00A73D6E" w:rsidRDefault="00DB17EB" w:rsidP="00DB17EB">
      <w:pPr>
        <w:spacing w:line="360" w:lineRule="auto"/>
        <w:jc w:val="left"/>
        <w:rPr>
          <w:rFonts w:ascii="Calibri" w:hAnsi="Calibri" w:cs="Calibri"/>
          <w:b/>
          <w:bCs/>
          <w:sz w:val="24"/>
          <w:u w:val="single"/>
        </w:rPr>
      </w:pPr>
      <w:r>
        <w:rPr>
          <w:rFonts w:ascii="Calibri" w:hAnsi="Calibri" w:cs="Calibri" w:hint="cs"/>
          <w:b/>
          <w:bCs/>
          <w:sz w:val="24"/>
          <w:u w:val="single"/>
          <w:rtl/>
        </w:rPr>
        <w:t>תחומי</w:t>
      </w:r>
      <w:r w:rsidRPr="00A73D6E">
        <w:rPr>
          <w:rFonts w:ascii="Calibri" w:hAnsi="Calibri" w:cs="Calibri"/>
          <w:b/>
          <w:bCs/>
          <w:sz w:val="24"/>
          <w:u w:val="single"/>
          <w:rtl/>
        </w:rPr>
        <w:t xml:space="preserve"> אחריות</w:t>
      </w:r>
      <w:r>
        <w:rPr>
          <w:rFonts w:ascii="Calibri" w:hAnsi="Calibri" w:cs="Calibri" w:hint="cs"/>
          <w:b/>
          <w:bCs/>
          <w:sz w:val="24"/>
          <w:u w:val="single"/>
          <w:rtl/>
        </w:rPr>
        <w:t>:</w:t>
      </w:r>
    </w:p>
    <w:p w14:paraId="1E9CB823" w14:textId="77777777" w:rsidR="00DB17EB" w:rsidRPr="00DB17EB" w:rsidRDefault="00DB17EB" w:rsidP="00DB17EB">
      <w:pPr>
        <w:numPr>
          <w:ilvl w:val="0"/>
          <w:numId w:val="5"/>
        </w:numPr>
        <w:tabs>
          <w:tab w:val="left" w:pos="720"/>
        </w:tabs>
        <w:spacing w:line="360" w:lineRule="auto"/>
        <w:jc w:val="left"/>
        <w:rPr>
          <w:rFonts w:ascii="Calibri" w:hAnsi="Calibri" w:cs="Calibri"/>
          <w:sz w:val="24"/>
        </w:rPr>
      </w:pPr>
      <w:r w:rsidRPr="00DB17EB">
        <w:rPr>
          <w:rFonts w:ascii="Calibri" w:hAnsi="Calibri" w:cs="Calibri" w:hint="cs"/>
          <w:sz w:val="24"/>
          <w:rtl/>
        </w:rPr>
        <w:t>אחריות כוללת לניהול אגף התברואה ולהתוויית אסטרטגיה ומדיניות לניהול וקידום האגף, בהתאם למדיניות העירונית, הנחיות, חוקים, חוקי העזר, תקנות, שגרות ונהלי עבודה והנחיות הממונים</w:t>
      </w:r>
      <w:r w:rsidRPr="00DB17EB">
        <w:rPr>
          <w:rFonts w:ascii="Calibri" w:hAnsi="Calibri" w:cs="Calibri" w:hint="cs"/>
          <w:sz w:val="24"/>
        </w:rPr>
        <w:t>.</w:t>
      </w:r>
    </w:p>
    <w:p w14:paraId="7D50D128" w14:textId="77777777" w:rsidR="00DB17EB" w:rsidRPr="00DB17EB" w:rsidRDefault="00DB17EB" w:rsidP="00DB17EB">
      <w:pPr>
        <w:numPr>
          <w:ilvl w:val="0"/>
          <w:numId w:val="5"/>
        </w:numPr>
        <w:tabs>
          <w:tab w:val="left" w:pos="720"/>
        </w:tabs>
        <w:spacing w:line="360" w:lineRule="auto"/>
        <w:jc w:val="left"/>
        <w:rPr>
          <w:rFonts w:ascii="Calibri" w:hAnsi="Calibri" w:cs="Calibri"/>
          <w:sz w:val="24"/>
        </w:rPr>
      </w:pPr>
      <w:r w:rsidRPr="00DB17EB">
        <w:rPr>
          <w:rFonts w:ascii="Calibri" w:hAnsi="Calibri" w:cs="Calibri" w:hint="cs"/>
          <w:sz w:val="24"/>
          <w:rtl/>
        </w:rPr>
        <w:t>אחריות כוללת להכנת תכנית עבודה שנתית ורב שנתית, עמידה בתקציב, ביעדי ומטרות תכנית העבודה שהוגדרו, וביצוע מעקב ובקרה אחר יישומה</w:t>
      </w:r>
      <w:r w:rsidRPr="00DB17EB">
        <w:rPr>
          <w:rFonts w:ascii="Calibri" w:hAnsi="Calibri" w:cs="Calibri" w:hint="cs"/>
          <w:sz w:val="24"/>
        </w:rPr>
        <w:t>.</w:t>
      </w:r>
    </w:p>
    <w:p w14:paraId="2074DF73" w14:textId="77777777" w:rsidR="00DB17EB" w:rsidRPr="00DB17EB" w:rsidRDefault="00DB17EB" w:rsidP="00DB17EB">
      <w:pPr>
        <w:numPr>
          <w:ilvl w:val="0"/>
          <w:numId w:val="5"/>
        </w:numPr>
        <w:tabs>
          <w:tab w:val="left" w:pos="720"/>
        </w:tabs>
        <w:spacing w:line="360" w:lineRule="auto"/>
        <w:jc w:val="left"/>
        <w:rPr>
          <w:rFonts w:ascii="Calibri" w:hAnsi="Calibri" w:cs="Calibri"/>
          <w:sz w:val="24"/>
        </w:rPr>
      </w:pPr>
      <w:r w:rsidRPr="00DB17EB">
        <w:rPr>
          <w:rFonts w:ascii="Calibri" w:hAnsi="Calibri" w:cs="Calibri" w:hint="cs"/>
          <w:sz w:val="24"/>
          <w:rtl/>
        </w:rPr>
        <w:t>ניהול והנחייה מקצועית של עובדי האגף והובלתם לעמידה ביעדים ואחריות על פיתוח וטיפוח המשאב האנושי</w:t>
      </w:r>
      <w:r w:rsidRPr="00DB17EB">
        <w:rPr>
          <w:rFonts w:ascii="Calibri" w:hAnsi="Calibri" w:cs="Calibri" w:hint="cs"/>
          <w:sz w:val="24"/>
        </w:rPr>
        <w:t>.</w:t>
      </w:r>
    </w:p>
    <w:p w14:paraId="3EACF241" w14:textId="77777777" w:rsidR="00DB17EB" w:rsidRPr="00DB17EB" w:rsidRDefault="00DB17EB" w:rsidP="00DB17EB">
      <w:pPr>
        <w:numPr>
          <w:ilvl w:val="0"/>
          <w:numId w:val="5"/>
        </w:numPr>
        <w:tabs>
          <w:tab w:val="left" w:pos="720"/>
        </w:tabs>
        <w:spacing w:line="360" w:lineRule="auto"/>
        <w:jc w:val="left"/>
        <w:rPr>
          <w:rFonts w:ascii="Calibri" w:hAnsi="Calibri" w:cs="Calibri"/>
          <w:sz w:val="24"/>
        </w:rPr>
      </w:pPr>
      <w:r w:rsidRPr="00DB17EB">
        <w:rPr>
          <w:rFonts w:ascii="Calibri" w:hAnsi="Calibri" w:cs="Calibri" w:hint="cs"/>
          <w:sz w:val="24"/>
          <w:rtl/>
        </w:rPr>
        <w:t>אחריות ליישום המדיניות העירונית בעבודה עם קבלנים וספקי שירותים, ביצוע מעקב ובקרה, פיקוח והנחיה מקצועית של עובדי הקבלן בתחום איסוף הפסולת והמחזור בהתאם לתוכנית עבודה לרבות בקרת עמידה בלוחות זמנים ותקציב, בקרה על איכות הבצוע וקביעת סדרי עדיפויות בהתאם לתוכנית עבודה</w:t>
      </w:r>
      <w:r w:rsidRPr="00DB17EB">
        <w:rPr>
          <w:rFonts w:ascii="Calibri" w:hAnsi="Calibri" w:cs="Calibri" w:hint="cs"/>
          <w:sz w:val="24"/>
        </w:rPr>
        <w:t>.</w:t>
      </w:r>
    </w:p>
    <w:p w14:paraId="0BD6794A" w14:textId="77777777" w:rsidR="00DB17EB" w:rsidRPr="00DB17EB" w:rsidRDefault="00DB17EB" w:rsidP="00DB17EB">
      <w:pPr>
        <w:numPr>
          <w:ilvl w:val="0"/>
          <w:numId w:val="5"/>
        </w:numPr>
        <w:tabs>
          <w:tab w:val="left" w:pos="720"/>
        </w:tabs>
        <w:spacing w:line="360" w:lineRule="auto"/>
        <w:jc w:val="left"/>
        <w:rPr>
          <w:rFonts w:ascii="Calibri" w:hAnsi="Calibri" w:cs="Calibri"/>
          <w:sz w:val="24"/>
        </w:rPr>
      </w:pPr>
      <w:r w:rsidRPr="00DB17EB">
        <w:rPr>
          <w:rFonts w:ascii="Calibri" w:hAnsi="Calibri" w:cs="Calibri" w:hint="cs"/>
          <w:sz w:val="24"/>
          <w:rtl/>
        </w:rPr>
        <w:t>אחריות לטיפול והדברת המזיקים ומניעתם בתחומי העיר</w:t>
      </w:r>
      <w:r w:rsidRPr="00DB17EB">
        <w:rPr>
          <w:rFonts w:ascii="Calibri" w:hAnsi="Calibri" w:cs="Calibri" w:hint="cs"/>
          <w:sz w:val="24"/>
        </w:rPr>
        <w:t>.</w:t>
      </w:r>
    </w:p>
    <w:p w14:paraId="3DF7BEE9" w14:textId="77777777" w:rsidR="00DB17EB" w:rsidRPr="00DB17EB" w:rsidRDefault="00DB17EB" w:rsidP="00DB17EB">
      <w:pPr>
        <w:numPr>
          <w:ilvl w:val="0"/>
          <w:numId w:val="5"/>
        </w:numPr>
        <w:tabs>
          <w:tab w:val="left" w:pos="720"/>
        </w:tabs>
        <w:spacing w:line="360" w:lineRule="auto"/>
        <w:jc w:val="left"/>
        <w:rPr>
          <w:rFonts w:ascii="Calibri" w:hAnsi="Calibri" w:cs="Calibri"/>
          <w:sz w:val="24"/>
        </w:rPr>
      </w:pPr>
      <w:r w:rsidRPr="00DB17EB">
        <w:rPr>
          <w:rFonts w:ascii="Calibri" w:hAnsi="Calibri" w:cs="Calibri" w:hint="cs"/>
          <w:sz w:val="24"/>
          <w:rtl/>
        </w:rPr>
        <w:t>אחריות לתכנון ויישום פרויקטים מיוחדים לשיפור הניקיון במרחב הציבורי ושמירה על עיר נקייה</w:t>
      </w:r>
      <w:r w:rsidRPr="00DB17EB">
        <w:rPr>
          <w:rFonts w:ascii="Calibri" w:hAnsi="Calibri" w:cs="Calibri" w:hint="cs"/>
          <w:sz w:val="24"/>
        </w:rPr>
        <w:t>.</w:t>
      </w:r>
    </w:p>
    <w:p w14:paraId="6463BEDE" w14:textId="77777777" w:rsidR="00DB17EB" w:rsidRPr="00DB17EB" w:rsidRDefault="00DB17EB" w:rsidP="00DB17EB">
      <w:pPr>
        <w:numPr>
          <w:ilvl w:val="0"/>
          <w:numId w:val="5"/>
        </w:numPr>
        <w:tabs>
          <w:tab w:val="left" w:pos="720"/>
        </w:tabs>
        <w:spacing w:line="360" w:lineRule="auto"/>
        <w:jc w:val="left"/>
        <w:rPr>
          <w:rFonts w:ascii="Calibri" w:hAnsi="Calibri" w:cs="Calibri"/>
          <w:sz w:val="24"/>
        </w:rPr>
      </w:pPr>
      <w:r w:rsidRPr="00DB17EB">
        <w:rPr>
          <w:rFonts w:ascii="Calibri" w:hAnsi="Calibri" w:cs="Calibri" w:hint="cs"/>
          <w:sz w:val="24"/>
          <w:rtl/>
        </w:rPr>
        <w:t>אחריות לניהול, ייזום והכנת הוראות ונוהלי בטיחות בעבודה ובתעבורה והמרחב הציבורי שבתחום אחריות האגף ובקרה אחר יישומם</w:t>
      </w:r>
      <w:r w:rsidRPr="00DB17EB">
        <w:rPr>
          <w:rFonts w:ascii="Calibri" w:hAnsi="Calibri" w:cs="Calibri" w:hint="cs"/>
          <w:sz w:val="24"/>
        </w:rPr>
        <w:t>.</w:t>
      </w:r>
    </w:p>
    <w:p w14:paraId="619E3CC3" w14:textId="77777777" w:rsidR="00DB17EB" w:rsidRPr="00DB17EB" w:rsidRDefault="00DB17EB" w:rsidP="00DB17EB">
      <w:pPr>
        <w:numPr>
          <w:ilvl w:val="0"/>
          <w:numId w:val="5"/>
        </w:numPr>
        <w:tabs>
          <w:tab w:val="left" w:pos="720"/>
        </w:tabs>
        <w:spacing w:line="360" w:lineRule="auto"/>
        <w:jc w:val="left"/>
        <w:rPr>
          <w:rFonts w:ascii="Calibri" w:hAnsi="Calibri" w:cs="Calibri"/>
          <w:sz w:val="24"/>
        </w:rPr>
      </w:pPr>
      <w:r w:rsidRPr="00DB17EB">
        <w:rPr>
          <w:rFonts w:ascii="Calibri" w:hAnsi="Calibri" w:cs="Calibri" w:hint="cs"/>
          <w:sz w:val="24"/>
          <w:rtl/>
        </w:rPr>
        <w:t>אחריות לריכוז וניתוח נתונים בהיבטים שונים הנוגעים לאגף, עריכת דו"חות סטטיסטיים רלוונטיים לפעילות, הפקת תובנות והצגתן להנהלה</w:t>
      </w:r>
      <w:r w:rsidRPr="00DB17EB">
        <w:rPr>
          <w:rFonts w:ascii="Calibri" w:hAnsi="Calibri" w:cs="Calibri" w:hint="cs"/>
          <w:sz w:val="24"/>
        </w:rPr>
        <w:t>.</w:t>
      </w:r>
    </w:p>
    <w:p w14:paraId="0E8DF72F" w14:textId="77777777" w:rsidR="00DB17EB" w:rsidRPr="00DB17EB" w:rsidRDefault="00DB17EB" w:rsidP="00DB17EB">
      <w:pPr>
        <w:numPr>
          <w:ilvl w:val="0"/>
          <w:numId w:val="5"/>
        </w:numPr>
        <w:tabs>
          <w:tab w:val="left" w:pos="720"/>
        </w:tabs>
        <w:spacing w:line="360" w:lineRule="auto"/>
        <w:jc w:val="left"/>
        <w:rPr>
          <w:rFonts w:ascii="Calibri" w:hAnsi="Calibri" w:cs="Calibri"/>
          <w:sz w:val="24"/>
        </w:rPr>
      </w:pPr>
      <w:r w:rsidRPr="00DB17EB">
        <w:rPr>
          <w:rFonts w:ascii="Calibri" w:hAnsi="Calibri" w:cs="Calibri" w:hint="cs"/>
          <w:sz w:val="24"/>
          <w:rtl/>
        </w:rPr>
        <w:t>אחריות כוללת למתן שירות מקצועי, יעיל ואדיב לטיפול בקריאות שירות ופניות ציבור, ביצוע משובים ומעקב ובקרה אחר הטיפול במערכות הממוחשבות ובמערכות הניהול וההזנה</w:t>
      </w:r>
      <w:r w:rsidRPr="00DB17EB">
        <w:rPr>
          <w:rFonts w:ascii="Calibri" w:hAnsi="Calibri" w:cs="Calibri" w:hint="cs"/>
          <w:sz w:val="24"/>
        </w:rPr>
        <w:t>.</w:t>
      </w:r>
    </w:p>
    <w:p w14:paraId="77508097" w14:textId="77777777" w:rsidR="00DB17EB" w:rsidRPr="00DB17EB" w:rsidRDefault="00DB17EB" w:rsidP="00DB17EB">
      <w:pPr>
        <w:numPr>
          <w:ilvl w:val="0"/>
          <w:numId w:val="5"/>
        </w:numPr>
        <w:tabs>
          <w:tab w:val="left" w:pos="720"/>
        </w:tabs>
        <w:spacing w:line="360" w:lineRule="auto"/>
        <w:jc w:val="left"/>
        <w:rPr>
          <w:rFonts w:ascii="Calibri" w:hAnsi="Calibri" w:cs="Calibri"/>
          <w:sz w:val="24"/>
        </w:rPr>
      </w:pPr>
      <w:r w:rsidRPr="00DB17EB">
        <w:rPr>
          <w:rFonts w:ascii="Calibri" w:hAnsi="Calibri" w:cs="Calibri" w:hint="cs"/>
          <w:sz w:val="24"/>
          <w:rtl/>
        </w:rPr>
        <w:lastRenderedPageBreak/>
        <w:t>קיום קשר וקביעת פגישות בשטח עם הציבור והשתתפות במפגשי תושבים בהתאם לצורך</w:t>
      </w:r>
      <w:r w:rsidRPr="00DB17EB">
        <w:rPr>
          <w:rFonts w:ascii="Calibri" w:hAnsi="Calibri" w:cs="Calibri" w:hint="cs"/>
          <w:sz w:val="24"/>
        </w:rPr>
        <w:t>.</w:t>
      </w:r>
    </w:p>
    <w:p w14:paraId="66621BBC" w14:textId="77777777" w:rsidR="00DB17EB" w:rsidRPr="00DB17EB" w:rsidRDefault="00DB17EB" w:rsidP="00DB17EB">
      <w:pPr>
        <w:numPr>
          <w:ilvl w:val="0"/>
          <w:numId w:val="5"/>
        </w:numPr>
        <w:tabs>
          <w:tab w:val="left" w:pos="720"/>
        </w:tabs>
        <w:spacing w:line="360" w:lineRule="auto"/>
        <w:jc w:val="left"/>
        <w:rPr>
          <w:rFonts w:ascii="Calibri" w:hAnsi="Calibri" w:cs="Calibri"/>
          <w:sz w:val="24"/>
        </w:rPr>
      </w:pPr>
      <w:r w:rsidRPr="00DB17EB">
        <w:rPr>
          <w:rFonts w:ascii="Calibri" w:hAnsi="Calibri" w:cs="Calibri" w:hint="cs"/>
          <w:sz w:val="24"/>
          <w:rtl/>
        </w:rPr>
        <w:t>ניהול תקציב היחידה בהתאם לתוכנית העבודה שאושרה</w:t>
      </w:r>
      <w:r w:rsidRPr="00DB17EB">
        <w:rPr>
          <w:rFonts w:ascii="Calibri" w:hAnsi="Calibri" w:cs="Calibri" w:hint="cs"/>
          <w:sz w:val="24"/>
        </w:rPr>
        <w:t>.</w:t>
      </w:r>
    </w:p>
    <w:p w14:paraId="5CCEF74D" w14:textId="77777777" w:rsidR="00A73D6E" w:rsidRPr="00DB17EB" w:rsidRDefault="00DB17EB" w:rsidP="00DB17EB">
      <w:pPr>
        <w:numPr>
          <w:ilvl w:val="0"/>
          <w:numId w:val="5"/>
        </w:numPr>
        <w:tabs>
          <w:tab w:val="left" w:pos="720"/>
        </w:tabs>
        <w:spacing w:line="360" w:lineRule="auto"/>
        <w:jc w:val="left"/>
        <w:rPr>
          <w:rFonts w:ascii="Calibri" w:hAnsi="Calibri" w:cs="Calibri"/>
          <w:sz w:val="24"/>
        </w:rPr>
      </w:pPr>
      <w:r w:rsidRPr="00DB17EB">
        <w:rPr>
          <w:rFonts w:ascii="Calibri" w:hAnsi="Calibri" w:cs="Calibri" w:hint="cs"/>
          <w:sz w:val="24"/>
          <w:rtl/>
        </w:rPr>
        <w:t>ביצוע מטלות נוספות ככל שיידרשו ע"י הממונה</w:t>
      </w:r>
      <w:r w:rsidRPr="00DB17EB">
        <w:rPr>
          <w:rFonts w:ascii="Calibri" w:hAnsi="Calibri" w:cs="Calibri" w:hint="cs"/>
          <w:sz w:val="24"/>
        </w:rPr>
        <w:t>.</w:t>
      </w:r>
      <w:r w:rsidR="00A73D6E" w:rsidRPr="00DB17EB">
        <w:rPr>
          <w:rFonts w:ascii="Calibri" w:hAnsi="Calibri" w:cs="Calibri"/>
          <w:sz w:val="24"/>
          <w:rtl/>
        </w:rPr>
        <w:br/>
      </w:r>
    </w:p>
    <w:p w14:paraId="0AF2366B" w14:textId="77777777" w:rsidR="00A73D6E" w:rsidRPr="00A73D6E" w:rsidRDefault="00A73D6E" w:rsidP="00A73D6E">
      <w:pPr>
        <w:spacing w:line="360" w:lineRule="auto"/>
        <w:rPr>
          <w:rFonts w:ascii="Calibri" w:hAnsi="Calibri" w:cs="Calibri"/>
          <w:b/>
          <w:bCs/>
          <w:sz w:val="24"/>
          <w:u w:val="single"/>
          <w:rtl/>
        </w:rPr>
      </w:pPr>
      <w:r w:rsidRPr="00A73D6E">
        <w:rPr>
          <w:rFonts w:ascii="Calibri" w:hAnsi="Calibri" w:cs="Calibri"/>
          <w:b/>
          <w:bCs/>
          <w:sz w:val="24"/>
          <w:u w:val="single"/>
          <w:rtl/>
        </w:rPr>
        <w:t>תנאים מקדימים למינוי:</w:t>
      </w:r>
    </w:p>
    <w:p w14:paraId="091E5A80" w14:textId="77777777" w:rsidR="00A73D6E" w:rsidRPr="00A73D6E" w:rsidRDefault="00A73D6E" w:rsidP="00A73D6E">
      <w:pPr>
        <w:pStyle w:val="a9"/>
        <w:spacing w:line="360" w:lineRule="auto"/>
        <w:ind w:hanging="633"/>
        <w:jc w:val="left"/>
        <w:rPr>
          <w:rFonts w:ascii="Calibri" w:hAnsi="Calibri" w:cs="Calibri"/>
          <w:b/>
          <w:bCs/>
          <w:sz w:val="24"/>
          <w:u w:val="single"/>
          <w:rtl/>
        </w:rPr>
      </w:pPr>
      <w:r w:rsidRPr="00A73D6E">
        <w:rPr>
          <w:rFonts w:ascii="Calibri" w:hAnsi="Calibri" w:cs="Calibri"/>
          <w:b/>
          <w:bCs/>
          <w:sz w:val="24"/>
          <w:u w:val="single"/>
          <w:rtl/>
        </w:rPr>
        <w:t>השכלה:</w:t>
      </w:r>
    </w:p>
    <w:p w14:paraId="6C8299BE" w14:textId="77777777" w:rsidR="00DB17EB" w:rsidRPr="00690557" w:rsidRDefault="00DB17EB" w:rsidP="00DB17EB">
      <w:pPr>
        <w:keepLines w:val="0"/>
        <w:numPr>
          <w:ilvl w:val="0"/>
          <w:numId w:val="6"/>
        </w:numPr>
        <w:tabs>
          <w:tab w:val="clear" w:pos="1440"/>
          <w:tab w:val="clear" w:pos="2160"/>
        </w:tabs>
        <w:overflowPunct/>
        <w:autoSpaceDE/>
        <w:autoSpaceDN/>
        <w:adjustRightInd/>
        <w:spacing w:after="160" w:line="278" w:lineRule="auto"/>
        <w:jc w:val="left"/>
        <w:textAlignment w:val="auto"/>
        <w:rPr>
          <w:rFonts w:ascii="Calibri" w:hAnsi="Calibri" w:cs="Calibri"/>
        </w:rPr>
      </w:pPr>
      <w:r w:rsidRPr="00B933FA">
        <w:rPr>
          <w:rFonts w:ascii="Calibri" w:hAnsi="Calibri" w:cs="Calibri"/>
          <w:rtl/>
        </w:rPr>
        <w:t>בעל תואר אקדמי שנרכש במוסד המוכר ע"י המל"ג או שקיבל הכרה מהמחלקה להערכת תארים אקדמיים בחוץ לארץ</w:t>
      </w:r>
      <w:r w:rsidRPr="00690557">
        <w:rPr>
          <w:rFonts w:ascii="Calibri" w:hAnsi="Calibri" w:cs="Calibri"/>
          <w:rtl/>
        </w:rPr>
        <w:t xml:space="preserve">. יתרון </w:t>
      </w:r>
      <w:r w:rsidRPr="00B933FA">
        <w:rPr>
          <w:rFonts w:ascii="Calibri" w:hAnsi="Calibri" w:cs="Calibri"/>
          <w:rtl/>
        </w:rPr>
        <w:t>באחד או יותר מהתחומים הבאים: הנדסה או אדריכלות</w:t>
      </w:r>
      <w:r w:rsidRPr="00690557">
        <w:rPr>
          <w:rFonts w:ascii="Calibri" w:hAnsi="Calibri" w:cs="Calibri"/>
          <w:rtl/>
        </w:rPr>
        <w:t xml:space="preserve">, </w:t>
      </w:r>
      <w:r w:rsidRPr="00B933FA">
        <w:rPr>
          <w:rFonts w:ascii="Calibri" w:hAnsi="Calibri" w:cs="Calibri"/>
          <w:rtl/>
        </w:rPr>
        <w:t xml:space="preserve"> תכנון</w:t>
      </w:r>
      <w:r w:rsidRPr="00690557">
        <w:rPr>
          <w:rFonts w:ascii="Calibri" w:hAnsi="Calibri" w:cs="Calibri"/>
          <w:rtl/>
        </w:rPr>
        <w:t>, אגרונומיה, מנהל עסקים או מנהל ציבורי</w:t>
      </w:r>
      <w:r w:rsidRPr="00B933FA">
        <w:rPr>
          <w:rFonts w:ascii="Calibri" w:hAnsi="Calibri" w:cs="Calibri"/>
          <w:rtl/>
        </w:rPr>
        <w:t xml:space="preserve">– </w:t>
      </w:r>
      <w:r w:rsidRPr="00B933FA">
        <w:rPr>
          <w:rFonts w:ascii="Calibri" w:hAnsi="Calibri" w:cs="Calibri"/>
          <w:b/>
          <w:bCs/>
          <w:rtl/>
        </w:rPr>
        <w:t>יש לצרף תעודה.</w:t>
      </w:r>
      <w:r w:rsidRPr="00B933FA">
        <w:rPr>
          <w:rFonts w:ascii="Calibri" w:hAnsi="Calibri" w:cs="Calibri"/>
          <w:rtl/>
        </w:rPr>
        <w:t xml:space="preserve"> </w:t>
      </w:r>
    </w:p>
    <w:p w14:paraId="69510588" w14:textId="77777777" w:rsidR="00DB17EB" w:rsidRPr="00B933FA" w:rsidRDefault="00DB17EB" w:rsidP="00DB17EB">
      <w:pPr>
        <w:rPr>
          <w:rFonts w:ascii="Calibri" w:hAnsi="Calibri" w:cs="Calibri"/>
          <w:b/>
          <w:bCs/>
          <w:rtl/>
        </w:rPr>
      </w:pPr>
      <w:r w:rsidRPr="00690557">
        <w:rPr>
          <w:rFonts w:ascii="Calibri" w:hAnsi="Calibri" w:cs="Calibri"/>
          <w:b/>
          <w:bCs/>
          <w:rtl/>
        </w:rPr>
        <w:t>או</w:t>
      </w:r>
    </w:p>
    <w:p w14:paraId="644E27D1" w14:textId="77777777" w:rsidR="00DB17EB" w:rsidRPr="00690557" w:rsidRDefault="00DB17EB" w:rsidP="00DB17EB">
      <w:pPr>
        <w:keepLines w:val="0"/>
        <w:numPr>
          <w:ilvl w:val="0"/>
          <w:numId w:val="6"/>
        </w:numPr>
        <w:tabs>
          <w:tab w:val="clear" w:pos="1440"/>
          <w:tab w:val="clear" w:pos="2160"/>
        </w:tabs>
        <w:overflowPunct/>
        <w:autoSpaceDE/>
        <w:autoSpaceDN/>
        <w:adjustRightInd/>
        <w:spacing w:after="160" w:line="278" w:lineRule="auto"/>
        <w:jc w:val="left"/>
        <w:textAlignment w:val="auto"/>
        <w:rPr>
          <w:rFonts w:ascii="Calibri" w:hAnsi="Calibri" w:cs="Calibri"/>
          <w:rtl/>
        </w:rPr>
      </w:pPr>
      <w:r w:rsidRPr="00B933FA">
        <w:rPr>
          <w:rFonts w:ascii="Calibri" w:hAnsi="Calibri" w:cs="Calibri"/>
          <w:rtl/>
        </w:rPr>
        <w:t xml:space="preserve">הנדסאי או טכנאי רשום בהתאם לסעיף </w:t>
      </w:r>
      <w:r w:rsidRPr="00690557">
        <w:rPr>
          <w:rFonts w:ascii="Calibri" w:hAnsi="Calibri" w:cs="Calibri"/>
          <w:rtl/>
        </w:rPr>
        <w:t>39</w:t>
      </w:r>
      <w:r w:rsidRPr="00B933FA">
        <w:rPr>
          <w:rFonts w:ascii="Calibri" w:hAnsi="Calibri" w:cs="Calibri"/>
          <w:rtl/>
        </w:rPr>
        <w:t xml:space="preserve"> לחוק ההנדסאים והטכנאים המוסמכים</w:t>
      </w:r>
      <w:r w:rsidRPr="00B933FA">
        <w:rPr>
          <w:rFonts w:ascii="Calibri" w:hAnsi="Calibri" w:cs="Calibri"/>
        </w:rPr>
        <w:t>,</w:t>
      </w:r>
      <w:r w:rsidRPr="00690557">
        <w:rPr>
          <w:rFonts w:ascii="Calibri" w:hAnsi="Calibri" w:cs="Calibri"/>
          <w:rtl/>
        </w:rPr>
        <w:t xml:space="preserve"> </w:t>
      </w:r>
      <w:r w:rsidRPr="00B933FA">
        <w:rPr>
          <w:rFonts w:ascii="Calibri" w:hAnsi="Calibri" w:cs="Calibri"/>
          <w:rtl/>
        </w:rPr>
        <w:t xml:space="preserve">התשע"ג </w:t>
      </w:r>
      <w:r w:rsidRPr="00690557">
        <w:rPr>
          <w:rFonts w:ascii="Calibri" w:hAnsi="Calibri" w:cs="Calibri"/>
          <w:rtl/>
        </w:rPr>
        <w:t>– 2012.</w:t>
      </w:r>
    </w:p>
    <w:p w14:paraId="255A6EF8" w14:textId="77777777" w:rsidR="00DB17EB" w:rsidRPr="00690557" w:rsidRDefault="00DB17EB" w:rsidP="00DB17EB">
      <w:pPr>
        <w:rPr>
          <w:rFonts w:ascii="Calibri" w:hAnsi="Calibri" w:cs="Calibri"/>
          <w:b/>
          <w:bCs/>
          <w:rtl/>
        </w:rPr>
      </w:pPr>
      <w:r w:rsidRPr="00690557">
        <w:rPr>
          <w:rFonts w:ascii="Calibri" w:hAnsi="Calibri" w:cs="Calibri"/>
          <w:b/>
          <w:bCs/>
          <w:rtl/>
        </w:rPr>
        <w:t xml:space="preserve">או </w:t>
      </w:r>
    </w:p>
    <w:p w14:paraId="195FE51B" w14:textId="77777777" w:rsidR="00DB17EB" w:rsidRPr="00690557" w:rsidRDefault="00DB17EB" w:rsidP="00DB17EB">
      <w:pPr>
        <w:pStyle w:val="a9"/>
        <w:keepLines w:val="0"/>
        <w:numPr>
          <w:ilvl w:val="0"/>
          <w:numId w:val="6"/>
        </w:numPr>
        <w:tabs>
          <w:tab w:val="clear" w:pos="1440"/>
          <w:tab w:val="clear" w:pos="2160"/>
        </w:tabs>
        <w:overflowPunct/>
        <w:autoSpaceDE/>
        <w:autoSpaceDN/>
        <w:adjustRightInd/>
        <w:spacing w:after="160" w:line="278" w:lineRule="auto"/>
        <w:jc w:val="left"/>
        <w:textAlignment w:val="auto"/>
        <w:rPr>
          <w:rFonts w:ascii="Calibri" w:hAnsi="Calibri" w:cs="Calibri"/>
        </w:rPr>
      </w:pPr>
      <w:r w:rsidRPr="00690557">
        <w:rPr>
          <w:rFonts w:ascii="Calibri" w:hAnsi="Calibri" w:cs="Calibri"/>
          <w:rtl/>
        </w:rPr>
        <w:t>תעודת סמיכות לרבנות ("יורה יורה") לפי אישור הרבנות לישראל</w:t>
      </w:r>
      <w:r>
        <w:rPr>
          <w:rFonts w:ascii="Calibri" w:hAnsi="Calibri" w:cs="Calibri" w:hint="cs"/>
          <w:rtl/>
        </w:rPr>
        <w:t>.</w:t>
      </w:r>
    </w:p>
    <w:p w14:paraId="0EE4FB74" w14:textId="77777777" w:rsidR="00DB17EB" w:rsidRPr="00690557" w:rsidRDefault="00DB17EB" w:rsidP="00DB17EB">
      <w:pPr>
        <w:rPr>
          <w:rFonts w:ascii="Calibri" w:hAnsi="Calibri" w:cs="Calibri"/>
          <w:b/>
          <w:bCs/>
          <w:rtl/>
        </w:rPr>
      </w:pPr>
      <w:r w:rsidRPr="00690557">
        <w:rPr>
          <w:rFonts w:ascii="Calibri" w:hAnsi="Calibri" w:cs="Calibri"/>
          <w:b/>
          <w:bCs/>
          <w:rtl/>
        </w:rPr>
        <w:t>או</w:t>
      </w:r>
    </w:p>
    <w:p w14:paraId="018F3EED" w14:textId="77777777" w:rsidR="00A73D6E" w:rsidRPr="00DB17EB" w:rsidRDefault="00DB17EB" w:rsidP="00DB17EB">
      <w:pPr>
        <w:pStyle w:val="a9"/>
        <w:numPr>
          <w:ilvl w:val="0"/>
          <w:numId w:val="6"/>
        </w:numPr>
        <w:spacing w:line="360" w:lineRule="auto"/>
        <w:jc w:val="left"/>
        <w:rPr>
          <w:rFonts w:ascii="Calibri" w:hAnsi="Calibri" w:cs="Calibri"/>
          <w:b/>
          <w:bCs/>
          <w:sz w:val="24"/>
          <w:u w:val="single"/>
          <w:rtl/>
        </w:rPr>
      </w:pPr>
      <w:r w:rsidRPr="00DB17EB">
        <w:rPr>
          <w:rFonts w:ascii="Calibri" w:hAnsi="Calibri" w:cs="Calibri"/>
          <w:rtl/>
        </w:rPr>
        <w:t>אישור לימודים בתכנית מלאה בישיבה גבוהה או בכולל, שש שנים לפחות אחרי גיל 18 ומעבר שלוש בחינות לפחות מתוך מכלול הבחינות שמקיימת הרבנות הראשית לישראל</w:t>
      </w:r>
      <w:r w:rsidRPr="00DB17EB">
        <w:rPr>
          <w:rFonts w:ascii="Calibri" w:hAnsi="Calibri" w:cs="Calibri" w:hint="cs"/>
          <w:rtl/>
        </w:rPr>
        <w:t>.</w:t>
      </w:r>
    </w:p>
    <w:p w14:paraId="6F6DBCE5" w14:textId="77777777" w:rsidR="00DB17EB" w:rsidRDefault="00DB17EB" w:rsidP="00A73D6E">
      <w:pPr>
        <w:spacing w:line="360" w:lineRule="auto"/>
        <w:jc w:val="left"/>
        <w:rPr>
          <w:rFonts w:ascii="Calibri" w:hAnsi="Calibri" w:cs="Calibri"/>
          <w:b/>
          <w:bCs/>
          <w:sz w:val="24"/>
          <w:u w:val="single"/>
          <w:rtl/>
        </w:rPr>
      </w:pPr>
    </w:p>
    <w:p w14:paraId="5FF4A33D" w14:textId="77777777" w:rsidR="00A73D6E" w:rsidRPr="00A73D6E" w:rsidRDefault="00A73D6E" w:rsidP="00A73D6E">
      <w:pPr>
        <w:spacing w:line="360" w:lineRule="auto"/>
        <w:jc w:val="left"/>
        <w:rPr>
          <w:rFonts w:ascii="Calibri" w:hAnsi="Calibri" w:cs="Calibri"/>
          <w:b/>
          <w:bCs/>
          <w:sz w:val="24"/>
          <w:u w:val="single"/>
          <w:rtl/>
        </w:rPr>
      </w:pPr>
      <w:r w:rsidRPr="00A73D6E">
        <w:rPr>
          <w:rFonts w:ascii="Calibri" w:hAnsi="Calibri" w:cs="Calibri"/>
          <w:b/>
          <w:bCs/>
          <w:sz w:val="24"/>
          <w:u w:val="single"/>
          <w:rtl/>
        </w:rPr>
        <w:t>ניסיון מקצועי:</w:t>
      </w:r>
    </w:p>
    <w:p w14:paraId="47273EE4" w14:textId="77777777" w:rsidR="00DB17EB" w:rsidRPr="00B933FA" w:rsidRDefault="00DB17EB" w:rsidP="00DB17EB">
      <w:pPr>
        <w:keepLines w:val="0"/>
        <w:numPr>
          <w:ilvl w:val="0"/>
          <w:numId w:val="7"/>
        </w:numPr>
        <w:tabs>
          <w:tab w:val="clear" w:pos="720"/>
          <w:tab w:val="clear" w:pos="1440"/>
          <w:tab w:val="clear" w:pos="2160"/>
        </w:tabs>
        <w:overflowPunct/>
        <w:autoSpaceDE/>
        <w:autoSpaceDN/>
        <w:adjustRightInd/>
        <w:spacing w:after="160" w:line="278" w:lineRule="auto"/>
        <w:jc w:val="left"/>
        <w:textAlignment w:val="auto"/>
        <w:rPr>
          <w:rFonts w:ascii="Calibri" w:hAnsi="Calibri" w:cs="Calibri"/>
        </w:rPr>
      </w:pPr>
      <w:r w:rsidRPr="00B933FA">
        <w:rPr>
          <w:rFonts w:ascii="Calibri" w:hAnsi="Calibri" w:cs="Calibri"/>
          <w:b/>
          <w:bCs/>
        </w:rPr>
        <w:t>​</w:t>
      </w:r>
      <w:r w:rsidRPr="00B933FA">
        <w:rPr>
          <w:rFonts w:ascii="Calibri" w:hAnsi="Calibri" w:cs="Calibri"/>
          <w:b/>
          <w:bCs/>
          <w:rtl/>
        </w:rPr>
        <w:t xml:space="preserve"> </w:t>
      </w:r>
      <w:r w:rsidRPr="00690557">
        <w:rPr>
          <w:rFonts w:ascii="Calibri" w:hAnsi="Calibri" w:cs="Calibri"/>
          <w:b/>
          <w:bCs/>
          <w:rtl/>
        </w:rPr>
        <w:t>עבור בעל תואר אקדמי או השכלה תורנית</w:t>
      </w:r>
      <w:r w:rsidRPr="00690557">
        <w:rPr>
          <w:rFonts w:ascii="Calibri" w:hAnsi="Calibri" w:cs="Calibri"/>
          <w:rtl/>
        </w:rPr>
        <w:t xml:space="preserve"> – 5 שנות ניסיון באחד או יותר מהתחומים הבאים: אחזקה, לוגיסטיקה, איכות הסביבה, פיקוח ובקרה על קבלנים מהתחומים הלרוונטים.</w:t>
      </w:r>
    </w:p>
    <w:p w14:paraId="47A4819A" w14:textId="77777777" w:rsidR="00DB17EB" w:rsidRPr="00690557" w:rsidRDefault="00DB17EB" w:rsidP="00DB17EB">
      <w:pPr>
        <w:keepLines w:val="0"/>
        <w:numPr>
          <w:ilvl w:val="0"/>
          <w:numId w:val="7"/>
        </w:numPr>
        <w:tabs>
          <w:tab w:val="clear" w:pos="720"/>
          <w:tab w:val="clear" w:pos="1440"/>
          <w:tab w:val="clear" w:pos="2160"/>
        </w:tabs>
        <w:overflowPunct/>
        <w:autoSpaceDE/>
        <w:autoSpaceDN/>
        <w:adjustRightInd/>
        <w:spacing w:after="160" w:line="278" w:lineRule="auto"/>
        <w:jc w:val="left"/>
        <w:textAlignment w:val="auto"/>
        <w:rPr>
          <w:rFonts w:ascii="Calibri" w:hAnsi="Calibri" w:cs="Calibri"/>
        </w:rPr>
      </w:pPr>
      <w:r w:rsidRPr="00B933FA">
        <w:rPr>
          <w:rFonts w:ascii="Calibri" w:hAnsi="Calibri" w:cs="Calibri"/>
          <w:b/>
          <w:bCs/>
          <w:rtl/>
        </w:rPr>
        <w:t>הנדסאי</w:t>
      </w:r>
      <w:r w:rsidRPr="00B933FA">
        <w:rPr>
          <w:rFonts w:ascii="Calibri" w:hAnsi="Calibri" w:cs="Calibri"/>
          <w:rtl/>
        </w:rPr>
        <w:t xml:space="preserve"> </w:t>
      </w:r>
      <w:r w:rsidRPr="00690557">
        <w:rPr>
          <w:rFonts w:ascii="Calibri" w:hAnsi="Calibri" w:cs="Calibri"/>
          <w:rtl/>
        </w:rPr>
        <w:t>–</w:t>
      </w:r>
      <w:r w:rsidRPr="00B933FA">
        <w:rPr>
          <w:rFonts w:ascii="Calibri" w:hAnsi="Calibri" w:cs="Calibri"/>
          <w:rtl/>
        </w:rPr>
        <w:t xml:space="preserve"> </w:t>
      </w:r>
      <w:r w:rsidRPr="00690557">
        <w:rPr>
          <w:rFonts w:ascii="Calibri" w:hAnsi="Calibri" w:cs="Calibri"/>
          <w:rtl/>
        </w:rPr>
        <w:t>6 שנות ניסיון בתחום העיסוק.</w:t>
      </w:r>
    </w:p>
    <w:p w14:paraId="0D0CC372" w14:textId="77777777" w:rsidR="00DB17EB" w:rsidRPr="00690557" w:rsidRDefault="00DB17EB" w:rsidP="00DB17EB">
      <w:pPr>
        <w:keepLines w:val="0"/>
        <w:numPr>
          <w:ilvl w:val="0"/>
          <w:numId w:val="7"/>
        </w:numPr>
        <w:tabs>
          <w:tab w:val="clear" w:pos="720"/>
          <w:tab w:val="clear" w:pos="1440"/>
          <w:tab w:val="clear" w:pos="2160"/>
        </w:tabs>
        <w:overflowPunct/>
        <w:autoSpaceDE/>
        <w:autoSpaceDN/>
        <w:adjustRightInd/>
        <w:spacing w:after="160" w:line="278" w:lineRule="auto"/>
        <w:jc w:val="left"/>
        <w:textAlignment w:val="auto"/>
        <w:rPr>
          <w:rFonts w:ascii="Calibri" w:hAnsi="Calibri" w:cs="Calibri"/>
        </w:rPr>
      </w:pPr>
      <w:r w:rsidRPr="00690557">
        <w:rPr>
          <w:rFonts w:ascii="Calibri" w:hAnsi="Calibri" w:cs="Calibri"/>
          <w:b/>
          <w:bCs/>
          <w:rtl/>
        </w:rPr>
        <w:t>טכנאי</w:t>
      </w:r>
      <w:r w:rsidRPr="00690557">
        <w:rPr>
          <w:rFonts w:ascii="Calibri" w:hAnsi="Calibri" w:cs="Calibri"/>
          <w:rtl/>
        </w:rPr>
        <w:t>- 7 שעות ניסיון בתחום העיסוק.</w:t>
      </w:r>
    </w:p>
    <w:p w14:paraId="3DB29F5E" w14:textId="77777777" w:rsidR="00DB17EB" w:rsidRPr="00B933FA" w:rsidRDefault="00DB17EB" w:rsidP="00DB17EB">
      <w:pPr>
        <w:rPr>
          <w:rFonts w:ascii="Calibri" w:hAnsi="Calibri" w:cs="Calibri"/>
        </w:rPr>
      </w:pPr>
    </w:p>
    <w:p w14:paraId="0898A069" w14:textId="77777777" w:rsidR="00DB17EB" w:rsidRPr="00B933FA" w:rsidRDefault="00DB17EB" w:rsidP="00DB17EB">
      <w:pPr>
        <w:rPr>
          <w:rFonts w:ascii="Calibri" w:hAnsi="Calibri" w:cs="Calibri"/>
          <w:b/>
          <w:bCs/>
        </w:rPr>
      </w:pPr>
      <w:r w:rsidRPr="00B933FA">
        <w:rPr>
          <w:rFonts w:ascii="Calibri" w:hAnsi="Calibri" w:cs="Calibri"/>
          <w:b/>
          <w:bCs/>
          <w:rtl/>
        </w:rPr>
        <w:t>ניסיון ניהולי</w:t>
      </w:r>
      <w:r w:rsidRPr="00B933FA">
        <w:rPr>
          <w:rFonts w:ascii="Calibri" w:hAnsi="Calibri" w:cs="Calibri"/>
          <w:b/>
          <w:bCs/>
        </w:rPr>
        <w:t>:</w:t>
      </w:r>
    </w:p>
    <w:p w14:paraId="624E85A7" w14:textId="77777777" w:rsidR="00DB17EB" w:rsidRPr="00B933FA" w:rsidRDefault="00DB17EB" w:rsidP="00DB17EB">
      <w:pPr>
        <w:keepLines w:val="0"/>
        <w:numPr>
          <w:ilvl w:val="0"/>
          <w:numId w:val="7"/>
        </w:numPr>
        <w:tabs>
          <w:tab w:val="clear" w:pos="720"/>
          <w:tab w:val="clear" w:pos="1440"/>
          <w:tab w:val="clear" w:pos="2160"/>
        </w:tabs>
        <w:overflowPunct/>
        <w:autoSpaceDE/>
        <w:autoSpaceDN/>
        <w:adjustRightInd/>
        <w:spacing w:after="160" w:line="278" w:lineRule="auto"/>
        <w:jc w:val="left"/>
        <w:textAlignment w:val="auto"/>
        <w:rPr>
          <w:rFonts w:ascii="Calibri" w:hAnsi="Calibri" w:cs="Calibri"/>
        </w:rPr>
      </w:pPr>
      <w:r w:rsidRPr="00690557">
        <w:rPr>
          <w:rFonts w:ascii="Calibri" w:hAnsi="Calibri" w:cs="Calibri"/>
          <w:rtl/>
        </w:rPr>
        <w:t>3 שנות ניסיון בניהול 5 עובדים לפחות באופן ישיר או עקיף</w:t>
      </w:r>
    </w:p>
    <w:p w14:paraId="796A49A1" w14:textId="77777777" w:rsidR="00DB17EB" w:rsidRPr="00690557" w:rsidRDefault="00DB17EB" w:rsidP="00DB17EB">
      <w:pPr>
        <w:rPr>
          <w:rFonts w:ascii="Calibri" w:hAnsi="Calibri" w:cs="Calibri"/>
          <w:b/>
          <w:bCs/>
          <w:u w:val="single"/>
          <w:rtl/>
        </w:rPr>
      </w:pPr>
    </w:p>
    <w:p w14:paraId="7D97B041" w14:textId="77777777" w:rsidR="00DB17EB" w:rsidRDefault="00DB17EB" w:rsidP="00DB17EB">
      <w:pPr>
        <w:rPr>
          <w:rFonts w:ascii="Calibri" w:hAnsi="Calibri" w:cs="Calibri"/>
          <w:b/>
          <w:bCs/>
          <w:u w:val="single"/>
          <w:rtl/>
        </w:rPr>
      </w:pPr>
      <w:r w:rsidRPr="00690557">
        <w:rPr>
          <w:rFonts w:ascii="Calibri" w:hAnsi="Calibri" w:cs="Calibri"/>
          <w:b/>
          <w:bCs/>
          <w:u w:val="single"/>
          <w:rtl/>
        </w:rPr>
        <w:t xml:space="preserve">מאפייני עשייה ייחודיים בתפקיד: </w:t>
      </w:r>
    </w:p>
    <w:p w14:paraId="3F5196BD" w14:textId="77777777" w:rsidR="00DB17EB" w:rsidRPr="00690557" w:rsidRDefault="00DB17EB" w:rsidP="00DB17EB">
      <w:pPr>
        <w:rPr>
          <w:rFonts w:ascii="Calibri" w:hAnsi="Calibri" w:cs="Calibri"/>
          <w:b/>
          <w:bCs/>
          <w:u w:val="single"/>
          <w:rtl/>
        </w:rPr>
      </w:pPr>
    </w:p>
    <w:p w14:paraId="3810A481" w14:textId="77777777" w:rsidR="00DB17EB" w:rsidRPr="00690557" w:rsidRDefault="00DB17EB" w:rsidP="00DB17EB">
      <w:pPr>
        <w:pStyle w:val="a9"/>
        <w:keepLines w:val="0"/>
        <w:numPr>
          <w:ilvl w:val="0"/>
          <w:numId w:val="8"/>
        </w:numPr>
        <w:tabs>
          <w:tab w:val="clear" w:pos="720"/>
          <w:tab w:val="clear" w:pos="1440"/>
          <w:tab w:val="clear" w:pos="2160"/>
        </w:tabs>
        <w:overflowPunct/>
        <w:autoSpaceDE/>
        <w:autoSpaceDN/>
        <w:adjustRightInd/>
        <w:spacing w:after="160" w:line="278" w:lineRule="auto"/>
        <w:jc w:val="left"/>
        <w:textAlignment w:val="auto"/>
        <w:rPr>
          <w:rFonts w:ascii="Calibri" w:hAnsi="Calibri" w:cs="Calibri"/>
        </w:rPr>
      </w:pPr>
      <w:r w:rsidRPr="00690557">
        <w:rPr>
          <w:rFonts w:ascii="Calibri" w:hAnsi="Calibri" w:cs="Calibri"/>
          <w:rtl/>
        </w:rPr>
        <w:t>עבודה מול גורמים רבים ברשות ומחוצה לה.</w:t>
      </w:r>
    </w:p>
    <w:p w14:paraId="7183CC84" w14:textId="77777777" w:rsidR="00DB17EB" w:rsidRPr="00690557" w:rsidRDefault="00DB17EB" w:rsidP="00DB17EB">
      <w:pPr>
        <w:pStyle w:val="a9"/>
        <w:keepLines w:val="0"/>
        <w:numPr>
          <w:ilvl w:val="0"/>
          <w:numId w:val="8"/>
        </w:numPr>
        <w:tabs>
          <w:tab w:val="clear" w:pos="720"/>
          <w:tab w:val="clear" w:pos="1440"/>
          <w:tab w:val="clear" w:pos="2160"/>
        </w:tabs>
        <w:overflowPunct/>
        <w:autoSpaceDE/>
        <w:autoSpaceDN/>
        <w:adjustRightInd/>
        <w:spacing w:after="160" w:line="278" w:lineRule="auto"/>
        <w:jc w:val="left"/>
        <w:textAlignment w:val="auto"/>
        <w:rPr>
          <w:rFonts w:ascii="Calibri" w:hAnsi="Calibri" w:cs="Calibri"/>
        </w:rPr>
      </w:pPr>
      <w:r w:rsidRPr="00690557">
        <w:rPr>
          <w:rFonts w:ascii="Calibri" w:hAnsi="Calibri" w:cs="Calibri"/>
          <w:rtl/>
        </w:rPr>
        <w:t>עבודה בשעות בלתי שגרתיות.</w:t>
      </w:r>
    </w:p>
    <w:p w14:paraId="6849D41E" w14:textId="77777777" w:rsidR="00DB17EB" w:rsidRPr="00690557" w:rsidRDefault="00DB17EB" w:rsidP="00DB17EB">
      <w:pPr>
        <w:pStyle w:val="a9"/>
        <w:keepLines w:val="0"/>
        <w:numPr>
          <w:ilvl w:val="0"/>
          <w:numId w:val="8"/>
        </w:numPr>
        <w:tabs>
          <w:tab w:val="clear" w:pos="720"/>
          <w:tab w:val="clear" w:pos="1440"/>
          <w:tab w:val="clear" w:pos="2160"/>
        </w:tabs>
        <w:overflowPunct/>
        <w:autoSpaceDE/>
        <w:autoSpaceDN/>
        <w:adjustRightInd/>
        <w:spacing w:after="160" w:line="278" w:lineRule="auto"/>
        <w:jc w:val="left"/>
        <w:textAlignment w:val="auto"/>
        <w:rPr>
          <w:rFonts w:ascii="Calibri" w:hAnsi="Calibri" w:cs="Calibri"/>
        </w:rPr>
      </w:pPr>
      <w:r w:rsidRPr="00690557">
        <w:rPr>
          <w:rFonts w:ascii="Calibri" w:hAnsi="Calibri" w:cs="Calibri"/>
          <w:rtl/>
        </w:rPr>
        <w:lastRenderedPageBreak/>
        <w:t>נסיעות מרובות ברחבי הרשות.</w:t>
      </w:r>
    </w:p>
    <w:p w14:paraId="37A2BF25" w14:textId="77777777" w:rsidR="004E6A16" w:rsidRDefault="00DB17EB" w:rsidP="004E6A16">
      <w:pPr>
        <w:pStyle w:val="a9"/>
        <w:keepLines w:val="0"/>
        <w:numPr>
          <w:ilvl w:val="0"/>
          <w:numId w:val="8"/>
        </w:numPr>
        <w:tabs>
          <w:tab w:val="clear" w:pos="720"/>
          <w:tab w:val="clear" w:pos="1440"/>
          <w:tab w:val="clear" w:pos="2160"/>
        </w:tabs>
        <w:overflowPunct/>
        <w:autoSpaceDE/>
        <w:autoSpaceDN/>
        <w:adjustRightInd/>
        <w:spacing w:after="160" w:line="278" w:lineRule="auto"/>
        <w:jc w:val="left"/>
        <w:textAlignment w:val="auto"/>
        <w:rPr>
          <w:rFonts w:ascii="Calibri" w:hAnsi="Calibri" w:cs="Calibri"/>
        </w:rPr>
      </w:pPr>
      <w:r w:rsidRPr="00690557">
        <w:rPr>
          <w:rFonts w:ascii="Calibri" w:hAnsi="Calibri" w:cs="Calibri"/>
          <w:rtl/>
        </w:rPr>
        <w:t>ריבוי משימות הדורשות מענה בקדימות גבוהה.</w:t>
      </w:r>
    </w:p>
    <w:p w14:paraId="1848938D" w14:textId="0937AADE" w:rsidR="00A73D6E" w:rsidRPr="004E6A16" w:rsidRDefault="00DB17EB" w:rsidP="004E6A16">
      <w:pPr>
        <w:pStyle w:val="a9"/>
        <w:keepLines w:val="0"/>
        <w:numPr>
          <w:ilvl w:val="0"/>
          <w:numId w:val="8"/>
        </w:numPr>
        <w:tabs>
          <w:tab w:val="clear" w:pos="720"/>
          <w:tab w:val="clear" w:pos="1440"/>
          <w:tab w:val="clear" w:pos="2160"/>
        </w:tabs>
        <w:overflowPunct/>
        <w:autoSpaceDE/>
        <w:autoSpaceDN/>
        <w:adjustRightInd/>
        <w:spacing w:after="160" w:line="278" w:lineRule="auto"/>
        <w:jc w:val="left"/>
        <w:textAlignment w:val="auto"/>
        <w:rPr>
          <w:rFonts w:ascii="Calibri" w:hAnsi="Calibri" w:cs="Calibri"/>
          <w:rtl/>
        </w:rPr>
      </w:pPr>
      <w:r w:rsidRPr="004E6A16">
        <w:rPr>
          <w:rFonts w:ascii="Calibri" w:hAnsi="Calibri" w:cs="Calibri"/>
          <w:rtl/>
        </w:rPr>
        <w:t>ניהול התקשרויות וקבלנים.</w:t>
      </w:r>
    </w:p>
    <w:p w14:paraId="33514EE2" w14:textId="77777777" w:rsidR="00A73D6E" w:rsidRPr="00A73D6E" w:rsidRDefault="00A73D6E" w:rsidP="00A73D6E">
      <w:pPr>
        <w:pStyle w:val="a9"/>
        <w:rPr>
          <w:rFonts w:ascii="Calibri" w:hAnsi="Calibri" w:cs="Calibri"/>
          <w:b/>
          <w:bCs/>
          <w:sz w:val="24"/>
        </w:rPr>
      </w:pPr>
    </w:p>
    <w:p w14:paraId="514BF297" w14:textId="77777777" w:rsidR="00A73D6E" w:rsidRPr="00A73D6E" w:rsidRDefault="00A73D6E" w:rsidP="00A73D6E">
      <w:pPr>
        <w:pStyle w:val="a9"/>
        <w:jc w:val="center"/>
        <w:rPr>
          <w:rFonts w:ascii="Calibri" w:hAnsi="Calibri" w:cs="Calibri"/>
          <w:b/>
          <w:bCs/>
          <w:sz w:val="24"/>
        </w:rPr>
      </w:pPr>
      <w:r w:rsidRPr="00A73D6E">
        <w:rPr>
          <w:rFonts w:ascii="Calibri" w:hAnsi="Calibri" w:cs="Calibri"/>
          <w:b/>
          <w:bCs/>
          <w:sz w:val="24"/>
          <w:rtl/>
        </w:rPr>
        <w:t>בברכה</w:t>
      </w:r>
      <w:r w:rsidRPr="00A73D6E">
        <w:rPr>
          <w:rFonts w:ascii="Calibri" w:hAnsi="Calibri" w:cs="Calibri"/>
          <w:b/>
          <w:bCs/>
          <w:sz w:val="24"/>
        </w:rPr>
        <w:t>,</w:t>
      </w:r>
    </w:p>
    <w:p w14:paraId="69A6776D" w14:textId="77777777" w:rsidR="00A73D6E" w:rsidRPr="00A73D6E" w:rsidRDefault="00A73D6E" w:rsidP="00A73D6E">
      <w:pPr>
        <w:pStyle w:val="a9"/>
        <w:jc w:val="center"/>
        <w:rPr>
          <w:rFonts w:ascii="Calibri" w:hAnsi="Calibri" w:cs="Calibri"/>
          <w:b/>
          <w:bCs/>
          <w:sz w:val="24"/>
        </w:rPr>
      </w:pPr>
      <w:r w:rsidRPr="00A73D6E">
        <w:rPr>
          <w:rFonts w:ascii="Calibri" w:hAnsi="Calibri" w:cs="Calibri"/>
          <w:b/>
          <w:bCs/>
          <w:sz w:val="24"/>
          <w:rtl/>
        </w:rPr>
        <w:t>יחיאל זוהר</w:t>
      </w:r>
    </w:p>
    <w:p w14:paraId="32407201" w14:textId="77777777" w:rsidR="00A73D6E" w:rsidRPr="00A73D6E" w:rsidRDefault="00A73D6E" w:rsidP="00A73D6E">
      <w:pPr>
        <w:pStyle w:val="a9"/>
        <w:jc w:val="center"/>
        <w:rPr>
          <w:rFonts w:ascii="Calibri" w:hAnsi="Calibri" w:cs="Calibri"/>
          <w:b/>
          <w:bCs/>
          <w:sz w:val="24"/>
        </w:rPr>
      </w:pPr>
      <w:r w:rsidRPr="00A73D6E">
        <w:rPr>
          <w:rFonts w:ascii="Calibri" w:hAnsi="Calibri" w:cs="Calibri"/>
          <w:b/>
          <w:bCs/>
          <w:sz w:val="24"/>
          <w:rtl/>
        </w:rPr>
        <w:t>ראש העירייה</w:t>
      </w:r>
      <w:r w:rsidRPr="00A73D6E">
        <w:rPr>
          <w:rFonts w:ascii="Calibri" w:hAnsi="Calibri" w:cs="Calibri"/>
          <w:b/>
          <w:bCs/>
          <w:sz w:val="24"/>
        </w:rPr>
        <w:br/>
        <w:t>​</w:t>
      </w:r>
    </w:p>
    <w:p w14:paraId="6D626F4C" w14:textId="77777777" w:rsidR="00A73D6E" w:rsidRPr="00A73D6E" w:rsidRDefault="00A73D6E" w:rsidP="00A73D6E">
      <w:pPr>
        <w:pStyle w:val="a9"/>
        <w:rPr>
          <w:rFonts w:ascii="Calibri" w:hAnsi="Calibri" w:cs="Calibri"/>
          <w:b/>
          <w:bCs/>
          <w:sz w:val="24"/>
          <w:rtl/>
        </w:rPr>
      </w:pPr>
    </w:p>
    <w:p w14:paraId="745495C4" w14:textId="77777777" w:rsidR="00A73D6E" w:rsidRPr="00A73D6E" w:rsidRDefault="00A73D6E" w:rsidP="00A73D6E">
      <w:pPr>
        <w:pStyle w:val="a9"/>
        <w:spacing w:line="276" w:lineRule="auto"/>
        <w:rPr>
          <w:rFonts w:ascii="Calibri" w:hAnsi="Calibri" w:cs="Calibri"/>
          <w:b/>
          <w:bCs/>
          <w:sz w:val="24"/>
          <w:rtl/>
        </w:rPr>
      </w:pPr>
      <w:r w:rsidRPr="00A73D6E">
        <w:rPr>
          <w:rFonts w:ascii="Calibri" w:hAnsi="Calibri" w:cs="Calibri"/>
          <w:sz w:val="24"/>
          <w:rtl/>
        </w:rPr>
        <w:t xml:space="preserve">מועמד העומד בתנאי המשרה והמעוניין בהגשת הצעה למשרה הנ"ל יגיש את הצעתו דרך אתר עיריית נתיבות, לשונית דרושים ומכרזים, </w:t>
      </w:r>
      <w:r w:rsidRPr="00A73D6E">
        <w:rPr>
          <w:rFonts w:ascii="Calibri" w:hAnsi="Calibri" w:cs="Calibri"/>
          <w:b/>
          <w:bCs/>
          <w:sz w:val="24"/>
          <w:u w:val="single"/>
          <w:rtl/>
        </w:rPr>
        <w:t xml:space="preserve">עד ליום </w:t>
      </w:r>
      <w:r w:rsidR="00DB17EB">
        <w:rPr>
          <w:rFonts w:ascii="Calibri" w:hAnsi="Calibri" w:cs="Calibri" w:hint="cs"/>
          <w:b/>
          <w:bCs/>
          <w:sz w:val="24"/>
          <w:u w:val="single"/>
          <w:rtl/>
        </w:rPr>
        <w:t>רביעי</w:t>
      </w:r>
      <w:r w:rsidRPr="00A73D6E">
        <w:rPr>
          <w:rFonts w:ascii="Calibri" w:hAnsi="Calibri" w:cs="Calibri"/>
          <w:b/>
          <w:bCs/>
          <w:sz w:val="24"/>
          <w:u w:val="single"/>
          <w:rtl/>
        </w:rPr>
        <w:t xml:space="preserve"> בתאריך </w:t>
      </w:r>
      <w:r w:rsidR="00DB17EB">
        <w:rPr>
          <w:rFonts w:ascii="Calibri" w:hAnsi="Calibri" w:cs="Calibri" w:hint="cs"/>
          <w:b/>
          <w:bCs/>
          <w:sz w:val="24"/>
          <w:u w:val="single"/>
          <w:rtl/>
        </w:rPr>
        <w:t>06</w:t>
      </w:r>
      <w:r w:rsidRPr="00A73D6E">
        <w:rPr>
          <w:rFonts w:ascii="Calibri" w:hAnsi="Calibri" w:cs="Calibri"/>
          <w:b/>
          <w:bCs/>
          <w:sz w:val="24"/>
          <w:u w:val="single"/>
          <w:rtl/>
        </w:rPr>
        <w:t>.</w:t>
      </w:r>
      <w:r w:rsidR="00DB17EB">
        <w:rPr>
          <w:rFonts w:ascii="Calibri" w:hAnsi="Calibri" w:cs="Calibri" w:hint="cs"/>
          <w:b/>
          <w:bCs/>
          <w:sz w:val="24"/>
          <w:u w:val="single"/>
          <w:rtl/>
        </w:rPr>
        <w:t>11</w:t>
      </w:r>
      <w:r w:rsidRPr="00A73D6E">
        <w:rPr>
          <w:rFonts w:ascii="Calibri" w:hAnsi="Calibri" w:cs="Calibri"/>
          <w:b/>
          <w:bCs/>
          <w:sz w:val="24"/>
          <w:u w:val="single"/>
          <w:rtl/>
        </w:rPr>
        <w:t>.2024</w:t>
      </w:r>
      <w:r w:rsidRPr="00A73D6E">
        <w:rPr>
          <w:rFonts w:ascii="Calibri" w:hAnsi="Calibri" w:cs="Calibri"/>
          <w:sz w:val="24"/>
          <w:rtl/>
        </w:rPr>
        <w:t xml:space="preserve"> </w:t>
      </w:r>
      <w:r w:rsidRPr="00A73D6E">
        <w:rPr>
          <w:rFonts w:ascii="Calibri" w:hAnsi="Calibri" w:cs="Calibri"/>
          <w:b/>
          <w:bCs/>
          <w:sz w:val="24"/>
          <w:rtl/>
        </w:rPr>
        <w:t xml:space="preserve"> (עד השעה  12:00) – לא תיתכן הגשה ידנית או בדוא"ל.</w:t>
      </w:r>
    </w:p>
    <w:p w14:paraId="6C02746A" w14:textId="77777777" w:rsidR="00A73D6E" w:rsidRPr="00A73D6E" w:rsidRDefault="00A73D6E" w:rsidP="00A73D6E">
      <w:pPr>
        <w:pStyle w:val="a9"/>
        <w:spacing w:line="276" w:lineRule="auto"/>
        <w:rPr>
          <w:rFonts w:ascii="Calibri" w:hAnsi="Calibri" w:cs="Calibri"/>
          <w:b/>
          <w:bCs/>
          <w:sz w:val="24"/>
        </w:rPr>
      </w:pPr>
    </w:p>
    <w:p w14:paraId="3538FC39" w14:textId="77777777" w:rsidR="00A73D6E" w:rsidRPr="00A73D6E" w:rsidRDefault="00A73D6E" w:rsidP="00A73D6E">
      <w:pPr>
        <w:pStyle w:val="a9"/>
        <w:numPr>
          <w:ilvl w:val="0"/>
          <w:numId w:val="1"/>
        </w:numPr>
        <w:spacing w:line="276" w:lineRule="auto"/>
        <w:jc w:val="left"/>
        <w:rPr>
          <w:rFonts w:ascii="Calibri" w:hAnsi="Calibri" w:cs="Calibri"/>
          <w:sz w:val="24"/>
        </w:rPr>
      </w:pPr>
      <w:r w:rsidRPr="00A73D6E">
        <w:rPr>
          <w:rFonts w:ascii="Calibri" w:hAnsi="Calibri" w:cs="Calibri"/>
          <w:sz w:val="24"/>
          <w:rtl/>
        </w:rPr>
        <w:t>מועמד עם מוגבלות יהא זכאי להתאמות הנדרשות לו בהליכי הקבלה לעבודה ובמידת הצורך במהלך תקופת ההעסקה</w:t>
      </w:r>
      <w:r w:rsidRPr="00A73D6E">
        <w:rPr>
          <w:rFonts w:ascii="Calibri" w:hAnsi="Calibri" w:cs="Calibri"/>
          <w:sz w:val="24"/>
        </w:rPr>
        <w:t>.</w:t>
      </w:r>
    </w:p>
    <w:p w14:paraId="6630D7F8" w14:textId="77777777" w:rsidR="00A73D6E" w:rsidRPr="00A73D6E" w:rsidRDefault="00A73D6E" w:rsidP="00A73D6E">
      <w:pPr>
        <w:pStyle w:val="a9"/>
        <w:numPr>
          <w:ilvl w:val="0"/>
          <w:numId w:val="1"/>
        </w:numPr>
        <w:spacing w:line="276" w:lineRule="auto"/>
        <w:jc w:val="left"/>
        <w:rPr>
          <w:rFonts w:ascii="Calibri" w:hAnsi="Calibri" w:cs="Calibri"/>
          <w:sz w:val="24"/>
          <w:rtl/>
        </w:rPr>
      </w:pPr>
      <w:r w:rsidRPr="00A73D6E">
        <w:rPr>
          <w:rFonts w:ascii="Calibri" w:hAnsi="Calibri" w:cs="Calibri"/>
          <w:sz w:val="24"/>
          <w:rtl/>
        </w:rPr>
        <w:t>עדיפות תינתן למועמד המשתייך לאוכלוסייה הזכאית לייצוג הולם שאינה מיוצגת באופן הולם בקרב עובדי הרשות המקומית, ובלבד שמדובר במועמד בעל כישורים דומים לכישוריהם של מועמדים אחרים</w:t>
      </w:r>
      <w:r w:rsidRPr="00A73D6E">
        <w:rPr>
          <w:rFonts w:ascii="Calibri" w:hAnsi="Calibri" w:cs="Calibri"/>
          <w:sz w:val="24"/>
        </w:rPr>
        <w:t>.</w:t>
      </w:r>
    </w:p>
    <w:p w14:paraId="7ADA26F2" w14:textId="77777777" w:rsidR="00A73D6E" w:rsidRPr="00A73D6E" w:rsidRDefault="00A73D6E" w:rsidP="00A73D6E">
      <w:pPr>
        <w:pStyle w:val="a9"/>
        <w:numPr>
          <w:ilvl w:val="0"/>
          <w:numId w:val="1"/>
        </w:numPr>
        <w:spacing w:line="276" w:lineRule="auto"/>
        <w:jc w:val="left"/>
        <w:rPr>
          <w:rFonts w:ascii="Calibri" w:hAnsi="Calibri" w:cs="Calibri"/>
          <w:sz w:val="24"/>
          <w:rtl/>
        </w:rPr>
      </w:pPr>
      <w:r w:rsidRPr="00A73D6E">
        <w:rPr>
          <w:rFonts w:ascii="Calibri" w:hAnsi="Calibri" w:cs="Calibri"/>
          <w:sz w:val="24"/>
          <w:rtl/>
        </w:rPr>
        <w:t xml:space="preserve">מודגש בזאת כי העירייה שומרת על זכותה לבצע מיון מוקדם של ההצעות למשרה וכן הערכת המועמדים ע"י גורם מקצועי מטעם העירייה. </w:t>
      </w:r>
    </w:p>
    <w:p w14:paraId="1E151AA9" w14:textId="77777777" w:rsidR="00A73D6E" w:rsidRPr="00A73D6E" w:rsidRDefault="00A73D6E" w:rsidP="00A73D6E">
      <w:pPr>
        <w:pStyle w:val="a9"/>
        <w:numPr>
          <w:ilvl w:val="0"/>
          <w:numId w:val="1"/>
        </w:numPr>
        <w:spacing w:line="276" w:lineRule="auto"/>
        <w:jc w:val="left"/>
        <w:rPr>
          <w:rFonts w:ascii="Calibri" w:hAnsi="Calibri" w:cs="Calibri"/>
          <w:sz w:val="24"/>
        </w:rPr>
      </w:pPr>
      <w:r w:rsidRPr="00A73D6E">
        <w:rPr>
          <w:rFonts w:ascii="Calibri" w:hAnsi="Calibri" w:cs="Calibri"/>
          <w:sz w:val="24"/>
          <w:rtl/>
        </w:rPr>
        <w:t xml:space="preserve">הליך הגשת המועמדות במכרז כולל: הגשת מועמדות וקבלת משוב ראשוני על המועמד באמצעות מערכת </w:t>
      </w:r>
      <w:r w:rsidRPr="00A73D6E">
        <w:rPr>
          <w:rFonts w:ascii="Calibri" w:hAnsi="Calibri" w:cs="Calibri"/>
          <w:sz w:val="24"/>
        </w:rPr>
        <w:t>jobbing</w:t>
      </w:r>
      <w:r w:rsidRPr="00A73D6E">
        <w:rPr>
          <w:rFonts w:ascii="Calibri" w:hAnsi="Calibri" w:cs="Calibri"/>
          <w:sz w:val="24"/>
          <w:rtl/>
        </w:rPr>
        <w:t xml:space="preserve"> המקוונת.</w:t>
      </w:r>
    </w:p>
    <w:p w14:paraId="2AAC8BE7" w14:textId="77777777" w:rsidR="00A73D6E" w:rsidRPr="00A73D6E" w:rsidRDefault="00A73D6E" w:rsidP="00A73D6E">
      <w:pPr>
        <w:pStyle w:val="a9"/>
        <w:numPr>
          <w:ilvl w:val="0"/>
          <w:numId w:val="1"/>
        </w:numPr>
        <w:spacing w:line="276" w:lineRule="auto"/>
        <w:jc w:val="left"/>
        <w:rPr>
          <w:rFonts w:ascii="Calibri" w:hAnsi="Calibri" w:cs="Calibri"/>
          <w:sz w:val="24"/>
        </w:rPr>
      </w:pPr>
      <w:r w:rsidRPr="00A73D6E">
        <w:rPr>
          <w:rFonts w:ascii="Calibri" w:hAnsi="Calibri" w:cs="Calibri"/>
          <w:sz w:val="24"/>
          <w:rtl/>
        </w:rPr>
        <w:t>במידה ותהליך המיון הראשוני יסתיים בהצלחה ויוגשו כל המסמכים הרלוונטיים, מחלקת משאבי אנוש ייצור עמך קשר להמשך התהליך.</w:t>
      </w:r>
    </w:p>
    <w:p w14:paraId="387FF3D6" w14:textId="77777777" w:rsidR="00A73D6E" w:rsidRPr="00A73D6E" w:rsidRDefault="00A73D6E" w:rsidP="00A73D6E">
      <w:pPr>
        <w:pStyle w:val="a9"/>
        <w:numPr>
          <w:ilvl w:val="0"/>
          <w:numId w:val="1"/>
        </w:numPr>
        <w:spacing w:line="276" w:lineRule="auto"/>
        <w:jc w:val="left"/>
        <w:rPr>
          <w:rFonts w:ascii="Calibri" w:hAnsi="Calibri" w:cs="Calibri"/>
          <w:sz w:val="24"/>
        </w:rPr>
      </w:pPr>
      <w:r w:rsidRPr="00A73D6E">
        <w:rPr>
          <w:rFonts w:ascii="Calibri" w:hAnsi="Calibri" w:cs="Calibri"/>
          <w:sz w:val="24"/>
          <w:rtl/>
        </w:rPr>
        <w:t>הצעות שלהן לא יצורפו כל המסמכים הנדרשים, לא תענינה.</w:t>
      </w:r>
    </w:p>
    <w:p w14:paraId="1FBA2732" w14:textId="6BDE7FDE" w:rsidR="00A73D6E" w:rsidRPr="00A73D6E" w:rsidRDefault="00A73D6E" w:rsidP="00A73D6E">
      <w:pPr>
        <w:pStyle w:val="a9"/>
        <w:numPr>
          <w:ilvl w:val="0"/>
          <w:numId w:val="1"/>
        </w:numPr>
        <w:spacing w:line="276" w:lineRule="auto"/>
        <w:jc w:val="left"/>
        <w:rPr>
          <w:rFonts w:ascii="Calibri" w:hAnsi="Calibri" w:cs="Calibri"/>
          <w:sz w:val="24"/>
        </w:rPr>
      </w:pPr>
      <w:r w:rsidRPr="00A73D6E">
        <w:rPr>
          <w:rFonts w:ascii="Calibri" w:hAnsi="Calibri" w:cs="Calibri"/>
          <w:sz w:val="24"/>
          <w:rtl/>
        </w:rPr>
        <w:t xml:space="preserve">בהמשך לכך, כל המועמדים אשר יעמדו בתנאי הסף ואשר יגישו את כלל המסמכים הנדרשים כמפורט בפרסום זה: טופס פרטי מועמד, קורות חיים, תעודות השכלה, צילום ת"ז, אישורים על ניסיון מקצועי (כפי שנדרש בנוסח המכרז) – ישלחו למבחני מיון במכון </w:t>
      </w:r>
      <w:r w:rsidR="001E41FA">
        <w:rPr>
          <w:rFonts w:ascii="Calibri" w:hAnsi="Calibri" w:cs="Calibri" w:hint="cs"/>
          <w:sz w:val="24"/>
          <w:rtl/>
        </w:rPr>
        <w:t xml:space="preserve">פילת </w:t>
      </w:r>
      <w:r w:rsidRPr="00A73D6E">
        <w:rPr>
          <w:rFonts w:ascii="Calibri" w:hAnsi="Calibri" w:cs="Calibri"/>
          <w:sz w:val="24"/>
          <w:rtl/>
        </w:rPr>
        <w:t>טרם התכנסות ועדת הבחינה.</w:t>
      </w:r>
    </w:p>
    <w:p w14:paraId="437E6375" w14:textId="77777777" w:rsidR="00A73D6E" w:rsidRPr="00391DB5" w:rsidRDefault="00A73D6E" w:rsidP="00A73D6E">
      <w:pPr>
        <w:pStyle w:val="a9"/>
        <w:tabs>
          <w:tab w:val="clear" w:pos="720"/>
        </w:tabs>
        <w:spacing w:line="276" w:lineRule="auto"/>
        <w:ind w:left="87"/>
        <w:jc w:val="left"/>
        <w:rPr>
          <w:rFonts w:ascii="Calibri" w:hAnsi="Calibri" w:cs="Calibri"/>
          <w:sz w:val="24"/>
          <w:rtl/>
        </w:rPr>
      </w:pPr>
    </w:p>
    <w:p w14:paraId="62BA657B" w14:textId="77777777" w:rsidR="00223554" w:rsidRPr="00A73D6E" w:rsidRDefault="00223554" w:rsidP="00A73D6E">
      <w:pPr>
        <w:rPr>
          <w:rFonts w:ascii="Calibri" w:hAnsi="Calibri" w:cs="Calibri"/>
          <w:sz w:val="24"/>
        </w:rPr>
      </w:pPr>
    </w:p>
    <w:sectPr w:rsidR="00223554" w:rsidRPr="00A73D6E" w:rsidSect="00A73D6E">
      <w:headerReference w:type="even" r:id="rId7"/>
      <w:headerReference w:type="default" r:id="rId8"/>
      <w:headerReference w:type="first" r:id="rId9"/>
      <w:footerReference w:type="first" r:id="rId10"/>
      <w:pgSz w:w="11909" w:h="16834" w:code="259"/>
      <w:pgMar w:top="426" w:right="1800" w:bottom="1440" w:left="1800" w:header="624" w:footer="720" w:gutter="0"/>
      <w:pgNumType w:fmt="numberInDash" w:start="1"/>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E31723" w14:textId="77777777" w:rsidR="00FF1E82" w:rsidRDefault="00FF1E82">
      <w:r>
        <w:separator/>
      </w:r>
    </w:p>
  </w:endnote>
  <w:endnote w:type="continuationSeparator" w:id="0">
    <w:p w14:paraId="1E735872" w14:textId="77777777" w:rsidR="00FF1E82" w:rsidRDefault="00FF1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Aharoni">
    <w:panose1 w:val="02010803020104030203"/>
    <w:charset w:val="00"/>
    <w:family w:val="auto"/>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1008AD" w14:textId="77777777" w:rsidR="00137FCB" w:rsidRPr="007C4653" w:rsidRDefault="0052119B">
    <w:pPr>
      <w:pStyle w:val="ae"/>
      <w:pBdr>
        <w:top w:val="single" w:sz="4" w:space="0" w:color="auto"/>
      </w:pBdr>
      <w:tabs>
        <w:tab w:val="clear" w:pos="720"/>
        <w:tab w:val="clear" w:pos="4153"/>
        <w:tab w:val="left" w:pos="389"/>
      </w:tabs>
      <w:ind w:firstLine="389"/>
      <w:jc w:val="center"/>
      <w:rPr>
        <w:rFonts w:cs="Narkisim"/>
        <w:b/>
        <w:bCs/>
        <w:color w:val="000000"/>
        <w:sz w:val="20"/>
        <w:szCs w:val="20"/>
        <w:rtl/>
      </w:rPr>
    </w:pPr>
    <w:r w:rsidRPr="007C4653">
      <w:rPr>
        <w:rFonts w:ascii="Arial" w:hAnsi="Arial" w:cs="Narkisim"/>
        <w:b/>
        <w:bCs/>
        <w:color w:val="000000"/>
        <w:sz w:val="20"/>
        <w:szCs w:val="20"/>
      </w:rPr>
      <w:sym w:font="Wingdings" w:char="F02A"/>
    </w:r>
    <w:r w:rsidRPr="007C4653">
      <w:rPr>
        <w:rFonts w:ascii="Arial" w:hAnsi="Arial" w:cs="Narkisim"/>
        <w:b/>
        <w:bCs/>
        <w:color w:val="000000"/>
        <w:sz w:val="20"/>
        <w:szCs w:val="20"/>
        <w:rtl/>
      </w:rPr>
      <w:t xml:space="preserve"> </w:t>
    </w:r>
    <w:r w:rsidRPr="007C4653">
      <w:rPr>
        <w:rFonts w:cs="Narkisim" w:hint="cs"/>
        <w:b/>
        <w:bCs/>
        <w:color w:val="000000"/>
        <w:sz w:val="20"/>
        <w:szCs w:val="20"/>
        <w:rtl/>
      </w:rPr>
      <w:t>ככר יהדות צרפת 4</w:t>
    </w:r>
    <w:r w:rsidRPr="007C4653">
      <w:rPr>
        <w:rFonts w:ascii="Arial" w:hAnsi="Arial" w:cs="Narkisim" w:hint="cs"/>
        <w:b/>
        <w:bCs/>
        <w:color w:val="000000"/>
        <w:sz w:val="20"/>
        <w:szCs w:val="20"/>
        <w:rtl/>
      </w:rPr>
      <w:t>,</w:t>
    </w:r>
    <w:r w:rsidRPr="007C4653">
      <w:rPr>
        <w:rFonts w:ascii="Arial" w:hAnsi="Arial" w:cs="Narkisim"/>
        <w:b/>
        <w:bCs/>
        <w:color w:val="000000"/>
        <w:sz w:val="20"/>
        <w:szCs w:val="20"/>
        <w:rtl/>
      </w:rPr>
      <w:t xml:space="preserve"> </w:t>
    </w:r>
    <w:r w:rsidRPr="007C4653">
      <w:rPr>
        <w:rFonts w:cs="Narkisim"/>
        <w:b/>
        <w:bCs/>
        <w:color w:val="000000"/>
        <w:sz w:val="20"/>
        <w:szCs w:val="20"/>
        <w:rtl/>
      </w:rPr>
      <w:t xml:space="preserve">ת.ד. </w:t>
    </w:r>
    <w:r w:rsidRPr="007C4653">
      <w:rPr>
        <w:rFonts w:cs="Narkisim" w:hint="cs"/>
        <w:b/>
        <w:bCs/>
        <w:color w:val="000000"/>
        <w:sz w:val="20"/>
        <w:szCs w:val="20"/>
        <w:rtl/>
      </w:rPr>
      <w:t>1</w:t>
    </w:r>
    <w:r w:rsidRPr="007C4653">
      <w:rPr>
        <w:rFonts w:cs="Narkisim"/>
        <w:b/>
        <w:bCs/>
        <w:color w:val="000000"/>
        <w:sz w:val="20"/>
        <w:szCs w:val="20"/>
        <w:rtl/>
      </w:rPr>
      <w:t xml:space="preserve"> </w:t>
    </w:r>
    <w:r w:rsidRPr="007C4653">
      <w:rPr>
        <w:rFonts w:cs="Narkisim" w:hint="cs"/>
        <w:b/>
        <w:bCs/>
        <w:color w:val="000000"/>
        <w:sz w:val="20"/>
        <w:szCs w:val="20"/>
        <w:rtl/>
      </w:rPr>
      <w:t>נתיבות</w:t>
    </w:r>
    <w:r w:rsidRPr="007C4653">
      <w:rPr>
        <w:rFonts w:cs="Narkisim"/>
        <w:b/>
        <w:bCs/>
        <w:color w:val="000000"/>
        <w:sz w:val="20"/>
        <w:szCs w:val="20"/>
        <w:rtl/>
      </w:rPr>
      <w:t xml:space="preserve"> </w:t>
    </w:r>
    <w:r w:rsidRPr="007C4653">
      <w:rPr>
        <w:rFonts w:cs="Narkisim" w:hint="cs"/>
        <w:b/>
        <w:bCs/>
        <w:color w:val="000000"/>
        <w:sz w:val="20"/>
        <w:szCs w:val="20"/>
        <w:rtl/>
      </w:rPr>
      <w:t xml:space="preserve">80200  </w:t>
    </w:r>
    <w:r w:rsidRPr="007C4653">
      <w:rPr>
        <w:rFonts w:ascii="Arial" w:hAnsi="Arial" w:cs="Narkisim"/>
        <w:b/>
        <w:bCs/>
        <w:color w:val="000000"/>
        <w:sz w:val="20"/>
        <w:szCs w:val="20"/>
      </w:rPr>
      <w:sym w:font="Wingdings 2" w:char="F027"/>
    </w:r>
    <w:r w:rsidRPr="007C4653">
      <w:rPr>
        <w:rFonts w:cs="Narkisim"/>
        <w:b/>
        <w:bCs/>
        <w:color w:val="000000"/>
        <w:sz w:val="20"/>
        <w:szCs w:val="20"/>
        <w:rtl/>
      </w:rPr>
      <w:t xml:space="preserve"> </w:t>
    </w:r>
    <w:r w:rsidRPr="007C4653">
      <w:rPr>
        <w:rFonts w:cs="Narkisim" w:hint="cs"/>
        <w:b/>
        <w:bCs/>
        <w:color w:val="000000"/>
        <w:sz w:val="20"/>
        <w:szCs w:val="20"/>
        <w:rtl/>
      </w:rPr>
      <w:t>טל': 08</w:t>
    </w:r>
    <w:r>
      <w:rPr>
        <w:rFonts w:cs="Narkisim" w:hint="cs"/>
        <w:b/>
        <w:bCs/>
        <w:color w:val="000000"/>
        <w:sz w:val="20"/>
        <w:szCs w:val="20"/>
        <w:rtl/>
      </w:rPr>
      <w:t>-9938725/08-86141250</w:t>
    </w:r>
    <w:r w:rsidRPr="007C4653">
      <w:rPr>
        <w:rFonts w:cs="Narkisim"/>
        <w:b/>
        <w:bCs/>
        <w:color w:val="000000"/>
        <w:sz w:val="20"/>
        <w:szCs w:val="20"/>
        <w:rtl/>
      </w:rPr>
      <w:t xml:space="preserve"> </w:t>
    </w:r>
  </w:p>
  <w:p w14:paraId="47298062" w14:textId="77777777" w:rsidR="00137FCB" w:rsidRPr="007C4653" w:rsidRDefault="0052119B">
    <w:pPr>
      <w:pStyle w:val="ae"/>
      <w:pBdr>
        <w:top w:val="single" w:sz="4" w:space="0" w:color="auto"/>
      </w:pBdr>
      <w:tabs>
        <w:tab w:val="clear" w:pos="720"/>
        <w:tab w:val="clear" w:pos="4153"/>
        <w:tab w:val="left" w:pos="389"/>
      </w:tabs>
      <w:jc w:val="center"/>
      <w:rPr>
        <w:rFonts w:cs="Narkisim"/>
        <w:b/>
        <w:bCs/>
        <w:sz w:val="20"/>
        <w:szCs w:val="20"/>
      </w:rPr>
    </w:pPr>
    <w:r>
      <w:rPr>
        <w:rFonts w:cs="Narkisim"/>
        <w:b/>
        <w:bCs/>
        <w:sz w:val="20"/>
        <w:szCs w:val="20"/>
      </w:rPr>
      <w:t>neta@netivot.muni.il</w:t>
    </w:r>
    <w:r w:rsidRPr="007C4653">
      <w:rPr>
        <w:rFonts w:cs="Narkisim"/>
        <w:b/>
        <w:bCs/>
        <w:color w:val="000000"/>
        <w:sz w:val="20"/>
        <w:szCs w:val="20"/>
      </w:rPr>
      <w:t xml:space="preserve"> </w:t>
    </w:r>
    <w:r w:rsidRPr="007C4653">
      <w:rPr>
        <w:rFonts w:cs="Narkisim" w:hint="cs"/>
        <w:b/>
        <w:bCs/>
        <w:color w:val="000000"/>
        <w:sz w:val="20"/>
        <w:szCs w:val="20"/>
      </w:rPr>
      <w:sym w:font="Wingdings" w:char="F03A"/>
    </w:r>
    <w:r w:rsidRPr="007C4653">
      <w:rPr>
        <w:rFonts w:cs="Narkisim" w:hint="cs"/>
        <w:b/>
        <w:bCs/>
        <w:color w:val="000000"/>
        <w:sz w:val="20"/>
        <w:szCs w:val="20"/>
        <w:rtl/>
      </w:rPr>
      <w:t xml:space="preserve"> </w:t>
    </w:r>
    <w:r w:rsidRPr="007C4653">
      <w:rPr>
        <w:rFonts w:ascii="Arial" w:hAnsi="Arial" w:cs="Narkisim" w:hint="cs"/>
        <w:b/>
        <w:bCs/>
        <w:color w:val="000000"/>
        <w:sz w:val="20"/>
        <w:szCs w:val="20"/>
        <w:rtl/>
      </w:rPr>
      <w:t xml:space="preserve">6 </w:t>
    </w:r>
    <w:r w:rsidRPr="007C4653">
      <w:rPr>
        <w:rFonts w:ascii="Arial" w:hAnsi="Arial" w:cs="Narkisim"/>
        <w:b/>
        <w:bCs/>
        <w:color w:val="000000"/>
        <w:sz w:val="20"/>
        <w:szCs w:val="20"/>
      </w:rPr>
      <w:sym w:font="Symbol" w:char="F0B7"/>
    </w:r>
    <w:r w:rsidRPr="007C4653">
      <w:rPr>
        <w:rFonts w:ascii="Arial" w:hAnsi="Arial" w:cs="Narkisim" w:hint="cs"/>
        <w:b/>
        <w:bCs/>
        <w:color w:val="000000"/>
        <w:sz w:val="20"/>
        <w:szCs w:val="20"/>
        <w:rtl/>
      </w:rPr>
      <w:t xml:space="preserve"> </w:t>
    </w:r>
    <w:r w:rsidRPr="007C4653">
      <w:rPr>
        <w:rFonts w:cs="Narkisim" w:hint="cs"/>
        <w:b/>
        <w:bCs/>
        <w:color w:val="000000"/>
        <w:sz w:val="20"/>
        <w:szCs w:val="20"/>
        <w:rtl/>
      </w:rPr>
      <w:t>דוא"ל</w:t>
    </w:r>
    <w:r>
      <w:rPr>
        <w:rFonts w:cs="Narkisim" w:hint="cs"/>
        <w:b/>
        <w:bCs/>
        <w:color w:val="000000"/>
        <w:sz w:val="20"/>
        <w:szCs w:val="20"/>
        <w:rtl/>
      </w:rPr>
      <w:t xml:space="preserve"> לשליחת קורות חיים</w:t>
    </w:r>
    <w:r w:rsidRPr="007C4653">
      <w:rPr>
        <w:rFonts w:cs="Narkisim" w:hint="cs"/>
        <w:b/>
        <w:bCs/>
        <w:color w:val="000000"/>
        <w:sz w:val="20"/>
        <w:szCs w:val="20"/>
        <w:rtl/>
      </w:rPr>
      <w:t xml:space="preserve">: </w:t>
    </w:r>
    <w:r>
      <w:rPr>
        <w:rFonts w:cs="Narkisim"/>
        <w:b/>
        <w:bCs/>
        <w:sz w:val="20"/>
        <w:szCs w:val="20"/>
      </w:rPr>
      <w:t>jobnetivot@gmail.com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0ECA1F" w14:textId="77777777" w:rsidR="00FF1E82" w:rsidRDefault="00FF1E82">
      <w:r>
        <w:separator/>
      </w:r>
    </w:p>
  </w:footnote>
  <w:footnote w:type="continuationSeparator" w:id="0">
    <w:p w14:paraId="41B16EE3" w14:textId="77777777" w:rsidR="00FF1E82" w:rsidRDefault="00FF1E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5CABD0" w14:textId="77777777" w:rsidR="00137FCB" w:rsidRDefault="0052119B">
    <w:pPr>
      <w:pStyle w:val="af0"/>
      <w:framePr w:wrap="around" w:vAnchor="text" w:hAnchor="margin" w:xAlign="center" w:y="1"/>
      <w:rPr>
        <w:rStyle w:val="af2"/>
        <w:rFonts w:eastAsiaTheme="majorEastAsia"/>
        <w:rtl/>
      </w:rPr>
    </w:pPr>
    <w:r>
      <w:rPr>
        <w:rStyle w:val="af2"/>
        <w:rFonts w:eastAsiaTheme="majorEastAsia"/>
        <w:rtl/>
      </w:rPr>
      <w:fldChar w:fldCharType="begin"/>
    </w:r>
    <w:r>
      <w:rPr>
        <w:rStyle w:val="af2"/>
        <w:rFonts w:eastAsiaTheme="majorEastAsia"/>
      </w:rPr>
      <w:instrText xml:space="preserve">PAGE  </w:instrText>
    </w:r>
    <w:r>
      <w:rPr>
        <w:rStyle w:val="af2"/>
        <w:rFonts w:eastAsiaTheme="majorEastAsia"/>
        <w:rtl/>
      </w:rPr>
      <w:fldChar w:fldCharType="end"/>
    </w:r>
  </w:p>
  <w:p w14:paraId="503852EE" w14:textId="77777777" w:rsidR="00137FCB" w:rsidRDefault="00137FCB">
    <w:pPr>
      <w:pStyle w:val="af0"/>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710AD8" w14:textId="77777777" w:rsidR="00137FCB" w:rsidRDefault="0052119B">
    <w:pPr>
      <w:pStyle w:val="af0"/>
      <w:framePr w:wrap="around" w:vAnchor="text" w:hAnchor="margin" w:xAlign="center" w:y="1"/>
      <w:rPr>
        <w:rStyle w:val="af2"/>
        <w:rFonts w:eastAsiaTheme="majorEastAsia"/>
        <w:rtl/>
      </w:rPr>
    </w:pPr>
    <w:r>
      <w:rPr>
        <w:rStyle w:val="af2"/>
        <w:rFonts w:eastAsiaTheme="majorEastAsia"/>
        <w:rtl/>
      </w:rPr>
      <w:fldChar w:fldCharType="begin"/>
    </w:r>
    <w:r>
      <w:rPr>
        <w:rStyle w:val="af2"/>
        <w:rFonts w:eastAsiaTheme="majorEastAsia"/>
      </w:rPr>
      <w:instrText xml:space="preserve">PAGE  </w:instrText>
    </w:r>
    <w:r>
      <w:rPr>
        <w:rStyle w:val="af2"/>
        <w:rFonts w:eastAsiaTheme="majorEastAsia"/>
        <w:rtl/>
      </w:rPr>
      <w:fldChar w:fldCharType="separate"/>
    </w:r>
    <w:r>
      <w:rPr>
        <w:rStyle w:val="af2"/>
        <w:rFonts w:eastAsiaTheme="majorEastAsia"/>
        <w:noProof/>
        <w:rtl/>
      </w:rPr>
      <w:t>- 2 -</w:t>
    </w:r>
    <w:r>
      <w:rPr>
        <w:rStyle w:val="af2"/>
        <w:rFonts w:eastAsiaTheme="majorEastAsia"/>
        <w:rtl/>
      </w:rPr>
      <w:fldChar w:fldCharType="end"/>
    </w:r>
  </w:p>
  <w:p w14:paraId="18B9F788" w14:textId="77777777" w:rsidR="00137FCB" w:rsidRDefault="0052119B">
    <w:pPr>
      <w:pStyle w:val="af0"/>
      <w:tabs>
        <w:tab w:val="clear" w:pos="2160"/>
        <w:tab w:val="left" w:pos="2909"/>
      </w:tabs>
      <w:spacing w:before="100" w:beforeAutospacing="1"/>
      <w:ind w:right="283"/>
      <w:rPr>
        <w:rFonts w:cs="Narkisim"/>
        <w:b/>
        <w:bCs/>
        <w:color w:val="0E2841" w:themeColor="text2"/>
        <w:sz w:val="40"/>
        <w:szCs w:val="40"/>
        <w:rtl/>
      </w:rPr>
    </w:pPr>
    <w:r>
      <w:rPr>
        <w:noProof/>
      </w:rPr>
      <w:drawing>
        <wp:anchor distT="0" distB="0" distL="114300" distR="114300" simplePos="0" relativeHeight="251660288" behindDoc="1" locked="0" layoutInCell="1" allowOverlap="1" wp14:anchorId="0F4D87BB" wp14:editId="2C5CD259">
          <wp:simplePos x="0" y="0"/>
          <wp:positionH relativeFrom="margin">
            <wp:posOffset>-723900</wp:posOffset>
          </wp:positionH>
          <wp:positionV relativeFrom="paragraph">
            <wp:posOffset>-62865</wp:posOffset>
          </wp:positionV>
          <wp:extent cx="581025" cy="819150"/>
          <wp:effectExtent l="0" t="0" r="9525" b="0"/>
          <wp:wrapTight wrapText="bothSides">
            <wp:wrapPolygon edited="0">
              <wp:start x="8498" y="0"/>
              <wp:lineTo x="5666" y="502"/>
              <wp:lineTo x="0" y="5526"/>
              <wp:lineTo x="0" y="21098"/>
              <wp:lineTo x="21246" y="21098"/>
              <wp:lineTo x="21246" y="8037"/>
              <wp:lineTo x="20538" y="6530"/>
              <wp:lineTo x="16289" y="0"/>
              <wp:lineTo x="8498" y="0"/>
            </wp:wrapPolygon>
          </wp:wrapTight>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59E803" w14:textId="77777777" w:rsidR="00137FCB" w:rsidRPr="00C96909" w:rsidRDefault="0052119B">
    <w:pPr>
      <w:pStyle w:val="af0"/>
      <w:tabs>
        <w:tab w:val="clear" w:pos="2160"/>
        <w:tab w:val="left" w:pos="2909"/>
      </w:tabs>
      <w:jc w:val="center"/>
      <w:rPr>
        <w:rFonts w:asciiTheme="minorHAnsi" w:hAnsiTheme="minorHAnsi" w:cstheme="minorHAnsi"/>
        <w:color w:val="002060"/>
        <w:sz w:val="36"/>
        <w:szCs w:val="36"/>
        <w:rtl/>
      </w:rPr>
    </w:pPr>
    <w:r w:rsidRPr="00C96909">
      <w:rPr>
        <w:rFonts w:asciiTheme="minorHAnsi" w:hAnsiTheme="minorHAnsi" w:cstheme="minorHAnsi"/>
        <w:color w:val="002060"/>
        <w:sz w:val="36"/>
        <w:szCs w:val="36"/>
        <w:rtl/>
      </w:rPr>
      <w:t>עיריית נתיבות</w:t>
    </w:r>
  </w:p>
  <w:p w14:paraId="61267921" w14:textId="77777777" w:rsidR="00137FCB" w:rsidRPr="00570C28" w:rsidRDefault="0052119B">
    <w:pPr>
      <w:pStyle w:val="af0"/>
      <w:tabs>
        <w:tab w:val="clear" w:pos="2160"/>
        <w:tab w:val="left" w:pos="2909"/>
      </w:tabs>
      <w:jc w:val="center"/>
      <w:rPr>
        <w:rFonts w:ascii="Aharoni" w:hAnsi="Aharoni" w:cs="Aharoni"/>
        <w:color w:val="0E2841" w:themeColor="text2"/>
        <w:sz w:val="36"/>
        <w:szCs w:val="36"/>
        <w:rtl/>
      </w:rPr>
    </w:pPr>
    <w:r>
      <w:rPr>
        <w:rFonts w:asciiTheme="minorHAnsi" w:hAnsiTheme="minorHAnsi" w:cstheme="minorHAnsi" w:hint="cs"/>
        <w:color w:val="002060"/>
        <w:sz w:val="36"/>
        <w:szCs w:val="36"/>
        <w:rtl/>
      </w:rPr>
      <w:t>אגף</w:t>
    </w:r>
    <w:r w:rsidRPr="00C96909">
      <w:rPr>
        <w:rFonts w:asciiTheme="minorHAnsi" w:hAnsiTheme="minorHAnsi" w:cstheme="minorHAnsi"/>
        <w:color w:val="002060"/>
        <w:sz w:val="36"/>
        <w:szCs w:val="36"/>
        <w:rtl/>
      </w:rPr>
      <w:t xml:space="preserve"> ההון האנושי</w:t>
    </w:r>
  </w:p>
  <w:p w14:paraId="1C01D01D" w14:textId="77777777" w:rsidR="00137FCB" w:rsidRDefault="00137FCB">
    <w:pPr>
      <w:pStyle w:val="af0"/>
      <w:rPr>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9D907" w14:textId="77777777" w:rsidR="00137FCB" w:rsidRDefault="0052119B">
    <w:pPr>
      <w:pStyle w:val="af0"/>
      <w:tabs>
        <w:tab w:val="clear" w:pos="2160"/>
        <w:tab w:val="left" w:pos="2909"/>
      </w:tabs>
      <w:spacing w:before="100" w:beforeAutospacing="1"/>
      <w:ind w:right="283"/>
      <w:rPr>
        <w:rFonts w:cs="Narkisim"/>
        <w:b/>
        <w:bCs/>
        <w:color w:val="0E2841" w:themeColor="text2"/>
        <w:sz w:val="40"/>
        <w:szCs w:val="40"/>
        <w:rtl/>
      </w:rPr>
    </w:pPr>
    <w:bookmarkStart w:id="0" w:name="_Hlk87531237"/>
    <w:bookmarkStart w:id="1" w:name="_Hlk87531238"/>
    <w:bookmarkStart w:id="2" w:name="_Hlk87531243"/>
    <w:bookmarkStart w:id="3" w:name="_Hlk87531244"/>
    <w:r>
      <w:rPr>
        <w:noProof/>
      </w:rPr>
      <w:drawing>
        <wp:anchor distT="0" distB="0" distL="114300" distR="114300" simplePos="0" relativeHeight="251659264" behindDoc="1" locked="0" layoutInCell="1" allowOverlap="1" wp14:anchorId="7FFE69C2" wp14:editId="5E2C37FA">
          <wp:simplePos x="0" y="0"/>
          <wp:positionH relativeFrom="margin">
            <wp:posOffset>-723900</wp:posOffset>
          </wp:positionH>
          <wp:positionV relativeFrom="paragraph">
            <wp:posOffset>-62865</wp:posOffset>
          </wp:positionV>
          <wp:extent cx="581025" cy="819150"/>
          <wp:effectExtent l="0" t="0" r="9525" b="0"/>
          <wp:wrapTight wrapText="bothSides">
            <wp:wrapPolygon edited="0">
              <wp:start x="8498" y="0"/>
              <wp:lineTo x="5666" y="502"/>
              <wp:lineTo x="0" y="5526"/>
              <wp:lineTo x="0" y="21098"/>
              <wp:lineTo x="21246" y="21098"/>
              <wp:lineTo x="21246" y="8037"/>
              <wp:lineTo x="20538" y="6530"/>
              <wp:lineTo x="16289" y="0"/>
              <wp:lineTo x="8498" y="0"/>
            </wp:wrapPolygon>
          </wp:wrapTight>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67891B" w14:textId="77777777" w:rsidR="00137FCB" w:rsidRPr="00C96909" w:rsidRDefault="0052119B">
    <w:pPr>
      <w:pStyle w:val="af0"/>
      <w:tabs>
        <w:tab w:val="clear" w:pos="2160"/>
        <w:tab w:val="left" w:pos="2909"/>
      </w:tabs>
      <w:jc w:val="center"/>
      <w:rPr>
        <w:rFonts w:asciiTheme="minorHAnsi" w:hAnsiTheme="minorHAnsi" w:cstheme="minorHAnsi"/>
        <w:color w:val="002060"/>
        <w:sz w:val="36"/>
        <w:szCs w:val="36"/>
        <w:rtl/>
      </w:rPr>
    </w:pPr>
    <w:r w:rsidRPr="00C96909">
      <w:rPr>
        <w:rFonts w:asciiTheme="minorHAnsi" w:hAnsiTheme="minorHAnsi" w:cstheme="minorHAnsi"/>
        <w:color w:val="002060"/>
        <w:sz w:val="36"/>
        <w:szCs w:val="36"/>
        <w:rtl/>
      </w:rPr>
      <w:t>עיריית נתיבות</w:t>
    </w:r>
  </w:p>
  <w:bookmarkEnd w:id="0"/>
  <w:bookmarkEnd w:id="1"/>
  <w:bookmarkEnd w:id="2"/>
  <w:bookmarkEnd w:id="3"/>
  <w:p w14:paraId="5F03A70D" w14:textId="77777777" w:rsidR="00137FCB" w:rsidRPr="00570C28" w:rsidRDefault="0052119B">
    <w:pPr>
      <w:pStyle w:val="af0"/>
      <w:tabs>
        <w:tab w:val="clear" w:pos="2160"/>
        <w:tab w:val="left" w:pos="2909"/>
      </w:tabs>
      <w:jc w:val="center"/>
      <w:rPr>
        <w:rFonts w:ascii="Aharoni" w:hAnsi="Aharoni" w:cs="Aharoni"/>
        <w:color w:val="0E2841" w:themeColor="text2"/>
        <w:sz w:val="36"/>
        <w:szCs w:val="36"/>
        <w:rtl/>
      </w:rPr>
    </w:pPr>
    <w:r>
      <w:rPr>
        <w:rFonts w:asciiTheme="minorHAnsi" w:hAnsiTheme="minorHAnsi" w:cstheme="minorHAnsi" w:hint="cs"/>
        <w:color w:val="002060"/>
        <w:sz w:val="36"/>
        <w:szCs w:val="36"/>
        <w:rtl/>
      </w:rPr>
      <w:t>אגף</w:t>
    </w:r>
    <w:r w:rsidRPr="00C96909">
      <w:rPr>
        <w:rFonts w:asciiTheme="minorHAnsi" w:hAnsiTheme="minorHAnsi" w:cstheme="minorHAnsi"/>
        <w:color w:val="002060"/>
        <w:sz w:val="36"/>
        <w:szCs w:val="36"/>
        <w:rtl/>
      </w:rPr>
      <w:t xml:space="preserve"> ההון האנושי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00603"/>
    <w:multiLevelType w:val="hybridMultilevel"/>
    <w:tmpl w:val="12B4F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C51743"/>
    <w:multiLevelType w:val="multilevel"/>
    <w:tmpl w:val="1DD4B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966DC8"/>
    <w:multiLevelType w:val="hybridMultilevel"/>
    <w:tmpl w:val="D990F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A48AB"/>
    <w:multiLevelType w:val="multilevel"/>
    <w:tmpl w:val="39A6F1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D302DC"/>
    <w:multiLevelType w:val="hybridMultilevel"/>
    <w:tmpl w:val="9E7691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5F2C6154"/>
    <w:multiLevelType w:val="hybridMultilevel"/>
    <w:tmpl w:val="99BC316C"/>
    <w:lvl w:ilvl="0" w:tplc="11984724">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E802A5"/>
    <w:multiLevelType w:val="hybridMultilevel"/>
    <w:tmpl w:val="529CA60E"/>
    <w:lvl w:ilvl="0" w:tplc="04090001">
      <w:start w:val="1"/>
      <w:numFmt w:val="bullet"/>
      <w:lvlText w:val=""/>
      <w:lvlJc w:val="left"/>
      <w:pPr>
        <w:ind w:left="807" w:hanging="360"/>
      </w:pPr>
      <w:rPr>
        <w:rFonts w:ascii="Symbol" w:hAnsi="Symbol" w:hint="default"/>
      </w:rPr>
    </w:lvl>
    <w:lvl w:ilvl="1" w:tplc="04090003" w:tentative="1">
      <w:start w:val="1"/>
      <w:numFmt w:val="bullet"/>
      <w:lvlText w:val="o"/>
      <w:lvlJc w:val="left"/>
      <w:pPr>
        <w:ind w:left="1527" w:hanging="360"/>
      </w:pPr>
      <w:rPr>
        <w:rFonts w:ascii="Courier New" w:hAnsi="Courier New" w:cs="Courier New" w:hint="default"/>
      </w:rPr>
    </w:lvl>
    <w:lvl w:ilvl="2" w:tplc="04090005" w:tentative="1">
      <w:start w:val="1"/>
      <w:numFmt w:val="bullet"/>
      <w:lvlText w:val=""/>
      <w:lvlJc w:val="left"/>
      <w:pPr>
        <w:ind w:left="2247" w:hanging="360"/>
      </w:pPr>
      <w:rPr>
        <w:rFonts w:ascii="Wingdings" w:hAnsi="Wingdings" w:hint="default"/>
      </w:rPr>
    </w:lvl>
    <w:lvl w:ilvl="3" w:tplc="04090001" w:tentative="1">
      <w:start w:val="1"/>
      <w:numFmt w:val="bullet"/>
      <w:lvlText w:val=""/>
      <w:lvlJc w:val="left"/>
      <w:pPr>
        <w:ind w:left="2967" w:hanging="360"/>
      </w:pPr>
      <w:rPr>
        <w:rFonts w:ascii="Symbol" w:hAnsi="Symbol" w:hint="default"/>
      </w:rPr>
    </w:lvl>
    <w:lvl w:ilvl="4" w:tplc="04090003" w:tentative="1">
      <w:start w:val="1"/>
      <w:numFmt w:val="bullet"/>
      <w:lvlText w:val="o"/>
      <w:lvlJc w:val="left"/>
      <w:pPr>
        <w:ind w:left="3687" w:hanging="360"/>
      </w:pPr>
      <w:rPr>
        <w:rFonts w:ascii="Courier New" w:hAnsi="Courier New" w:cs="Courier New" w:hint="default"/>
      </w:rPr>
    </w:lvl>
    <w:lvl w:ilvl="5" w:tplc="04090005" w:tentative="1">
      <w:start w:val="1"/>
      <w:numFmt w:val="bullet"/>
      <w:lvlText w:val=""/>
      <w:lvlJc w:val="left"/>
      <w:pPr>
        <w:ind w:left="4407" w:hanging="360"/>
      </w:pPr>
      <w:rPr>
        <w:rFonts w:ascii="Wingdings" w:hAnsi="Wingdings" w:hint="default"/>
      </w:rPr>
    </w:lvl>
    <w:lvl w:ilvl="6" w:tplc="04090001" w:tentative="1">
      <w:start w:val="1"/>
      <w:numFmt w:val="bullet"/>
      <w:lvlText w:val=""/>
      <w:lvlJc w:val="left"/>
      <w:pPr>
        <w:ind w:left="5127" w:hanging="360"/>
      </w:pPr>
      <w:rPr>
        <w:rFonts w:ascii="Symbol" w:hAnsi="Symbol" w:hint="default"/>
      </w:rPr>
    </w:lvl>
    <w:lvl w:ilvl="7" w:tplc="04090003" w:tentative="1">
      <w:start w:val="1"/>
      <w:numFmt w:val="bullet"/>
      <w:lvlText w:val="o"/>
      <w:lvlJc w:val="left"/>
      <w:pPr>
        <w:ind w:left="5847" w:hanging="360"/>
      </w:pPr>
      <w:rPr>
        <w:rFonts w:ascii="Courier New" w:hAnsi="Courier New" w:cs="Courier New" w:hint="default"/>
      </w:rPr>
    </w:lvl>
    <w:lvl w:ilvl="8" w:tplc="04090005" w:tentative="1">
      <w:start w:val="1"/>
      <w:numFmt w:val="bullet"/>
      <w:lvlText w:val=""/>
      <w:lvlJc w:val="left"/>
      <w:pPr>
        <w:ind w:left="6567" w:hanging="360"/>
      </w:pPr>
      <w:rPr>
        <w:rFonts w:ascii="Wingdings" w:hAnsi="Wingdings" w:hint="default"/>
      </w:rPr>
    </w:lvl>
  </w:abstractNum>
  <w:abstractNum w:abstractNumId="7" w15:restartNumberingAfterBreak="0">
    <w:nsid w:val="6C3E4647"/>
    <w:multiLevelType w:val="hybridMultilevel"/>
    <w:tmpl w:val="F350D77E"/>
    <w:lvl w:ilvl="0" w:tplc="75A47654">
      <w:start w:val="2"/>
      <w:numFmt w:val="bullet"/>
      <w:lvlText w:val=""/>
      <w:lvlJc w:val="left"/>
      <w:pPr>
        <w:ind w:left="1080" w:hanging="360"/>
      </w:pPr>
      <w:rPr>
        <w:rFonts w:ascii="Symbol" w:eastAsia="Times New Roman" w:hAnsi="Symbol"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12503041">
    <w:abstractNumId w:val="7"/>
  </w:num>
  <w:num w:numId="2" w16cid:durableId="2023706697">
    <w:abstractNumId w:val="5"/>
  </w:num>
  <w:num w:numId="3" w16cid:durableId="1941715936">
    <w:abstractNumId w:val="4"/>
  </w:num>
  <w:num w:numId="4" w16cid:durableId="717626466">
    <w:abstractNumId w:val="6"/>
  </w:num>
  <w:num w:numId="5" w16cid:durableId="92089744">
    <w:abstractNumId w:val="1"/>
  </w:num>
  <w:num w:numId="6" w16cid:durableId="1014461567">
    <w:abstractNumId w:val="3"/>
  </w:num>
  <w:num w:numId="7" w16cid:durableId="1431925798">
    <w:abstractNumId w:val="0"/>
  </w:num>
  <w:num w:numId="8" w16cid:durableId="16281984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D6E"/>
    <w:rsid w:val="0002139D"/>
    <w:rsid w:val="0006293E"/>
    <w:rsid w:val="00137FCB"/>
    <w:rsid w:val="001E41FA"/>
    <w:rsid w:val="00211D12"/>
    <w:rsid w:val="00223554"/>
    <w:rsid w:val="00391DB5"/>
    <w:rsid w:val="004E6A16"/>
    <w:rsid w:val="0052119B"/>
    <w:rsid w:val="007A271A"/>
    <w:rsid w:val="007E6C96"/>
    <w:rsid w:val="00A73D6E"/>
    <w:rsid w:val="00B92E62"/>
    <w:rsid w:val="00BC48C0"/>
    <w:rsid w:val="00DB17EB"/>
    <w:rsid w:val="00FF1E8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641ED"/>
  <w15:chartTrackingRefBased/>
  <w15:docId w15:val="{102C91B8-02DC-4EBA-A845-6FF193C78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3D6E"/>
    <w:pPr>
      <w:keepLines/>
      <w:tabs>
        <w:tab w:val="left" w:pos="720"/>
        <w:tab w:val="left" w:pos="1440"/>
        <w:tab w:val="left" w:pos="2160"/>
      </w:tabs>
      <w:overflowPunct w:val="0"/>
      <w:autoSpaceDE w:val="0"/>
      <w:autoSpaceDN w:val="0"/>
      <w:bidi/>
      <w:adjustRightInd w:val="0"/>
      <w:spacing w:after="0" w:line="240" w:lineRule="auto"/>
      <w:jc w:val="both"/>
      <w:textAlignment w:val="baseline"/>
    </w:pPr>
    <w:rPr>
      <w:rFonts w:ascii="Times New Roman" w:eastAsia="Times New Roman" w:hAnsi="Times New Roman" w:cs="David"/>
      <w:kern w:val="0"/>
      <w:sz w:val="22"/>
      <w:lang w:eastAsia="he-IL"/>
      <w14:ligatures w14:val="none"/>
    </w:rPr>
  </w:style>
  <w:style w:type="paragraph" w:styleId="1">
    <w:name w:val="heading 1"/>
    <w:basedOn w:val="a"/>
    <w:next w:val="a"/>
    <w:link w:val="10"/>
    <w:uiPriority w:val="9"/>
    <w:qFormat/>
    <w:rsid w:val="00A73D6E"/>
    <w:pPr>
      <w:keepNext/>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73D6E"/>
    <w:pPr>
      <w:keepNext/>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73D6E"/>
    <w:pPr>
      <w:keepNext/>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73D6E"/>
    <w:pPr>
      <w:keepNext/>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73D6E"/>
    <w:pPr>
      <w:keepNext/>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73D6E"/>
    <w:pPr>
      <w:keepNext/>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73D6E"/>
    <w:pPr>
      <w:keepNext/>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73D6E"/>
    <w:pPr>
      <w:keepNext/>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73D6E"/>
    <w:pPr>
      <w:keepNext/>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A73D6E"/>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A73D6E"/>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A73D6E"/>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A73D6E"/>
    <w:rPr>
      <w:rFonts w:eastAsiaTheme="majorEastAsia" w:cstheme="majorBidi"/>
      <w:i/>
      <w:iCs/>
      <w:color w:val="0F4761" w:themeColor="accent1" w:themeShade="BF"/>
    </w:rPr>
  </w:style>
  <w:style w:type="character" w:customStyle="1" w:styleId="50">
    <w:name w:val="כותרת 5 תו"/>
    <w:basedOn w:val="a0"/>
    <w:link w:val="5"/>
    <w:uiPriority w:val="9"/>
    <w:semiHidden/>
    <w:rsid w:val="00A73D6E"/>
    <w:rPr>
      <w:rFonts w:eastAsiaTheme="majorEastAsia" w:cstheme="majorBidi"/>
      <w:color w:val="0F4761" w:themeColor="accent1" w:themeShade="BF"/>
    </w:rPr>
  </w:style>
  <w:style w:type="character" w:customStyle="1" w:styleId="60">
    <w:name w:val="כותרת 6 תו"/>
    <w:basedOn w:val="a0"/>
    <w:link w:val="6"/>
    <w:uiPriority w:val="9"/>
    <w:semiHidden/>
    <w:rsid w:val="00A73D6E"/>
    <w:rPr>
      <w:rFonts w:eastAsiaTheme="majorEastAsia" w:cstheme="majorBidi"/>
      <w:i/>
      <w:iCs/>
      <w:color w:val="595959" w:themeColor="text1" w:themeTint="A6"/>
    </w:rPr>
  </w:style>
  <w:style w:type="character" w:customStyle="1" w:styleId="70">
    <w:name w:val="כותרת 7 תו"/>
    <w:basedOn w:val="a0"/>
    <w:link w:val="7"/>
    <w:uiPriority w:val="9"/>
    <w:semiHidden/>
    <w:rsid w:val="00A73D6E"/>
    <w:rPr>
      <w:rFonts w:eastAsiaTheme="majorEastAsia" w:cstheme="majorBidi"/>
      <w:color w:val="595959" w:themeColor="text1" w:themeTint="A6"/>
    </w:rPr>
  </w:style>
  <w:style w:type="character" w:customStyle="1" w:styleId="80">
    <w:name w:val="כותרת 8 תו"/>
    <w:basedOn w:val="a0"/>
    <w:link w:val="8"/>
    <w:uiPriority w:val="9"/>
    <w:semiHidden/>
    <w:rsid w:val="00A73D6E"/>
    <w:rPr>
      <w:rFonts w:eastAsiaTheme="majorEastAsia" w:cstheme="majorBidi"/>
      <w:i/>
      <w:iCs/>
      <w:color w:val="272727" w:themeColor="text1" w:themeTint="D8"/>
    </w:rPr>
  </w:style>
  <w:style w:type="character" w:customStyle="1" w:styleId="90">
    <w:name w:val="כותרת 9 תו"/>
    <w:basedOn w:val="a0"/>
    <w:link w:val="9"/>
    <w:uiPriority w:val="9"/>
    <w:semiHidden/>
    <w:rsid w:val="00A73D6E"/>
    <w:rPr>
      <w:rFonts w:eastAsiaTheme="majorEastAsia" w:cstheme="majorBidi"/>
      <w:color w:val="272727" w:themeColor="text1" w:themeTint="D8"/>
    </w:rPr>
  </w:style>
  <w:style w:type="paragraph" w:styleId="a3">
    <w:name w:val="Title"/>
    <w:basedOn w:val="a"/>
    <w:next w:val="a"/>
    <w:link w:val="a4"/>
    <w:uiPriority w:val="10"/>
    <w:qFormat/>
    <w:rsid w:val="00A73D6E"/>
    <w:pPr>
      <w:spacing w:after="80"/>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A73D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3D6E"/>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A73D6E"/>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A73D6E"/>
    <w:pPr>
      <w:spacing w:before="160"/>
      <w:jc w:val="center"/>
    </w:pPr>
    <w:rPr>
      <w:i/>
      <w:iCs/>
      <w:color w:val="404040" w:themeColor="text1" w:themeTint="BF"/>
    </w:rPr>
  </w:style>
  <w:style w:type="character" w:customStyle="1" w:styleId="a8">
    <w:name w:val="ציטוט תו"/>
    <w:basedOn w:val="a0"/>
    <w:link w:val="a7"/>
    <w:uiPriority w:val="29"/>
    <w:rsid w:val="00A73D6E"/>
    <w:rPr>
      <w:i/>
      <w:iCs/>
      <w:color w:val="404040" w:themeColor="text1" w:themeTint="BF"/>
    </w:rPr>
  </w:style>
  <w:style w:type="paragraph" w:styleId="a9">
    <w:name w:val="List Paragraph"/>
    <w:basedOn w:val="a"/>
    <w:uiPriority w:val="34"/>
    <w:qFormat/>
    <w:rsid w:val="00A73D6E"/>
    <w:pPr>
      <w:ind w:left="720"/>
      <w:contextualSpacing/>
    </w:pPr>
  </w:style>
  <w:style w:type="character" w:styleId="aa">
    <w:name w:val="Intense Emphasis"/>
    <w:basedOn w:val="a0"/>
    <w:uiPriority w:val="21"/>
    <w:qFormat/>
    <w:rsid w:val="00A73D6E"/>
    <w:rPr>
      <w:i/>
      <w:iCs/>
      <w:color w:val="0F4761" w:themeColor="accent1" w:themeShade="BF"/>
    </w:rPr>
  </w:style>
  <w:style w:type="paragraph" w:styleId="ab">
    <w:name w:val="Intense Quote"/>
    <w:basedOn w:val="a"/>
    <w:next w:val="a"/>
    <w:link w:val="ac"/>
    <w:uiPriority w:val="30"/>
    <w:qFormat/>
    <w:rsid w:val="00A73D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A73D6E"/>
    <w:rPr>
      <w:i/>
      <w:iCs/>
      <w:color w:val="0F4761" w:themeColor="accent1" w:themeShade="BF"/>
    </w:rPr>
  </w:style>
  <w:style w:type="character" w:styleId="ad">
    <w:name w:val="Intense Reference"/>
    <w:basedOn w:val="a0"/>
    <w:uiPriority w:val="32"/>
    <w:qFormat/>
    <w:rsid w:val="00A73D6E"/>
    <w:rPr>
      <w:b/>
      <w:bCs/>
      <w:smallCaps/>
      <w:color w:val="0F4761" w:themeColor="accent1" w:themeShade="BF"/>
      <w:spacing w:val="5"/>
    </w:rPr>
  </w:style>
  <w:style w:type="paragraph" w:styleId="ae">
    <w:name w:val="footer"/>
    <w:basedOn w:val="a"/>
    <w:link w:val="af"/>
    <w:rsid w:val="00A73D6E"/>
    <w:pPr>
      <w:tabs>
        <w:tab w:val="center" w:pos="4153"/>
        <w:tab w:val="right" w:pos="8306"/>
      </w:tabs>
    </w:pPr>
  </w:style>
  <w:style w:type="character" w:customStyle="1" w:styleId="af">
    <w:name w:val="כותרת תחתונה תו"/>
    <w:basedOn w:val="a0"/>
    <w:link w:val="ae"/>
    <w:rsid w:val="00A73D6E"/>
    <w:rPr>
      <w:rFonts w:ascii="Times New Roman" w:eastAsia="Times New Roman" w:hAnsi="Times New Roman" w:cs="David"/>
      <w:kern w:val="0"/>
      <w:sz w:val="22"/>
      <w:lang w:eastAsia="he-IL"/>
      <w14:ligatures w14:val="none"/>
    </w:rPr>
  </w:style>
  <w:style w:type="paragraph" w:styleId="af0">
    <w:name w:val="header"/>
    <w:basedOn w:val="a"/>
    <w:link w:val="af1"/>
    <w:rsid w:val="00A73D6E"/>
    <w:pPr>
      <w:tabs>
        <w:tab w:val="center" w:pos="4153"/>
        <w:tab w:val="right" w:pos="8306"/>
      </w:tabs>
    </w:pPr>
  </w:style>
  <w:style w:type="character" w:customStyle="1" w:styleId="af1">
    <w:name w:val="כותרת עליונה תו"/>
    <w:basedOn w:val="a0"/>
    <w:link w:val="af0"/>
    <w:rsid w:val="00A73D6E"/>
    <w:rPr>
      <w:rFonts w:ascii="Times New Roman" w:eastAsia="Times New Roman" w:hAnsi="Times New Roman" w:cs="David"/>
      <w:kern w:val="0"/>
      <w:sz w:val="22"/>
      <w:lang w:eastAsia="he-IL"/>
      <w14:ligatures w14:val="none"/>
    </w:rPr>
  </w:style>
  <w:style w:type="character" w:styleId="af2">
    <w:name w:val="page number"/>
    <w:basedOn w:val="a0"/>
    <w:rsid w:val="00A73D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5639446">
      <w:bodyDiv w:val="1"/>
      <w:marLeft w:val="0"/>
      <w:marRight w:val="0"/>
      <w:marTop w:val="0"/>
      <w:marBottom w:val="0"/>
      <w:divBdr>
        <w:top w:val="none" w:sz="0" w:space="0" w:color="auto"/>
        <w:left w:val="none" w:sz="0" w:space="0" w:color="auto"/>
        <w:bottom w:val="none" w:sz="0" w:space="0" w:color="auto"/>
        <w:right w:val="none" w:sz="0" w:space="0" w:color="auto"/>
      </w:divBdr>
    </w:div>
    <w:div w:id="1571966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631</Words>
  <Characters>3156</Characters>
  <Application>Microsoft Office Word</Application>
  <DocSecurity>0</DocSecurity>
  <Lines>26</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משאבי אנוש</dc:creator>
  <cp:keywords/>
  <dc:description/>
  <cp:lastModifiedBy>משאבי אנוש</cp:lastModifiedBy>
  <cp:revision>6</cp:revision>
  <cp:lastPrinted>2024-10-01T08:03:00Z</cp:lastPrinted>
  <dcterms:created xsi:type="dcterms:W3CDTF">2024-10-01T08:03:00Z</dcterms:created>
  <dcterms:modified xsi:type="dcterms:W3CDTF">2024-10-01T08:19:00Z</dcterms:modified>
</cp:coreProperties>
</file>