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6B1A" w14:textId="77777777" w:rsidR="00A800CC" w:rsidRPr="008015EB" w:rsidRDefault="00A800CC" w:rsidP="00A800CC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182BC7B" w14:textId="0920766D" w:rsidR="00A800CC" w:rsidRPr="008015EB" w:rsidRDefault="00A800CC" w:rsidP="00A800CC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3008</w:t>
      </w:r>
      <w:r>
        <w:rPr>
          <w:rFonts w:ascii="Calibri" w:hAnsi="Calibri" w:cs="Calibri" w:hint="cs"/>
          <w:b/>
          <w:bCs/>
          <w:szCs w:val="22"/>
          <w:rtl/>
        </w:rPr>
        <w:t>/25</w:t>
      </w:r>
    </w:p>
    <w:p w14:paraId="51924C28" w14:textId="3E3A51E0" w:rsidR="00A800CC" w:rsidRDefault="00A800CC" w:rsidP="00A800CC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ללשכה המשפטית דרוש/ה עו"ד</w:t>
      </w:r>
      <w:r w:rsidRPr="00A800CC">
        <w:rPr>
          <w:rFonts w:ascii="Calibri" w:hAnsi="Calibri" w:cs="Calibri"/>
          <w:b/>
          <w:bCs/>
          <w:szCs w:val="22"/>
          <w:u w:val="single"/>
          <w:rtl/>
        </w:rPr>
        <w:t xml:space="preserve">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מילוי מקום </w:t>
      </w:r>
      <w:r w:rsidRPr="00A800CC">
        <w:rPr>
          <w:rFonts w:ascii="Calibri" w:hAnsi="Calibri" w:cs="Calibri"/>
          <w:b/>
          <w:bCs/>
          <w:szCs w:val="22"/>
          <w:u w:val="single"/>
          <w:rtl/>
        </w:rPr>
        <w:t xml:space="preserve">עם אופציה להארכה (החלפה </w:t>
      </w:r>
      <w:proofErr w:type="spellStart"/>
      <w:r w:rsidRPr="00A800CC">
        <w:rPr>
          <w:rFonts w:ascii="Calibri" w:hAnsi="Calibri" w:cs="Calibri"/>
          <w:b/>
          <w:bCs/>
          <w:szCs w:val="22"/>
          <w:u w:val="single"/>
          <w:rtl/>
        </w:rPr>
        <w:t>לחל"ד</w:t>
      </w:r>
      <w:proofErr w:type="spellEnd"/>
      <w:r w:rsidRPr="00A800CC">
        <w:rPr>
          <w:rFonts w:ascii="Calibri" w:hAnsi="Calibri" w:cs="Calibri"/>
          <w:b/>
          <w:bCs/>
          <w:szCs w:val="22"/>
          <w:u w:val="single"/>
          <w:rtl/>
        </w:rPr>
        <w:t>)</w:t>
      </w:r>
    </w:p>
    <w:p w14:paraId="7E84779D" w14:textId="77777777" w:rsidR="00A800CC" w:rsidRDefault="00A800CC" w:rsidP="00A800CC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75CFB5A9" w14:textId="77777777" w:rsidR="00314D19" w:rsidRDefault="00A800CC" w:rsidP="00314D1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הלשכה המשפטית</w:t>
      </w:r>
    </w:p>
    <w:p w14:paraId="6E79F100" w14:textId="0A437856" w:rsidR="00A800CC" w:rsidRPr="005B56F5" w:rsidRDefault="00A800CC" w:rsidP="00314D19">
      <w:pPr>
        <w:spacing w:line="360" w:lineRule="auto"/>
        <w:jc w:val="left"/>
        <w:rPr>
          <w:rFonts w:ascii="Calibri" w:hAnsi="Calibri" w:cs="Calibri"/>
          <w:szCs w:val="22"/>
        </w:rPr>
      </w:pPr>
      <w:r w:rsidRPr="005B56F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5B56F5">
        <w:rPr>
          <w:rFonts w:ascii="Calibri" w:hAnsi="Calibri" w:cs="Calibri"/>
          <w:szCs w:val="22"/>
          <w:rtl/>
        </w:rPr>
        <w:t xml:space="preserve"> </w:t>
      </w:r>
      <w:r w:rsidR="00314D19">
        <w:rPr>
          <w:rFonts w:ascii="Calibri" w:hAnsi="Calibri" w:cs="Calibri" w:hint="cs"/>
          <w:sz w:val="24"/>
          <w:rtl/>
        </w:rPr>
        <w:t>דירוג משפטנים ב- א2.</w:t>
      </w:r>
    </w:p>
    <w:p w14:paraId="571F6DE2" w14:textId="158FA2D4" w:rsidR="00A800CC" w:rsidRDefault="00A800CC" w:rsidP="00314D19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  <w:r w:rsidR="00314D19">
        <w:rPr>
          <w:rFonts w:ascii="Calibri" w:hAnsi="Calibri" w:cs="Calibri" w:hint="cs"/>
          <w:szCs w:val="22"/>
          <w:rtl/>
        </w:rPr>
        <w:t>(קיימים 2 תקנים)</w:t>
      </w:r>
    </w:p>
    <w:p w14:paraId="6BC74BB1" w14:textId="77777777" w:rsidR="00A800CC" w:rsidRPr="008015EB" w:rsidRDefault="00A800CC" w:rsidP="00314D19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היועץ המשפטי ברשות </w:t>
      </w:r>
    </w:p>
    <w:p w14:paraId="57AFC846" w14:textId="77777777" w:rsidR="00A800CC" w:rsidRPr="00314D19" w:rsidRDefault="00A800CC" w:rsidP="00A800CC">
      <w:pPr>
        <w:spacing w:line="360" w:lineRule="auto"/>
        <w:rPr>
          <w:rFonts w:ascii="Calibri" w:hAnsi="Calibri" w:cs="Calibri"/>
          <w:szCs w:val="22"/>
          <w:rtl/>
        </w:rPr>
      </w:pPr>
    </w:p>
    <w:p w14:paraId="31C40486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314D19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12ABAAB1" w14:textId="5EC00FDB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/>
          <w:szCs w:val="22"/>
          <w:rtl/>
        </w:rPr>
        <w:t>ביצוע המשימות המשפטיות המוטלות עליו במסגרת תפקידו בכפוף להנחיות הממונה בלשכה המשפטית</w:t>
      </w:r>
      <w:r w:rsidRPr="00314D19">
        <w:rPr>
          <w:rFonts w:ascii="Calibri" w:hAnsi="Calibri" w:cs="Calibri"/>
          <w:szCs w:val="22"/>
        </w:rPr>
        <w:t>.</w:t>
      </w:r>
    </w:p>
    <w:p w14:paraId="25A301D2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2E1F640E" w14:textId="78C111E9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העיקריות, הנגזרים מתחומי האחריות:</w:t>
      </w:r>
    </w:p>
    <w:p w14:paraId="1DE7A9C5" w14:textId="77777777" w:rsidR="00314D19" w:rsidRPr="00314D19" w:rsidRDefault="00314D19" w:rsidP="00314D19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b/>
          <w:bCs/>
          <w:szCs w:val="22"/>
          <w:rtl/>
        </w:rPr>
      </w:pPr>
      <w:r w:rsidRPr="00314D19">
        <w:rPr>
          <w:rFonts w:ascii="Calibri" w:hAnsi="Calibri" w:cs="Calibri"/>
          <w:b/>
          <w:bCs/>
          <w:szCs w:val="22"/>
          <w:rtl/>
        </w:rPr>
        <w:t>ייצוג הרשות בהליכים/נושאים משפטיים אזרחיים ומנהליים בהתאם להנחיות הממונה בלשכה המשפטית</w:t>
      </w:r>
      <w:r w:rsidRPr="00314D19">
        <w:rPr>
          <w:rFonts w:ascii="Calibri" w:hAnsi="Calibri" w:cs="Calibri" w:hint="cs"/>
          <w:b/>
          <w:bCs/>
          <w:szCs w:val="22"/>
          <w:rtl/>
        </w:rPr>
        <w:t>.</w:t>
      </w:r>
    </w:p>
    <w:p w14:paraId="5B68A1A3" w14:textId="77777777" w:rsidR="00314D19" w:rsidRPr="00314D19" w:rsidRDefault="00314D19" w:rsidP="00314D19">
      <w:pPr>
        <w:pStyle w:val="a9"/>
        <w:numPr>
          <w:ilvl w:val="0"/>
          <w:numId w:val="5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טיפול בתביעות משפטיות המוגשות על-ידי הרשות או נגדה ו/או מחלוקות משפטיות</w:t>
      </w:r>
      <w:r w:rsidRPr="00314D19">
        <w:rPr>
          <w:rFonts w:ascii="Calibri" w:hAnsi="Calibri" w:cs="Calibri"/>
          <w:szCs w:val="22"/>
        </w:rPr>
        <w:t xml:space="preserve">, </w:t>
      </w:r>
      <w:r w:rsidRPr="00314D19">
        <w:rPr>
          <w:rFonts w:ascii="Calibri" w:hAnsi="Calibri" w:cs="Calibri"/>
          <w:szCs w:val="22"/>
          <w:rtl/>
        </w:rPr>
        <w:t>לרבות איסוף, ריכוז ובדיקת נתונים, תיאום עם כל הגורמים הרלוונטיים )בתוך הרשות ומחוצה לה(, קביעת עמדת הרשות וניסוח מסמכים משפטיים</w:t>
      </w:r>
    </w:p>
    <w:p w14:paraId="580DD776" w14:textId="77777777" w:rsidR="00314D19" w:rsidRPr="00314D19" w:rsidRDefault="00314D19" w:rsidP="00314D19">
      <w:pPr>
        <w:pStyle w:val="a9"/>
        <w:numPr>
          <w:ilvl w:val="0"/>
          <w:numId w:val="5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 w:hint="cs"/>
          <w:szCs w:val="22"/>
          <w:rtl/>
        </w:rPr>
        <w:t>ייצוג</w:t>
      </w:r>
      <w:r w:rsidRPr="00314D19">
        <w:rPr>
          <w:rFonts w:ascii="Calibri" w:hAnsi="Calibri" w:cs="Calibri"/>
          <w:szCs w:val="22"/>
          <w:rtl/>
        </w:rPr>
        <w:t xml:space="preserve"> הרשות בערכאות משפטיות ומעין שיפוטיות, לרבות הכנת תיקים, הכנת חומר הראיות והטיעון המשפטי וליווי הדיון המשפטי בתיקים שהוכנו, תוך תיאום ובהתאם להנחיית הממונה עליו בלשכה המשפטית ו/או היועץ המשפטי של הרשות המקומית</w:t>
      </w:r>
      <w:r w:rsidRPr="00314D19">
        <w:rPr>
          <w:rFonts w:ascii="Calibri" w:hAnsi="Calibri" w:cs="Calibri"/>
          <w:szCs w:val="22"/>
        </w:rPr>
        <w:t>.</w:t>
      </w:r>
    </w:p>
    <w:p w14:paraId="260F9D44" w14:textId="77777777" w:rsidR="00314D19" w:rsidRPr="00314D19" w:rsidRDefault="00314D19" w:rsidP="00314D19">
      <w:pPr>
        <w:pStyle w:val="a9"/>
        <w:numPr>
          <w:ilvl w:val="0"/>
          <w:numId w:val="5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ייצוג הרשות בתחום האזרחי והמנהלי בפני מוסדות ציבוריים וגופים פרטיים</w:t>
      </w:r>
      <w:r w:rsidRPr="00314D19">
        <w:rPr>
          <w:rFonts w:ascii="Calibri" w:hAnsi="Calibri" w:cs="Calibri"/>
          <w:szCs w:val="22"/>
        </w:rPr>
        <w:t>.</w:t>
      </w:r>
    </w:p>
    <w:p w14:paraId="1D38D6D4" w14:textId="77777777" w:rsidR="00314D19" w:rsidRPr="00314D19" w:rsidRDefault="00314D19" w:rsidP="00314D19">
      <w:pPr>
        <w:pStyle w:val="a9"/>
        <w:spacing w:line="276" w:lineRule="auto"/>
        <w:ind w:left="1080"/>
        <w:textAlignment w:val="auto"/>
        <w:rPr>
          <w:rFonts w:ascii="Calibri" w:hAnsi="Calibri" w:cs="Calibri"/>
          <w:szCs w:val="22"/>
        </w:rPr>
      </w:pPr>
    </w:p>
    <w:p w14:paraId="4010F38C" w14:textId="77777777" w:rsidR="00314D19" w:rsidRPr="00314D19" w:rsidRDefault="00314D19" w:rsidP="00314D19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b/>
          <w:bCs/>
          <w:szCs w:val="22"/>
        </w:rPr>
      </w:pPr>
      <w:r w:rsidRPr="00314D19">
        <w:rPr>
          <w:rFonts w:ascii="Calibri" w:hAnsi="Calibri" w:cs="Calibri"/>
          <w:b/>
          <w:bCs/>
          <w:szCs w:val="22"/>
          <w:rtl/>
        </w:rPr>
        <w:t>מתן סיוע וייעוץ משפטי לגורמים שונים ברשות בהתאם להנחיות הממונה בלשכה המשפטית</w:t>
      </w:r>
      <w:r w:rsidRPr="00314D19">
        <w:rPr>
          <w:rFonts w:ascii="Calibri" w:hAnsi="Calibri" w:cs="Calibri"/>
          <w:b/>
          <w:bCs/>
          <w:szCs w:val="22"/>
        </w:rPr>
        <w:t>.</w:t>
      </w:r>
    </w:p>
    <w:p w14:paraId="655C2463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מתן ייעוץ משפטי ליחידות וגורמים שונים ברשות המקומית</w:t>
      </w:r>
      <w:r w:rsidRPr="00314D19">
        <w:rPr>
          <w:rFonts w:ascii="Calibri" w:hAnsi="Calibri" w:cs="Calibri"/>
          <w:szCs w:val="22"/>
        </w:rPr>
        <w:t>.</w:t>
      </w:r>
    </w:p>
    <w:p w14:paraId="1AECE4B3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 xml:space="preserve"> ניסוח חוזים ומכרזים בכלל התחומים הרלוונטיים לרשות המקומי</w:t>
      </w:r>
      <w:r w:rsidRPr="00314D19">
        <w:rPr>
          <w:rFonts w:ascii="Calibri" w:hAnsi="Calibri" w:cs="Calibri" w:hint="cs"/>
          <w:szCs w:val="22"/>
          <w:rtl/>
        </w:rPr>
        <w:t>ת</w:t>
      </w:r>
    </w:p>
    <w:p w14:paraId="0D0E6EBD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הכנת חוות דעת</w:t>
      </w:r>
      <w:r w:rsidRPr="00314D19">
        <w:rPr>
          <w:rFonts w:ascii="Calibri" w:hAnsi="Calibri" w:cs="Calibri" w:hint="cs"/>
          <w:szCs w:val="22"/>
          <w:rtl/>
        </w:rPr>
        <w:t xml:space="preserve"> </w:t>
      </w:r>
      <w:r w:rsidRPr="00314D19">
        <w:rPr>
          <w:rFonts w:ascii="Calibri" w:hAnsi="Calibri" w:cs="Calibri"/>
          <w:szCs w:val="22"/>
          <w:rtl/>
        </w:rPr>
        <w:t>משפטיות לבקשת גורמים שונים בתוך הרשות המקומית</w:t>
      </w:r>
    </w:p>
    <w:p w14:paraId="7DBAF59D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 w:hint="cs"/>
          <w:szCs w:val="22"/>
          <w:rtl/>
        </w:rPr>
        <w:t>ניסוח</w:t>
      </w:r>
      <w:r w:rsidRPr="00314D19">
        <w:rPr>
          <w:rFonts w:ascii="Calibri" w:hAnsi="Calibri" w:cs="Calibri"/>
          <w:szCs w:val="22"/>
          <w:rtl/>
        </w:rPr>
        <w:t xml:space="preserve"> מסמכים משפטיים בתיאום עם גורמי פנים וחוץ עירוניים רלוונטיים</w:t>
      </w:r>
    </w:p>
    <w:p w14:paraId="086D87A4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ליווי ועדות עירוניות בהתאם למינוי של היועץ המשפטי של הרשות המקומית</w:t>
      </w:r>
    </w:p>
    <w:p w14:paraId="6CF95EF0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ניסוח חוקי עזר וצווי ארנונה</w:t>
      </w:r>
      <w:r w:rsidRPr="00314D19">
        <w:rPr>
          <w:rFonts w:ascii="Calibri" w:hAnsi="Calibri" w:cs="Calibri"/>
          <w:szCs w:val="22"/>
        </w:rPr>
        <w:t xml:space="preserve">. </w:t>
      </w:r>
    </w:p>
    <w:p w14:paraId="35BC1E84" w14:textId="77777777" w:rsidR="00314D19" w:rsidRPr="00314D19" w:rsidRDefault="00314D19" w:rsidP="00314D19">
      <w:pPr>
        <w:pStyle w:val="a9"/>
        <w:numPr>
          <w:ilvl w:val="0"/>
          <w:numId w:val="6"/>
        </w:numPr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/>
          <w:szCs w:val="22"/>
          <w:rtl/>
        </w:rPr>
        <w:t>ביצוע מטלות ותפקידים משפטיים נוספים על-פי קביעת והנחיית הממונה בלשכה המשפטית</w:t>
      </w:r>
      <w:r w:rsidRPr="00314D19">
        <w:rPr>
          <w:rFonts w:ascii="Calibri" w:hAnsi="Calibri" w:cs="Calibri"/>
          <w:szCs w:val="22"/>
        </w:rPr>
        <w:t>.</w:t>
      </w:r>
    </w:p>
    <w:p w14:paraId="0CEB7537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62080AF5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7656171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3FFC687E" w14:textId="72DC6884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תנאי סף</w:t>
      </w:r>
    </w:p>
    <w:p w14:paraId="51417560" w14:textId="77777777" w:rsidR="00314D19" w:rsidRPr="008F7368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rtl/>
        </w:rPr>
      </w:pPr>
      <w:r w:rsidRPr="008F7368">
        <w:rPr>
          <w:rFonts w:ascii="Calibri" w:hAnsi="Calibri" w:cs="Calibri" w:hint="cs"/>
          <w:b/>
          <w:bCs/>
          <w:szCs w:val="22"/>
          <w:rtl/>
        </w:rPr>
        <w:t xml:space="preserve">השכלה: </w:t>
      </w:r>
      <w:r w:rsidRPr="008F7368">
        <w:rPr>
          <w:rFonts w:ascii="Calibri" w:hAnsi="Calibri" w:cs="Calibri"/>
          <w:szCs w:val="22"/>
          <w:rtl/>
        </w:rPr>
        <w:t>תואר ראשון במשפטים</w:t>
      </w:r>
      <w:r w:rsidRPr="008F7368">
        <w:rPr>
          <w:rFonts w:ascii="Calibri" w:hAnsi="Calibri" w:cs="Calibri"/>
          <w:szCs w:val="22"/>
        </w:rPr>
        <w:t>.</w:t>
      </w:r>
    </w:p>
    <w:p w14:paraId="5740C847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8F7368">
        <w:rPr>
          <w:rFonts w:ascii="Calibri" w:hAnsi="Calibri" w:cs="Calibri"/>
          <w:b/>
          <w:bCs/>
          <w:szCs w:val="22"/>
          <w:rtl/>
        </w:rPr>
        <w:t>רישום מקצוע</w:t>
      </w:r>
      <w:r w:rsidRPr="008F7368">
        <w:rPr>
          <w:rFonts w:ascii="Calibri" w:hAnsi="Calibri" w:cs="Calibri" w:hint="cs"/>
          <w:b/>
          <w:bCs/>
          <w:szCs w:val="22"/>
          <w:rtl/>
        </w:rPr>
        <w:t>:</w:t>
      </w:r>
      <w:r w:rsidRPr="00314D19">
        <w:rPr>
          <w:rFonts w:ascii="Calibri" w:hAnsi="Calibri" w:cs="Calibri"/>
          <w:szCs w:val="22"/>
        </w:rPr>
        <w:t xml:space="preserve"> </w:t>
      </w:r>
      <w:r w:rsidRPr="00314D19">
        <w:rPr>
          <w:rFonts w:ascii="Calibri" w:hAnsi="Calibri" w:cs="Calibri"/>
          <w:szCs w:val="22"/>
          <w:rtl/>
        </w:rPr>
        <w:t>רישיון ישראלי לעריכת דין וחברות בלשכת עורכי הדין</w:t>
      </w:r>
    </w:p>
    <w:p w14:paraId="6B5034EA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18514EA" w14:textId="77777777" w:rsidR="00314D19" w:rsidRPr="00314D19" w:rsidRDefault="00314D19" w:rsidP="00314D19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דרישות ניסיון</w:t>
      </w:r>
      <w:r w:rsidRPr="00314D19">
        <w:rPr>
          <w:rFonts w:ascii="Calibri" w:hAnsi="Calibri" w:cs="Calibri" w:hint="cs"/>
          <w:szCs w:val="22"/>
          <w:rtl/>
        </w:rPr>
        <w:t>:</w:t>
      </w:r>
    </w:p>
    <w:p w14:paraId="498030F2" w14:textId="77777777" w:rsidR="00314D19" w:rsidRPr="00314D19" w:rsidRDefault="00314D19" w:rsidP="00314D19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 w:hint="cs"/>
          <w:szCs w:val="22"/>
          <w:rtl/>
        </w:rPr>
        <w:t xml:space="preserve">עורך דין מתחיל </w:t>
      </w:r>
      <w:r w:rsidRPr="00314D19">
        <w:rPr>
          <w:rFonts w:ascii="Calibri" w:hAnsi="Calibri" w:cs="Calibri"/>
          <w:szCs w:val="22"/>
          <w:rtl/>
        </w:rPr>
        <w:t>–</w:t>
      </w:r>
      <w:r w:rsidRPr="00314D19">
        <w:rPr>
          <w:rFonts w:ascii="Calibri" w:hAnsi="Calibri" w:cs="Calibri" w:hint="cs"/>
          <w:szCs w:val="22"/>
          <w:rtl/>
        </w:rPr>
        <w:t xml:space="preserve"> לא נדרש ניסיון</w:t>
      </w:r>
    </w:p>
    <w:p w14:paraId="55E288E2" w14:textId="77777777" w:rsidR="00314D19" w:rsidRPr="00314D19" w:rsidRDefault="00314D19" w:rsidP="00314D19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Cs w:val="22"/>
          <w:rtl/>
        </w:rPr>
      </w:pPr>
    </w:p>
    <w:p w14:paraId="6EAA1F30" w14:textId="77777777" w:rsidR="00314D19" w:rsidRPr="00314D19" w:rsidRDefault="00314D19" w:rsidP="00314D19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lastRenderedPageBreak/>
        <w:t>דרישות נוספות:</w:t>
      </w:r>
    </w:p>
    <w:p w14:paraId="0F7B7385" w14:textId="77777777" w:rsidR="00314D19" w:rsidRPr="00314D19" w:rsidRDefault="00314D19" w:rsidP="00314D19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/>
          <w:b/>
          <w:bCs/>
          <w:szCs w:val="22"/>
        </w:rPr>
        <w:t xml:space="preserve"> </w:t>
      </w:r>
      <w:r w:rsidRPr="00314D19">
        <w:rPr>
          <w:rFonts w:ascii="Calibri" w:hAnsi="Calibri" w:cs="Calibri"/>
          <w:b/>
          <w:bCs/>
          <w:szCs w:val="22"/>
          <w:u w:val="single"/>
          <w:rtl/>
        </w:rPr>
        <w:t>יישומי מחשב</w:t>
      </w:r>
      <w:r w:rsidRPr="00314D19">
        <w:rPr>
          <w:rFonts w:ascii="Calibri" w:hAnsi="Calibri" w:cs="Calibri"/>
          <w:b/>
          <w:bCs/>
          <w:szCs w:val="22"/>
          <w:rtl/>
        </w:rPr>
        <w:t>:</w:t>
      </w:r>
      <w:r w:rsidRPr="00314D19">
        <w:rPr>
          <w:rFonts w:ascii="Calibri" w:hAnsi="Calibri" w:cs="Calibri"/>
          <w:szCs w:val="22"/>
          <w:rtl/>
        </w:rPr>
        <w:t xml:space="preserve"> ניסיון עם תוכנות</w:t>
      </w:r>
      <w:r w:rsidRPr="00314D19">
        <w:rPr>
          <w:rFonts w:ascii="Calibri" w:hAnsi="Calibri" w:cs="Calibri"/>
          <w:szCs w:val="22"/>
        </w:rPr>
        <w:t xml:space="preserve"> office </w:t>
      </w:r>
      <w:r w:rsidRPr="00314D19">
        <w:rPr>
          <w:rFonts w:ascii="Calibri" w:hAnsi="Calibri" w:cs="Calibri"/>
          <w:szCs w:val="22"/>
          <w:rtl/>
        </w:rPr>
        <w:t>ותוכנות מאגרי מידע משפטי</w:t>
      </w:r>
      <w:r w:rsidRPr="00314D19">
        <w:rPr>
          <w:rFonts w:ascii="Calibri" w:hAnsi="Calibri" w:cs="Calibri"/>
          <w:szCs w:val="22"/>
        </w:rPr>
        <w:t>.</w:t>
      </w:r>
    </w:p>
    <w:p w14:paraId="0E0B6B31" w14:textId="77777777" w:rsidR="00314D19" w:rsidRPr="00314D19" w:rsidRDefault="00314D19" w:rsidP="00314D19">
      <w:pPr>
        <w:spacing w:line="276" w:lineRule="auto"/>
        <w:ind w:left="720"/>
        <w:textAlignment w:val="auto"/>
        <w:rPr>
          <w:rFonts w:ascii="Calibri" w:hAnsi="Calibri" w:cs="Calibri"/>
          <w:szCs w:val="22"/>
          <w:rtl/>
        </w:rPr>
      </w:pPr>
    </w:p>
    <w:p w14:paraId="671C0147" w14:textId="77777777" w:rsidR="00314D19" w:rsidRPr="00314D19" w:rsidRDefault="00314D19" w:rsidP="00314D19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3869EFC3" w14:textId="77777777" w:rsidR="00314D19" w:rsidRPr="00314D19" w:rsidRDefault="00314D19" w:rsidP="008F7368">
      <w:pPr>
        <w:pStyle w:val="a9"/>
        <w:numPr>
          <w:ilvl w:val="0"/>
          <w:numId w:val="7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כתיבת וניסוח מסמכים/חוזים / נהלים / מכרזים / חוקי עזר/צווי ארנונה</w:t>
      </w:r>
      <w:r w:rsidRPr="00314D19">
        <w:rPr>
          <w:rFonts w:ascii="Calibri" w:hAnsi="Calibri" w:cs="Calibri"/>
          <w:szCs w:val="22"/>
        </w:rPr>
        <w:t>.</w:t>
      </w:r>
    </w:p>
    <w:p w14:paraId="531FE60D" w14:textId="77777777" w:rsidR="00314D19" w:rsidRPr="00314D19" w:rsidRDefault="00314D19" w:rsidP="008F7368">
      <w:pPr>
        <w:pStyle w:val="a9"/>
        <w:numPr>
          <w:ilvl w:val="0"/>
          <w:numId w:val="7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ניהול הליכים בערכאות שיפוטיות או מעין שיפוטיות</w:t>
      </w:r>
      <w:r w:rsidRPr="00314D19">
        <w:rPr>
          <w:rFonts w:ascii="Calibri" w:hAnsi="Calibri" w:cs="Calibri" w:hint="cs"/>
          <w:szCs w:val="22"/>
          <w:rtl/>
        </w:rPr>
        <w:t>.</w:t>
      </w:r>
    </w:p>
    <w:p w14:paraId="09C9753D" w14:textId="77777777" w:rsidR="00314D19" w:rsidRPr="00314D19" w:rsidRDefault="00314D19" w:rsidP="008F7368">
      <w:pPr>
        <w:pStyle w:val="a9"/>
        <w:numPr>
          <w:ilvl w:val="0"/>
          <w:numId w:val="7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תיתכן עבודה בשעות לא שגרתיות</w:t>
      </w:r>
      <w:r w:rsidRPr="00314D19">
        <w:rPr>
          <w:rFonts w:ascii="Calibri" w:hAnsi="Calibri" w:cs="Calibri"/>
          <w:szCs w:val="22"/>
        </w:rPr>
        <w:t>.</w:t>
      </w:r>
    </w:p>
    <w:p w14:paraId="11325925" w14:textId="77777777" w:rsidR="00A800CC" w:rsidRPr="00314D19" w:rsidRDefault="00A800CC" w:rsidP="00A800CC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392AA78" w14:textId="77777777" w:rsidR="00A800CC" w:rsidRPr="00D462CE" w:rsidRDefault="00A800CC" w:rsidP="00A800CC">
      <w:pPr>
        <w:rPr>
          <w:rFonts w:ascii="Calibri" w:hAnsi="Calibri" w:cs="Calibri"/>
          <w:b/>
          <w:bCs/>
          <w:szCs w:val="22"/>
        </w:rPr>
      </w:pPr>
    </w:p>
    <w:p w14:paraId="3CA2A91E" w14:textId="77777777" w:rsidR="00A800CC" w:rsidRDefault="00A800CC" w:rsidP="00A800CC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473EB07A" w14:textId="77777777" w:rsidR="00A800CC" w:rsidRDefault="00A800CC" w:rsidP="00A800CC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4B050439" w14:textId="77777777" w:rsidR="00A800CC" w:rsidRPr="00D462CE" w:rsidRDefault="00A800CC" w:rsidP="00A800CC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A7FD8A0" w14:textId="77777777" w:rsidR="00A800CC" w:rsidRPr="008015EB" w:rsidRDefault="00A800CC" w:rsidP="00A800CC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35A62467" w14:textId="77777777" w:rsidR="00A800CC" w:rsidRDefault="00A800CC" w:rsidP="00A800CC">
      <w:pPr>
        <w:rPr>
          <w:rFonts w:ascii="Calibri" w:hAnsi="Calibri" w:cs="Calibri"/>
          <w:b/>
          <w:bCs/>
          <w:szCs w:val="22"/>
          <w:rtl/>
        </w:rPr>
      </w:pPr>
    </w:p>
    <w:p w14:paraId="41CF58B0" w14:textId="77777777" w:rsidR="00A800CC" w:rsidRPr="008E3AA3" w:rsidRDefault="00A800CC" w:rsidP="00A800CC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A8A2689" w14:textId="77777777" w:rsidR="00A800CC" w:rsidRPr="008E3AA3" w:rsidRDefault="00A800CC" w:rsidP="00A800CC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0F5445D" w14:textId="77777777" w:rsidR="00A800CC" w:rsidRPr="005A1155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C4C8185" w14:textId="77777777" w:rsidR="00A800CC" w:rsidRPr="005A1155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E11AE13" w14:textId="77777777" w:rsidR="00A800CC" w:rsidRPr="008E3AA3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74FD1CF" w14:textId="77777777" w:rsidR="00A800CC" w:rsidRPr="005A1155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C30FA45" w14:textId="77777777" w:rsidR="00A800CC" w:rsidRPr="005A1155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DFDFD84" w14:textId="77777777" w:rsidR="00A800CC" w:rsidRPr="00700114" w:rsidRDefault="00A800CC" w:rsidP="00A800CC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3F35943" w14:textId="77777777" w:rsidR="00A800CC" w:rsidRPr="008015EB" w:rsidRDefault="00A800CC" w:rsidP="00A800CC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09B454E8" w14:textId="77777777" w:rsidR="00A800CC" w:rsidRPr="008015EB" w:rsidRDefault="00A800CC" w:rsidP="00A800CC">
      <w:pPr>
        <w:rPr>
          <w:rFonts w:ascii="Calibri" w:hAnsi="Calibri" w:cs="Calibri"/>
          <w:szCs w:val="22"/>
        </w:rPr>
      </w:pPr>
    </w:p>
    <w:p w14:paraId="6629FB88" w14:textId="77777777" w:rsidR="00A800CC" w:rsidRPr="00CC3501" w:rsidRDefault="00A800CC" w:rsidP="00A800CC"/>
    <w:p w14:paraId="73A37389" w14:textId="77777777" w:rsidR="00A800CC" w:rsidRPr="004C152E" w:rsidRDefault="00A800CC" w:rsidP="00A800CC"/>
    <w:p w14:paraId="60943485" w14:textId="77777777" w:rsidR="00A800CC" w:rsidRPr="00566310" w:rsidRDefault="00A800CC" w:rsidP="00A800CC"/>
    <w:p w14:paraId="15866CBA" w14:textId="77777777" w:rsidR="00223554" w:rsidRPr="00A800CC" w:rsidRDefault="00223554"/>
    <w:sectPr w:rsidR="00223554" w:rsidRPr="00A800CC" w:rsidSect="00A800CC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1949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6C4AF68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8AAB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B9E9E22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9DD9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D858D49" w14:textId="77777777" w:rsidR="00000000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E7247" wp14:editId="7922B59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A023C" w14:textId="77777777" w:rsidR="00000000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4849409" w14:textId="77777777" w:rsidR="00000000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D2FE7BF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D9EA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52AB28A0" wp14:editId="0B42626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0B641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03CCA0E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A9D"/>
    <w:multiLevelType w:val="hybridMultilevel"/>
    <w:tmpl w:val="6444156E"/>
    <w:lvl w:ilvl="0" w:tplc="44DAE3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D658A"/>
    <w:multiLevelType w:val="hybridMultilevel"/>
    <w:tmpl w:val="B1FC8412"/>
    <w:lvl w:ilvl="0" w:tplc="1A187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6BD8"/>
    <w:multiLevelType w:val="hybridMultilevel"/>
    <w:tmpl w:val="20EED268"/>
    <w:lvl w:ilvl="0" w:tplc="9140CC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E35E7"/>
    <w:multiLevelType w:val="hybridMultilevel"/>
    <w:tmpl w:val="6A8CECEE"/>
    <w:lvl w:ilvl="0" w:tplc="5FA49A2E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487131133">
    <w:abstractNumId w:val="4"/>
  </w:num>
  <w:num w:numId="3" w16cid:durableId="1766077617">
    <w:abstractNumId w:val="5"/>
  </w:num>
  <w:num w:numId="4" w16cid:durableId="1802189290">
    <w:abstractNumId w:val="2"/>
  </w:num>
  <w:num w:numId="5" w16cid:durableId="2106070986">
    <w:abstractNumId w:val="3"/>
  </w:num>
  <w:num w:numId="6" w16cid:durableId="1362321341">
    <w:abstractNumId w:val="1"/>
  </w:num>
  <w:num w:numId="7" w16cid:durableId="1165050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CC"/>
    <w:rsid w:val="0006293E"/>
    <w:rsid w:val="00223554"/>
    <w:rsid w:val="00314D19"/>
    <w:rsid w:val="008F7368"/>
    <w:rsid w:val="009261E4"/>
    <w:rsid w:val="00A8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E6E5"/>
  <w15:chartTrackingRefBased/>
  <w15:docId w15:val="{5AF48459-5AFE-4700-AEBA-162BEBE3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0CC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00CC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0CC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CC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CC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CC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CC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CC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CC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CC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8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8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8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80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800C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80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800C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80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80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8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8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80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0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800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00C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A800CC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A800C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A800CC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A800C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A8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491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2025-07-17T10:15:00Z</dcterms:created>
  <dcterms:modified xsi:type="dcterms:W3CDTF">2025-07-17T10:41:00Z</dcterms:modified>
</cp:coreProperties>
</file>