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612D" w14:textId="77777777" w:rsidR="009D7012" w:rsidRPr="008015EB" w:rsidRDefault="009D7012" w:rsidP="009D7012">
      <w:pPr>
        <w:spacing w:line="360" w:lineRule="auto"/>
        <w:jc w:val="left"/>
        <w:rPr>
          <w:rFonts w:ascii="Calibri" w:hAnsi="Calibri" w:cs="Calibri" w:hint="cs"/>
          <w:szCs w:val="22"/>
          <w:rtl/>
        </w:rPr>
      </w:pPr>
    </w:p>
    <w:p w14:paraId="18FFBCFD" w14:textId="7C1DB263" w:rsidR="009D7012" w:rsidRPr="008015EB" w:rsidRDefault="009D7012" w:rsidP="009D7012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1135/25</w:t>
      </w:r>
    </w:p>
    <w:p w14:paraId="2601EDE2" w14:textId="77777777" w:rsidR="009D7012" w:rsidRPr="00B5304D" w:rsidRDefault="009D7012" w:rsidP="009D7012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>עובד/ת סוציאלי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 w:rsidRPr="00B5304D">
        <w:rPr>
          <w:rFonts w:ascii="Calibri" w:hAnsi="Calibri" w:cs="Calibri"/>
          <w:b/>
          <w:bCs/>
          <w:szCs w:val="22"/>
          <w:u w:val="single"/>
          <w:rtl/>
        </w:rPr>
        <w:t xml:space="preserve">ת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לאוכלוסיות קצה במרכז הזדמנות</w:t>
      </w:r>
    </w:p>
    <w:p w14:paraId="330FC4E1" w14:textId="77777777" w:rsidR="009D7012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F00B40A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EA3A1F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>האגף לשירותים חברתיים</w:t>
      </w:r>
    </w:p>
    <w:p w14:paraId="5907EEB3" w14:textId="77777777" w:rsidR="009D7012" w:rsidRPr="00EA3A1F" w:rsidRDefault="009D7012" w:rsidP="009D7012">
      <w:pPr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 xml:space="preserve">לפי רפורמת העובדים הסוציאליים  </w:t>
      </w:r>
    </w:p>
    <w:p w14:paraId="205D27AA" w14:textId="77777777" w:rsidR="009D7012" w:rsidRPr="00EA3A1F" w:rsidRDefault="009D7012" w:rsidP="009D7012">
      <w:p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>50</w:t>
      </w:r>
      <w:r w:rsidRPr="00EA3A1F">
        <w:rPr>
          <w:rFonts w:ascii="Calibri" w:hAnsi="Calibri" w:cs="Calibri"/>
          <w:szCs w:val="22"/>
          <w:rtl/>
        </w:rPr>
        <w:t xml:space="preserve">% </w:t>
      </w:r>
    </w:p>
    <w:p w14:paraId="30C7680B" w14:textId="77777777" w:rsidR="009D7012" w:rsidRPr="00EA3A1F" w:rsidRDefault="009D7012" w:rsidP="009D7012">
      <w:pPr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A3A1F">
        <w:rPr>
          <w:rFonts w:ascii="Calibri" w:hAnsi="Calibri" w:cs="Calibri"/>
          <w:szCs w:val="22"/>
          <w:rtl/>
        </w:rPr>
        <w:t xml:space="preserve"> </w:t>
      </w:r>
      <w:r w:rsidRPr="00EA3A1F"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6CEF4C2E" w14:textId="77777777" w:rsidR="009D7012" w:rsidRPr="00EA3A1F" w:rsidRDefault="009D7012" w:rsidP="009D7012">
      <w:pPr>
        <w:spacing w:line="360" w:lineRule="auto"/>
        <w:rPr>
          <w:rFonts w:ascii="Calibri" w:hAnsi="Calibri" w:cs="Calibri"/>
          <w:szCs w:val="22"/>
          <w:rtl/>
        </w:rPr>
      </w:pPr>
    </w:p>
    <w:p w14:paraId="334A66EA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485AEF8E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ליווי תעסוקתי לקידום בסיכון עם חסמים מורכבים להשתלבות בתעסוקה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63A4FE8A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הובלת תהליכי הליווי החל מביצוע האינטייק, תכנון טיפול ועד תהליכי סיכום ופריד</w:t>
      </w:r>
      <w:r w:rsidRPr="00EA3A1F">
        <w:rPr>
          <w:rFonts w:ascii="Calibri" w:hAnsi="Calibri" w:cs="Calibri" w:hint="cs"/>
          <w:szCs w:val="22"/>
          <w:rtl/>
        </w:rPr>
        <w:t>ה.</w:t>
      </w:r>
    </w:p>
    <w:p w14:paraId="4BC5D9CF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שימוש במגוון שיטות התערבות להפחתת חסמים רגשיים, קוגניטיביים</w:t>
      </w:r>
      <w:r w:rsidRPr="00EA3A1F">
        <w:rPr>
          <w:rFonts w:ascii="Calibri" w:hAnsi="Calibri" w:cs="Calibri" w:hint="cs"/>
          <w:szCs w:val="22"/>
          <w:rtl/>
        </w:rPr>
        <w:t xml:space="preserve"> </w:t>
      </w:r>
      <w:r w:rsidRPr="00EA3A1F">
        <w:rPr>
          <w:rFonts w:ascii="Calibri" w:hAnsi="Calibri" w:cs="Calibri"/>
          <w:szCs w:val="22"/>
          <w:rtl/>
        </w:rPr>
        <w:t>והתנהגותיים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0041C6B3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הקניית ידע, מיומנויות וכישורי חיים להשתלבות והתפתחות בשוק העבודה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76707519" w14:textId="77777777" w:rsidR="009D7012" w:rsidRPr="00EA3A1F" w:rsidRDefault="009D7012" w:rsidP="009D7012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יצירת שיתופי פעולה עם גורמי רווחה, מסגרות וארגונים ועמותות</w:t>
      </w:r>
      <w:r w:rsidRPr="00EA3A1F">
        <w:rPr>
          <w:rFonts w:ascii="Calibri" w:hAnsi="Calibri" w:cs="Calibri" w:hint="cs"/>
          <w:szCs w:val="22"/>
          <w:rtl/>
        </w:rPr>
        <w:t>.</w:t>
      </w:r>
      <w:r w:rsidRPr="00EA3A1F">
        <w:rPr>
          <w:rFonts w:ascii="Calibri" w:hAnsi="Calibri" w:cs="Calibri"/>
          <w:b/>
          <w:bCs/>
          <w:szCs w:val="22"/>
          <w:u w:val="single"/>
        </w:rPr>
        <w:br/>
      </w:r>
    </w:p>
    <w:p w14:paraId="53494980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3D95A0AC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3041B2EA" w14:textId="77777777" w:rsidR="009D7012" w:rsidRPr="00EA3A1F" w:rsidRDefault="009D7012" w:rsidP="009D7012">
      <w:pPr>
        <w:pStyle w:val="a9"/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EA3A1F">
        <w:rPr>
          <w:rFonts w:ascii="Calibri" w:hAnsi="Calibri" w:cs="Calibri" w:hint="cs"/>
          <w:szCs w:val="22"/>
          <w:rtl/>
        </w:rPr>
        <w:t>תואר ראשון בעבודה סוציאלית.</w:t>
      </w:r>
    </w:p>
    <w:p w14:paraId="637978F9" w14:textId="77777777" w:rsidR="009D7012" w:rsidRPr="00EA3A1F" w:rsidRDefault="009D7012" w:rsidP="009D7012">
      <w:pPr>
        <w:pStyle w:val="a9"/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 w:hint="cs"/>
          <w:szCs w:val="22"/>
          <w:rtl/>
        </w:rPr>
        <w:t>רישום בפנקס העובדים הסוציאליים.</w:t>
      </w:r>
    </w:p>
    <w:p w14:paraId="4622CA9D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FC3C0ED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A3A1F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53CD2069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היכרות עם תחום התעסוקה – יתרון משמעותי</w:t>
      </w:r>
    </w:p>
    <w:p w14:paraId="7F612D97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  <w:rtl/>
        </w:rPr>
        <w:t>ניסיון בהובלת תהליכים טיפוליים עם אוכלוסיות בסיכון – יתרון</w:t>
      </w:r>
    </w:p>
    <w:p w14:paraId="4E1EE4B4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238A822" w14:textId="77777777" w:rsidR="009D7012" w:rsidRPr="00EA3A1F" w:rsidRDefault="009D7012" w:rsidP="009D7012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EA3A1F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EA3A1F">
        <w:rPr>
          <w:rFonts w:ascii="Calibri" w:hAnsi="Calibri" w:cs="Calibri"/>
          <w:b/>
          <w:bCs/>
          <w:szCs w:val="22"/>
          <w:u w:val="single"/>
        </w:rPr>
        <w:t>:</w:t>
      </w:r>
    </w:p>
    <w:p w14:paraId="2296D28E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  <w:rtl/>
        </w:rPr>
        <w:t>יכולת עבודה עצמאית ובצוות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0F185FE4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ניהול מקרים מורכבים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35235A30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חיבור והובלה שיתופי פעולה עם גורמים הרלוונטיים בקהילה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2847AB4C" w14:textId="77777777" w:rsidR="009D7012" w:rsidRPr="00EA3A1F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EA3A1F">
        <w:rPr>
          <w:rFonts w:ascii="Calibri" w:hAnsi="Calibri" w:cs="Calibri"/>
          <w:szCs w:val="22"/>
        </w:rPr>
        <w:t xml:space="preserve"> </w:t>
      </w:r>
      <w:r w:rsidRPr="00EA3A1F">
        <w:rPr>
          <w:rFonts w:ascii="Calibri" w:hAnsi="Calibri" w:cs="Calibri"/>
          <w:szCs w:val="22"/>
          <w:rtl/>
        </w:rPr>
        <w:t>הדרכה חודשית צמודה</w:t>
      </w:r>
      <w:r w:rsidRPr="00EA3A1F">
        <w:rPr>
          <w:rFonts w:ascii="Calibri" w:hAnsi="Calibri" w:cs="Calibri" w:hint="cs"/>
          <w:szCs w:val="22"/>
          <w:rtl/>
        </w:rPr>
        <w:t>.</w:t>
      </w:r>
    </w:p>
    <w:p w14:paraId="60833D80" w14:textId="77777777" w:rsidR="009D7012" w:rsidRPr="00EA3A1F" w:rsidRDefault="009D7012" w:rsidP="009D7012">
      <w:pPr>
        <w:pStyle w:val="a9"/>
        <w:numPr>
          <w:ilvl w:val="0"/>
          <w:numId w:val="2"/>
        </w:num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</w:rPr>
      </w:pPr>
      <w:r w:rsidRPr="00EA3A1F">
        <w:rPr>
          <w:rFonts w:ascii="Calibri" w:hAnsi="Calibri" w:cs="Calibri" w:hint="cs"/>
          <w:szCs w:val="22"/>
          <w:rtl/>
        </w:rPr>
        <w:t>השתתפות בישיבות צוות.</w:t>
      </w:r>
    </w:p>
    <w:p w14:paraId="25DB4EDD" w14:textId="77777777" w:rsidR="009D7012" w:rsidRPr="00F601A0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מיומנויות תקשורת גבוהות ואינטליגנציה רגשית</w:t>
      </w:r>
      <w:r>
        <w:rPr>
          <w:rFonts w:ascii="Calibri" w:hAnsi="Calibri" w:cs="Calibri" w:hint="cs"/>
          <w:szCs w:val="22"/>
          <w:rtl/>
        </w:rPr>
        <w:t>.</w:t>
      </w:r>
    </w:p>
    <w:p w14:paraId="696D3552" w14:textId="77777777" w:rsidR="009D7012" w:rsidRPr="00F601A0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יכולת להוביל תהליכי שינו</w:t>
      </w:r>
      <w:r>
        <w:rPr>
          <w:rFonts w:ascii="Calibri" w:hAnsi="Calibri" w:cs="Calibri" w:hint="cs"/>
          <w:szCs w:val="22"/>
          <w:rtl/>
        </w:rPr>
        <w:t>י</w:t>
      </w:r>
      <w:r>
        <w:rPr>
          <w:rFonts w:ascii="Calibri" w:hAnsi="Calibri" w:cs="Calibri" w:hint="cs"/>
          <w:b/>
          <w:bCs/>
          <w:szCs w:val="22"/>
          <w:rtl/>
        </w:rPr>
        <w:t>.</w:t>
      </w:r>
    </w:p>
    <w:p w14:paraId="1DA37E1B" w14:textId="77777777" w:rsidR="009D7012" w:rsidRPr="00F601A0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lastRenderedPageBreak/>
        <w:t xml:space="preserve">היכרות עם </w:t>
      </w:r>
      <w:r>
        <w:rPr>
          <w:rFonts w:ascii="Calibri" w:hAnsi="Calibri" w:cs="Calibri" w:hint="cs"/>
          <w:szCs w:val="22"/>
          <w:rtl/>
        </w:rPr>
        <w:t>עולם הרווחה.</w:t>
      </w:r>
    </w:p>
    <w:p w14:paraId="24299A31" w14:textId="77777777" w:rsidR="009D7012" w:rsidRPr="00F601A0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 xml:space="preserve"> ניהול ממשקים והבניית תהליכי עבודה</w:t>
      </w:r>
      <w:r>
        <w:rPr>
          <w:rFonts w:ascii="Calibri" w:hAnsi="Calibri" w:cs="Calibri" w:hint="cs"/>
          <w:szCs w:val="22"/>
          <w:rtl/>
        </w:rPr>
        <w:t>.</w:t>
      </w:r>
    </w:p>
    <w:p w14:paraId="6B0D0F1B" w14:textId="77777777" w:rsidR="009D7012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F601A0">
        <w:rPr>
          <w:rFonts w:ascii="Calibri" w:hAnsi="Calibri" w:cs="Calibri"/>
          <w:szCs w:val="22"/>
          <w:rtl/>
        </w:rPr>
        <w:t>היכרות עם מערכות ממוחשבות לרבות יישומי האופיס</w:t>
      </w:r>
      <w:r>
        <w:rPr>
          <w:rFonts w:ascii="Calibri" w:hAnsi="Calibri" w:cs="Calibri" w:hint="cs"/>
          <w:szCs w:val="22"/>
          <w:rtl/>
        </w:rPr>
        <w:t>.</w:t>
      </w:r>
    </w:p>
    <w:p w14:paraId="6F097FAF" w14:textId="77777777" w:rsidR="009D7012" w:rsidRPr="007F6A3C" w:rsidRDefault="009D7012" w:rsidP="009D7012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F601A0">
        <w:rPr>
          <w:rFonts w:ascii="Calibri" w:hAnsi="Calibri" w:cs="Calibri"/>
          <w:szCs w:val="22"/>
          <w:rtl/>
        </w:rPr>
        <w:t>עבודה בנתיבות, אופקים</w:t>
      </w:r>
      <w:r>
        <w:rPr>
          <w:rFonts w:ascii="Calibri" w:hAnsi="Calibri" w:cs="Calibri" w:hint="cs"/>
          <w:szCs w:val="22"/>
          <w:rtl/>
        </w:rPr>
        <w:t>.</w:t>
      </w:r>
    </w:p>
    <w:p w14:paraId="5A744699" w14:textId="77777777" w:rsidR="009D7012" w:rsidRPr="00EA3A1F" w:rsidRDefault="009D7012" w:rsidP="009D7012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39C53652" w14:textId="77777777" w:rsidR="009D7012" w:rsidRDefault="009D7012" w:rsidP="009D7012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5DC1C05A" w14:textId="77777777" w:rsidR="009D7012" w:rsidRDefault="009D7012" w:rsidP="009D7012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6CFD315B" w14:textId="77777777" w:rsidR="009D7012" w:rsidRPr="00D462CE" w:rsidRDefault="009D7012" w:rsidP="009D7012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485B6924" w14:textId="77777777" w:rsidR="009D7012" w:rsidRPr="008015EB" w:rsidRDefault="009D7012" w:rsidP="009D7012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75DD784B" w14:textId="77777777" w:rsidR="009D7012" w:rsidRDefault="009D7012" w:rsidP="009D7012">
      <w:pPr>
        <w:rPr>
          <w:rFonts w:ascii="Calibri" w:hAnsi="Calibri" w:cs="Calibri"/>
          <w:b/>
          <w:bCs/>
          <w:szCs w:val="22"/>
          <w:rtl/>
        </w:rPr>
      </w:pPr>
    </w:p>
    <w:p w14:paraId="4C5CDCDE" w14:textId="77777777" w:rsidR="009D7012" w:rsidRPr="008E3AA3" w:rsidRDefault="009D7012" w:rsidP="009D7012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19201CC" w14:textId="0426E98E" w:rsidR="009D7012" w:rsidRPr="008E3AA3" w:rsidRDefault="009D7012" w:rsidP="009D7012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ראשון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FA44E8">
        <w:rPr>
          <w:rFonts w:ascii="Calibri" w:hAnsi="Calibri" w:cs="Calibri" w:hint="cs"/>
          <w:b/>
          <w:bCs/>
          <w:szCs w:val="22"/>
          <w:u w:val="single"/>
          <w:rtl/>
        </w:rPr>
        <w:t>21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FA44E8"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795BBE15" w14:textId="77777777" w:rsidR="009D7012" w:rsidRPr="005A1155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F9816B3" w14:textId="77777777" w:rsidR="009D7012" w:rsidRPr="005A1155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00872D2" w14:textId="77777777" w:rsidR="009D7012" w:rsidRPr="008E3AA3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F298F79" w14:textId="77777777" w:rsidR="009D7012" w:rsidRPr="005A1155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871DCBC" w14:textId="77777777" w:rsidR="009D7012" w:rsidRPr="005A1155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32E18F2" w14:textId="77777777" w:rsidR="009D7012" w:rsidRPr="00EA3A1F" w:rsidRDefault="009D7012" w:rsidP="009D7012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85789A6" w14:textId="77777777" w:rsidR="00223554" w:rsidRPr="009D7012" w:rsidRDefault="00223554"/>
    <w:sectPr w:rsidR="00223554" w:rsidRPr="009D7012" w:rsidSect="009D7012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6775" w14:textId="77777777" w:rsidR="00135CB3" w:rsidRDefault="00135CB3">
      <w:r>
        <w:separator/>
      </w:r>
    </w:p>
  </w:endnote>
  <w:endnote w:type="continuationSeparator" w:id="0">
    <w:p w14:paraId="312F5855" w14:textId="77777777" w:rsidR="00135CB3" w:rsidRDefault="0013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C2B8" w14:textId="77777777" w:rsidR="00AC028F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B5C45E" w14:textId="77777777" w:rsidR="00AC028F" w:rsidRPr="007C4653" w:rsidRDefault="00AC028F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3AD5" w14:textId="77777777" w:rsidR="00135CB3" w:rsidRDefault="00135CB3">
      <w:r>
        <w:separator/>
      </w:r>
    </w:p>
  </w:footnote>
  <w:footnote w:type="continuationSeparator" w:id="0">
    <w:p w14:paraId="4574BDB5" w14:textId="77777777" w:rsidR="00135CB3" w:rsidRDefault="0013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F765" w14:textId="77777777" w:rsidR="00AC028F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A42C4B8" w14:textId="77777777" w:rsidR="00AC028F" w:rsidRDefault="00AC028F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DB6A" w14:textId="77777777" w:rsidR="00AC028F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326C34F2" w14:textId="77777777" w:rsidR="00AC028F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8DC128" wp14:editId="6C37E62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7EDAB" w14:textId="77777777" w:rsidR="00AC028F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8A5BD73" w14:textId="77777777" w:rsidR="00AC028F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9618FDC" w14:textId="77777777" w:rsidR="00AC028F" w:rsidRDefault="00AC028F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8970" w14:textId="77777777" w:rsidR="00AC028F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5232427" wp14:editId="502EA68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65FBD" w14:textId="77777777" w:rsidR="00AC028F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EC3852A" w14:textId="77777777" w:rsidR="00AC028F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A2AD3"/>
    <w:multiLevelType w:val="multilevel"/>
    <w:tmpl w:val="113A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1396C"/>
    <w:multiLevelType w:val="hybridMultilevel"/>
    <w:tmpl w:val="CC8CA43C"/>
    <w:lvl w:ilvl="0" w:tplc="619057B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939794502">
    <w:abstractNumId w:val="1"/>
  </w:num>
  <w:num w:numId="3" w16cid:durableId="207581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12"/>
    <w:rsid w:val="0006293E"/>
    <w:rsid w:val="00135CB3"/>
    <w:rsid w:val="001C6668"/>
    <w:rsid w:val="00223554"/>
    <w:rsid w:val="00851BB4"/>
    <w:rsid w:val="009D7012"/>
    <w:rsid w:val="00AC028F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0AF3"/>
  <w15:chartTrackingRefBased/>
  <w15:docId w15:val="{8B5A4160-1AE2-4148-B3A3-AE5D386D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1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701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01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01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01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01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01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01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01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01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D7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D7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D7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D70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D701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D7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D701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D7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D7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D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D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D7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0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D70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701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D701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D701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D701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D701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D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2025-07-06T09:34:00Z</dcterms:created>
  <dcterms:modified xsi:type="dcterms:W3CDTF">2025-09-07T07:49:00Z</dcterms:modified>
</cp:coreProperties>
</file>