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E830" w14:textId="77777777" w:rsidR="004C7FC7" w:rsidRPr="008015EB" w:rsidRDefault="004C7FC7" w:rsidP="004C7FC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A504F61" w14:textId="022F5B4D" w:rsidR="004C7FC7" w:rsidRPr="008015EB" w:rsidRDefault="004C7FC7" w:rsidP="004C7FC7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1159/25</w:t>
      </w:r>
    </w:p>
    <w:p w14:paraId="56022330" w14:textId="77777777" w:rsidR="004C7FC7" w:rsidRPr="008015EB" w:rsidRDefault="004C7FC7" w:rsidP="004C7FC7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פרט למרכז הזדמנות </w:t>
      </w:r>
    </w:p>
    <w:p w14:paraId="2B0CD84F" w14:textId="77777777" w:rsidR="004C7FC7" w:rsidRDefault="004C7FC7" w:rsidP="004C7FC7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26D30972" w14:textId="77777777" w:rsidR="004C7FC7" w:rsidRPr="008015EB" w:rsidRDefault="004C7FC7" w:rsidP="004C7FC7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091E1D7B" w14:textId="77777777" w:rsidR="004C7FC7" w:rsidRDefault="004C7FC7" w:rsidP="004C7FC7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35D9A99" w14:textId="77777777" w:rsidR="004C7FC7" w:rsidRPr="008015EB" w:rsidRDefault="004C7FC7" w:rsidP="004C7FC7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1900D226" w14:textId="77777777" w:rsidR="004C7FC7" w:rsidRPr="007B2868" w:rsidRDefault="004C7FC7" w:rsidP="004C7FC7">
      <w:pPr>
        <w:spacing w:line="360" w:lineRule="auto"/>
        <w:rPr>
          <w:rFonts w:ascii="Calibri" w:hAnsi="Calibri" w:cs="Calibri"/>
          <w:szCs w:val="22"/>
          <w:rtl/>
        </w:rPr>
      </w:pPr>
    </w:p>
    <w:p w14:paraId="4F8ACB3A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1AA35E98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הרכז/ת מלווה את התהליך האישי של המשתתפים לקראת שילובם או קידומם בעולם העבודה.</w:t>
      </w:r>
    </w:p>
    <w:p w14:paraId="08709DA0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35BC3A3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526D2D1D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101AF">
        <w:rPr>
          <w:rFonts w:ascii="Calibri" w:hAnsi="Calibri" w:cs="Calibri" w:hint="cs"/>
          <w:szCs w:val="22"/>
          <w:rtl/>
        </w:rPr>
        <w:t>אחריות כוללת לליווי תהליך פיתוח המסוגלות התעסוקתית של משתתפי המרכז.</w:t>
      </w:r>
    </w:p>
    <w:p w14:paraId="416896C3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E101AF">
        <w:rPr>
          <w:rFonts w:ascii="Calibri" w:hAnsi="Calibri" w:cs="Calibri" w:hint="cs"/>
          <w:szCs w:val="22"/>
          <w:rtl/>
        </w:rPr>
        <w:t>ליווי אישי וקבוצתי של משתתפי התוכנית בשלבי: מציאת עבודה</w:t>
      </w:r>
      <w:r>
        <w:rPr>
          <w:rFonts w:ascii="Calibri" w:hAnsi="Calibri" w:cs="Calibri" w:hint="cs"/>
          <w:szCs w:val="22"/>
          <w:rtl/>
        </w:rPr>
        <w:t xml:space="preserve"> והשמה, התמדה ופיתוח קריירה.</w:t>
      </w:r>
    </w:p>
    <w:p w14:paraId="646C9FE3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בצוות הנחיית המרכז.</w:t>
      </w:r>
    </w:p>
    <w:p w14:paraId="363EBAA1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שותפות בתהליכי גיוס ומיון מועמדים לתוכנית כולל פגישות </w:t>
      </w:r>
      <w:proofErr w:type="spellStart"/>
      <w:r>
        <w:rPr>
          <w:rFonts w:ascii="Calibri" w:hAnsi="Calibri" w:cs="Calibri" w:hint="cs"/>
          <w:szCs w:val="22"/>
          <w:rtl/>
        </w:rPr>
        <w:t>אינטק</w:t>
      </w:r>
      <w:proofErr w:type="spellEnd"/>
      <w:r>
        <w:rPr>
          <w:rFonts w:ascii="Calibri" w:hAnsi="Calibri" w:cs="Calibri" w:hint="cs"/>
          <w:szCs w:val="22"/>
          <w:rtl/>
        </w:rPr>
        <w:t>.</w:t>
      </w:r>
    </w:p>
    <w:p w14:paraId="1F8A934C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חיבור ושילוב המשתתף בשירותים ותוכניות תומכות תעסוקה.</w:t>
      </w:r>
    </w:p>
    <w:p w14:paraId="2241982A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לשכות הרווחה וגורמים רלוונטיים בקהילה.</w:t>
      </w:r>
    </w:p>
    <w:p w14:paraId="497736A9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ליווי ומעקב אחר משתתפים לאחר שילובם בעבודה תוך שמירת קשר עמם ועם מעסיקיהם.</w:t>
      </w:r>
    </w:p>
    <w:p w14:paraId="7D78BC18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שותפות בפורום הארצי ובדרישות </w:t>
      </w:r>
      <w:proofErr w:type="spellStart"/>
      <w:r>
        <w:rPr>
          <w:rFonts w:ascii="Calibri" w:hAnsi="Calibri" w:cs="Calibri" w:hint="cs"/>
          <w:szCs w:val="22"/>
          <w:rtl/>
        </w:rPr>
        <w:t>הצוותיות</w:t>
      </w:r>
      <w:proofErr w:type="spellEnd"/>
      <w:r>
        <w:rPr>
          <w:rFonts w:ascii="Calibri" w:hAnsi="Calibri" w:cs="Calibri" w:hint="cs"/>
          <w:szCs w:val="22"/>
          <w:rtl/>
        </w:rPr>
        <w:t xml:space="preserve"> השונות.</w:t>
      </w:r>
    </w:p>
    <w:p w14:paraId="1BD4E898" w14:textId="77777777" w:rsidR="004C7FC7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מעסיקים ע"פ צורך.</w:t>
      </w:r>
    </w:p>
    <w:p w14:paraId="51EBDD12" w14:textId="77777777" w:rsidR="004C7FC7" w:rsidRPr="00E101AF" w:rsidRDefault="004C7FC7" w:rsidP="004C7FC7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Pr="00E101AF">
        <w:rPr>
          <w:rFonts w:ascii="Calibri" w:hAnsi="Calibri" w:cs="Calibri"/>
          <w:b/>
          <w:bCs/>
          <w:szCs w:val="22"/>
          <w:u w:val="single"/>
        </w:rPr>
        <w:br/>
      </w:r>
    </w:p>
    <w:p w14:paraId="608CCAD0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144D6E26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9876073" w14:textId="77777777" w:rsidR="004C7FC7" w:rsidRPr="00473372" w:rsidRDefault="004C7FC7" w:rsidP="004C7FC7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עדיפות במדעי החברה/ התנהגות </w:t>
      </w:r>
    </w:p>
    <w:p w14:paraId="598C01E7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B31EAEF" w14:textId="77777777" w:rsidR="004C7FC7" w:rsidRDefault="004C7FC7" w:rsidP="004C7FC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750EC1DD" w14:textId="77777777" w:rsidR="004C7FC7" w:rsidRPr="00E754A1" w:rsidRDefault="004C7FC7" w:rsidP="004C7FC7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ניסיון בליווי תהליכים אישיים</w:t>
      </w:r>
      <w:r w:rsidRPr="00EF1541">
        <w:rPr>
          <w:rFonts w:ascii="Calibri" w:hAnsi="Calibri" w:cs="Calibri" w:hint="cs"/>
          <w:szCs w:val="22"/>
          <w:rtl/>
        </w:rPr>
        <w:t xml:space="preserve">- </w:t>
      </w:r>
      <w:r>
        <w:rPr>
          <w:rFonts w:ascii="Calibri" w:hAnsi="Calibri" w:cs="Calibri" w:hint="cs"/>
          <w:szCs w:val="22"/>
          <w:rtl/>
        </w:rPr>
        <w:t>חובה.</w:t>
      </w:r>
    </w:p>
    <w:p w14:paraId="523042FB" w14:textId="77777777" w:rsidR="004C7FC7" w:rsidRDefault="004C7FC7" w:rsidP="004C7FC7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בהנחיית קבוצות / קורס אימון- יתרון.</w:t>
      </w:r>
    </w:p>
    <w:p w14:paraId="20866F3A" w14:textId="77777777" w:rsidR="004C7FC7" w:rsidRPr="00EF1541" w:rsidRDefault="004C7FC7" w:rsidP="004C7FC7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עבודה עם אוכלוסייה מגוונת</w:t>
      </w:r>
      <w:r w:rsidRPr="00EF1541">
        <w:rPr>
          <w:rFonts w:ascii="Calibri" w:hAnsi="Calibri" w:cs="Calibri" w:hint="cs"/>
          <w:szCs w:val="22"/>
          <w:rtl/>
        </w:rPr>
        <w:t xml:space="preserve"> </w:t>
      </w:r>
      <w:r w:rsidRPr="00EF1541">
        <w:rPr>
          <w:rFonts w:ascii="Calibri" w:hAnsi="Calibri" w:cs="Calibri"/>
          <w:szCs w:val="22"/>
          <w:rtl/>
        </w:rPr>
        <w:t>–</w:t>
      </w:r>
      <w:r w:rsidRPr="00EF1541">
        <w:rPr>
          <w:rFonts w:ascii="Calibri" w:hAnsi="Calibri" w:cs="Calibri" w:hint="cs"/>
          <w:szCs w:val="22"/>
          <w:rtl/>
        </w:rPr>
        <w:t xml:space="preserve"> יתרון.</w:t>
      </w:r>
    </w:p>
    <w:p w14:paraId="6065C7F4" w14:textId="77777777" w:rsidR="004C7FC7" w:rsidRPr="007F6A3C" w:rsidRDefault="004C7FC7" w:rsidP="004C7FC7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3BB4CB36" w14:textId="77777777" w:rsidR="004C7FC7" w:rsidRPr="00E81948" w:rsidRDefault="004C7FC7" w:rsidP="004C7FC7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1E49BDA" w14:textId="77777777" w:rsidR="004C7FC7" w:rsidRDefault="004C7FC7" w:rsidP="004C7FC7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A3BCDBD" w14:textId="77777777" w:rsidR="004C7FC7" w:rsidRPr="007F6A3C" w:rsidRDefault="004C7FC7" w:rsidP="004C7FC7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4350B9CE" w14:textId="77777777" w:rsidR="004C7FC7" w:rsidRPr="00EF1541" w:rsidRDefault="004C7FC7" w:rsidP="004C7F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0AF4EE21" w14:textId="77777777" w:rsidR="004C7FC7" w:rsidRPr="00EF1541" w:rsidRDefault="004C7FC7" w:rsidP="004C7F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716016BE" w14:textId="77777777" w:rsidR="004C7FC7" w:rsidRPr="00EF1541" w:rsidRDefault="004C7FC7" w:rsidP="004C7F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0E555E0E" w14:textId="77777777" w:rsidR="004C7FC7" w:rsidRPr="00EF1541" w:rsidRDefault="004C7FC7" w:rsidP="004C7F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נכונות לעבודה מעבר לשעות המקובלות.</w:t>
      </w:r>
    </w:p>
    <w:p w14:paraId="7C05E944" w14:textId="77777777" w:rsidR="004C7FC7" w:rsidRDefault="004C7FC7" w:rsidP="004C7F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מערכות ממוחשבות ויישומי אופיס.</w:t>
      </w:r>
    </w:p>
    <w:p w14:paraId="09D2E006" w14:textId="77777777" w:rsidR="004C7FC7" w:rsidRPr="00EF1541" w:rsidRDefault="004C7FC7" w:rsidP="004C7F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 במרכזי הזדמנות בנתיבות ואופקים.</w:t>
      </w:r>
    </w:p>
    <w:p w14:paraId="79E905A4" w14:textId="77777777" w:rsidR="004C7FC7" w:rsidRPr="00EF1541" w:rsidRDefault="004C7FC7" w:rsidP="004C7FC7">
      <w:pPr>
        <w:pStyle w:val="a9"/>
        <w:rPr>
          <w:rFonts w:ascii="Calibri" w:hAnsi="Calibri" w:cs="Calibri"/>
          <w:b/>
          <w:bCs/>
          <w:szCs w:val="22"/>
        </w:rPr>
      </w:pPr>
    </w:p>
    <w:p w14:paraId="7B8A5F02" w14:textId="77777777" w:rsidR="004C7FC7" w:rsidRDefault="004C7FC7" w:rsidP="004C7FC7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66BC871" w14:textId="77777777" w:rsidR="004C7FC7" w:rsidRDefault="004C7FC7" w:rsidP="004C7FC7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FF53C23" w14:textId="77777777" w:rsidR="004C7FC7" w:rsidRPr="00D462CE" w:rsidRDefault="004C7FC7" w:rsidP="004C7FC7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2E11078C" w14:textId="77777777" w:rsidR="004C7FC7" w:rsidRPr="008015EB" w:rsidRDefault="004C7FC7" w:rsidP="004C7FC7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5E5B5103" w14:textId="77777777" w:rsidR="004C7FC7" w:rsidRDefault="004C7FC7" w:rsidP="004C7FC7">
      <w:pPr>
        <w:rPr>
          <w:rFonts w:ascii="Calibri" w:hAnsi="Calibri" w:cs="Calibri"/>
          <w:b/>
          <w:bCs/>
          <w:szCs w:val="22"/>
          <w:rtl/>
        </w:rPr>
      </w:pPr>
    </w:p>
    <w:p w14:paraId="703FC10B" w14:textId="77777777" w:rsidR="004C7FC7" w:rsidRPr="008E3AA3" w:rsidRDefault="004C7FC7" w:rsidP="004C7FC7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8DDC4D8" w14:textId="28BBBB6D" w:rsidR="004C7FC7" w:rsidRPr="008E3AA3" w:rsidRDefault="004C7FC7" w:rsidP="004C7FC7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ED58A6E" w14:textId="77777777" w:rsidR="004C7FC7" w:rsidRPr="005A1155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12C7061" w14:textId="77777777" w:rsidR="004C7FC7" w:rsidRPr="005A1155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0E031F2" w14:textId="77777777" w:rsidR="004C7FC7" w:rsidRPr="005A1155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43E902BB" w14:textId="77777777" w:rsidR="004C7FC7" w:rsidRPr="008E3AA3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D1A9666" w14:textId="77777777" w:rsidR="004C7FC7" w:rsidRPr="005A1155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008B86B" w14:textId="77777777" w:rsidR="004C7FC7" w:rsidRPr="005A1155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997DA41" w14:textId="77777777" w:rsidR="004C7FC7" w:rsidRPr="00700114" w:rsidRDefault="004C7FC7" w:rsidP="004C7FC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19CD357" w14:textId="77777777" w:rsidR="004C7FC7" w:rsidRPr="008015EB" w:rsidRDefault="004C7FC7" w:rsidP="004C7FC7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5864A7BE" w14:textId="77777777" w:rsidR="004C7FC7" w:rsidRPr="00E101AF" w:rsidRDefault="004C7FC7" w:rsidP="004C7FC7"/>
    <w:p w14:paraId="1F6A20B4" w14:textId="77777777" w:rsidR="00223554" w:rsidRPr="004C7FC7" w:rsidRDefault="00223554"/>
    <w:sectPr w:rsidR="00223554" w:rsidRPr="004C7FC7" w:rsidSect="004C7FC7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FF20" w14:textId="77777777" w:rsidR="004C7FC7" w:rsidRPr="007C4653" w:rsidRDefault="004C7FC7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8D168E8" w14:textId="77777777" w:rsidR="004C7FC7" w:rsidRPr="007C4653" w:rsidRDefault="004C7FC7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25A1" w14:textId="77777777" w:rsidR="004C7FC7" w:rsidRDefault="004C7FC7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9D17F1C" w14:textId="77777777" w:rsidR="004C7FC7" w:rsidRDefault="004C7FC7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08F7" w14:textId="77777777" w:rsidR="004C7FC7" w:rsidRDefault="004C7FC7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00CA9C5" w14:textId="77777777" w:rsidR="004C7FC7" w:rsidRDefault="004C7FC7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1FED2" wp14:editId="59A9C3F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9D3B1" w14:textId="77777777" w:rsidR="004C7FC7" w:rsidRPr="00C96909" w:rsidRDefault="004C7FC7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F9B0111" w14:textId="77777777" w:rsidR="004C7FC7" w:rsidRPr="00570C28" w:rsidRDefault="004C7FC7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7884EC39" w14:textId="77777777" w:rsidR="004C7FC7" w:rsidRDefault="004C7FC7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9001" w14:textId="77777777" w:rsidR="004C7FC7" w:rsidRDefault="004C7FC7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432EBD3" wp14:editId="508DCDD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455D3" w14:textId="77777777" w:rsidR="004C7FC7" w:rsidRPr="00C96909" w:rsidRDefault="004C7FC7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DED42DE" w14:textId="77777777" w:rsidR="004C7FC7" w:rsidRPr="00570C28" w:rsidRDefault="004C7FC7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C7"/>
    <w:rsid w:val="0006293E"/>
    <w:rsid w:val="00223554"/>
    <w:rsid w:val="004C7FC7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46B8"/>
  <w15:chartTrackingRefBased/>
  <w15:docId w15:val="{C59889A0-8B41-464D-B2B8-C8AA7D19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FC7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FC7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FC7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FC7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FC7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FC7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FC7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FC7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FC7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FC7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C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C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C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C7F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C7FC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C7F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C7FC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C7F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C7F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F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C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C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C7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F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C7F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FC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4C7FC7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4C7FC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4C7FC7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4C7FC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4C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2131</Characters>
  <Application>Microsoft Office Word</Application>
  <DocSecurity>0</DocSecurity>
  <Lines>73</Lines>
  <Paragraphs>50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2025-11-16T08:47:00Z</dcterms:created>
  <dcterms:modified xsi:type="dcterms:W3CDTF">2025-11-16T08:49:00Z</dcterms:modified>
</cp:coreProperties>
</file>