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9DFD" w14:textId="77777777" w:rsidR="00E7259C" w:rsidRPr="00BB3413" w:rsidRDefault="00E7259C" w:rsidP="00E7259C">
      <w:pPr>
        <w:spacing w:line="360" w:lineRule="auto"/>
        <w:jc w:val="left"/>
        <w:rPr>
          <w:rFonts w:ascii="Calibri" w:hAnsi="Calibri" w:cs="Calibri"/>
          <w:szCs w:val="22"/>
          <w:rtl/>
        </w:rPr>
      </w:pPr>
    </w:p>
    <w:p w14:paraId="2428CDA6" w14:textId="30DBB885" w:rsidR="00E7259C" w:rsidRPr="00BB3413" w:rsidRDefault="00E7259C" w:rsidP="00E7259C">
      <w:pPr>
        <w:spacing w:line="360" w:lineRule="auto"/>
        <w:jc w:val="center"/>
        <w:rPr>
          <w:rFonts w:ascii="Calibri" w:hAnsi="Calibri" w:cs="Calibri"/>
          <w:b/>
          <w:bCs/>
          <w:szCs w:val="22"/>
        </w:rPr>
      </w:pPr>
      <w:r w:rsidRPr="00BB3413">
        <w:rPr>
          <w:rFonts w:ascii="Calibri" w:hAnsi="Calibri" w:cs="Calibri"/>
          <w:b/>
          <w:bCs/>
          <w:szCs w:val="22"/>
          <w:rtl/>
        </w:rPr>
        <w:t xml:space="preserve">מכרז פומבי מס' </w:t>
      </w:r>
      <w:r>
        <w:rPr>
          <w:rFonts w:ascii="Calibri" w:hAnsi="Calibri" w:cs="Calibri" w:hint="cs"/>
          <w:b/>
          <w:bCs/>
          <w:szCs w:val="22"/>
          <w:rtl/>
        </w:rPr>
        <w:t>1174/25</w:t>
      </w:r>
    </w:p>
    <w:p w14:paraId="4C6631DF" w14:textId="27B75835" w:rsidR="00E7259C" w:rsidRPr="00E7259C" w:rsidRDefault="00E7259C" w:rsidP="00E7259C">
      <w:pPr>
        <w:tabs>
          <w:tab w:val="left" w:pos="5329"/>
        </w:tabs>
        <w:spacing w:line="276" w:lineRule="auto"/>
        <w:jc w:val="center"/>
        <w:rPr>
          <w:rFonts w:ascii="Calibri" w:hAnsi="Calibri" w:cs="Calibri"/>
          <w:b/>
          <w:bCs/>
          <w:szCs w:val="22"/>
          <w:u w:val="single"/>
          <w:rtl/>
        </w:rPr>
      </w:pPr>
      <w:r w:rsidRPr="00E7259C">
        <w:rPr>
          <w:rFonts w:ascii="Calibri" w:hAnsi="Calibri" w:cs="Calibri"/>
          <w:b/>
          <w:bCs/>
          <w:szCs w:val="22"/>
          <w:u w:val="single"/>
          <w:rtl/>
        </w:rPr>
        <w:t xml:space="preserve">לתפקיד רכז/ת קהילה למרכז הזדמנות לתעסוקה </w:t>
      </w:r>
    </w:p>
    <w:p w14:paraId="07940651" w14:textId="77777777" w:rsidR="00E7259C" w:rsidRPr="001D7CA3" w:rsidRDefault="00E7259C" w:rsidP="00E7259C">
      <w:pPr>
        <w:tabs>
          <w:tab w:val="left" w:pos="5329"/>
        </w:tabs>
        <w:spacing w:line="276" w:lineRule="auto"/>
        <w:jc w:val="center"/>
        <w:rPr>
          <w:rFonts w:ascii="Calibri" w:hAnsi="Calibri" w:cs="Calibri"/>
          <w:b/>
          <w:bCs/>
          <w:szCs w:val="22"/>
          <w:u w:val="single"/>
          <w:rtl/>
        </w:rPr>
      </w:pPr>
    </w:p>
    <w:p w14:paraId="630CFE61" w14:textId="77777777" w:rsidR="00E7259C" w:rsidRPr="001D7CA3" w:rsidRDefault="00E7259C" w:rsidP="00E7259C">
      <w:pPr>
        <w:spacing w:line="360" w:lineRule="auto"/>
        <w:rPr>
          <w:rFonts w:ascii="Calibri" w:hAnsi="Calibri" w:cs="Calibri"/>
          <w:szCs w:val="22"/>
          <w:rtl/>
        </w:rPr>
      </w:pPr>
      <w:r w:rsidRPr="001D7CA3">
        <w:rPr>
          <w:rFonts w:ascii="Calibri" w:hAnsi="Calibri" w:cs="Calibri"/>
          <w:b/>
          <w:bCs/>
          <w:szCs w:val="22"/>
          <w:u w:val="single"/>
          <w:rtl/>
        </w:rPr>
        <w:t>היחידה:</w:t>
      </w:r>
      <w:r w:rsidRPr="001D7CA3">
        <w:rPr>
          <w:rFonts w:ascii="Calibri" w:hAnsi="Calibri" w:cs="Calibri"/>
          <w:szCs w:val="22"/>
          <w:rtl/>
        </w:rPr>
        <w:t xml:space="preserve"> האגף לשירותים חברתיים</w:t>
      </w:r>
    </w:p>
    <w:p w14:paraId="0487BF8F" w14:textId="77777777" w:rsidR="00E7259C" w:rsidRPr="001D7CA3" w:rsidRDefault="00E7259C" w:rsidP="00E7259C">
      <w:pPr>
        <w:spacing w:line="360" w:lineRule="auto"/>
        <w:rPr>
          <w:rFonts w:ascii="Calibri" w:hAnsi="Calibri" w:cs="Calibri"/>
          <w:szCs w:val="22"/>
        </w:rPr>
      </w:pPr>
      <w:r w:rsidRPr="001D7CA3">
        <w:rPr>
          <w:rFonts w:ascii="Calibri" w:hAnsi="Calibri" w:cs="Calibri"/>
          <w:b/>
          <w:bCs/>
          <w:szCs w:val="22"/>
          <w:u w:val="single"/>
          <w:rtl/>
        </w:rPr>
        <w:t>דרגת המשרה ודירוגה:</w:t>
      </w:r>
      <w:r w:rsidRPr="001D7CA3">
        <w:rPr>
          <w:rFonts w:ascii="Calibri" w:hAnsi="Calibri" w:cs="Calibri"/>
          <w:szCs w:val="22"/>
          <w:rtl/>
        </w:rPr>
        <w:t xml:space="preserve"> מח"ר 37-39/ מנהלי 7-9 </w:t>
      </w:r>
    </w:p>
    <w:p w14:paraId="66CC8F23" w14:textId="77777777" w:rsidR="00E7259C" w:rsidRPr="001D7CA3" w:rsidRDefault="00E7259C" w:rsidP="00E7259C">
      <w:pPr>
        <w:spacing w:line="360" w:lineRule="auto"/>
        <w:rPr>
          <w:rFonts w:ascii="Calibri" w:hAnsi="Calibri" w:cs="Calibri"/>
          <w:szCs w:val="22"/>
          <w:rtl/>
        </w:rPr>
      </w:pPr>
      <w:r w:rsidRPr="001D7CA3">
        <w:rPr>
          <w:rFonts w:ascii="Calibri" w:hAnsi="Calibri" w:cs="Calibri"/>
          <w:b/>
          <w:bCs/>
          <w:szCs w:val="22"/>
          <w:u w:val="single"/>
          <w:rtl/>
        </w:rPr>
        <w:t>היקף העסקה:</w:t>
      </w:r>
      <w:r w:rsidRPr="001D7CA3">
        <w:rPr>
          <w:rFonts w:ascii="Calibri" w:hAnsi="Calibri" w:cs="Calibri"/>
          <w:szCs w:val="22"/>
          <w:rtl/>
        </w:rPr>
        <w:t xml:space="preserve"> 50% </w:t>
      </w:r>
    </w:p>
    <w:p w14:paraId="509C28C6" w14:textId="77777777" w:rsidR="00E7259C" w:rsidRPr="001D7CA3" w:rsidRDefault="00E7259C" w:rsidP="00E7259C">
      <w:pPr>
        <w:spacing w:line="360" w:lineRule="auto"/>
        <w:rPr>
          <w:rFonts w:ascii="Calibri" w:hAnsi="Calibri" w:cs="Calibri"/>
          <w:szCs w:val="22"/>
        </w:rPr>
      </w:pPr>
      <w:r w:rsidRPr="001D7CA3">
        <w:rPr>
          <w:rFonts w:ascii="Calibri" w:hAnsi="Calibri" w:cs="Calibri"/>
          <w:b/>
          <w:bCs/>
          <w:szCs w:val="22"/>
          <w:u w:val="single"/>
          <w:rtl/>
        </w:rPr>
        <w:t>כפיפות:</w:t>
      </w:r>
      <w:r w:rsidRPr="001D7CA3">
        <w:rPr>
          <w:rFonts w:ascii="Calibri" w:hAnsi="Calibri" w:cs="Calibri"/>
          <w:szCs w:val="22"/>
          <w:rtl/>
        </w:rPr>
        <w:t xml:space="preserve"> מנהלת מרכז הזדמנות </w:t>
      </w:r>
    </w:p>
    <w:p w14:paraId="7EE408D8" w14:textId="77777777" w:rsidR="00E7259C" w:rsidRPr="001D7CA3" w:rsidRDefault="00E7259C" w:rsidP="00E7259C">
      <w:pPr>
        <w:rPr>
          <w:rFonts w:ascii="Calibri" w:hAnsi="Calibri" w:cs="Calibri"/>
          <w:szCs w:val="22"/>
          <w:u w:val="single"/>
          <w:rtl/>
          <w:lang w:eastAsia="en-US"/>
        </w:rPr>
      </w:pPr>
    </w:p>
    <w:p w14:paraId="0D34543D" w14:textId="77777777" w:rsidR="00E7259C" w:rsidRPr="001D7CA3" w:rsidRDefault="00E7259C" w:rsidP="00511438">
      <w:pPr>
        <w:spacing w:line="360" w:lineRule="auto"/>
        <w:rPr>
          <w:rFonts w:ascii="Calibri" w:eastAsia="Calibri" w:hAnsi="Calibri" w:cs="Calibri"/>
          <w:b/>
          <w:bCs/>
          <w:szCs w:val="22"/>
          <w:u w:val="single"/>
          <w:rtl/>
          <w:lang w:eastAsia="en-US"/>
        </w:rPr>
      </w:pPr>
      <w:r w:rsidRPr="001D7CA3">
        <w:rPr>
          <w:rFonts w:ascii="Calibri" w:eastAsia="Calibri" w:hAnsi="Calibri" w:cs="Calibri"/>
          <w:b/>
          <w:bCs/>
          <w:szCs w:val="22"/>
          <w:u w:val="single"/>
          <w:rtl/>
          <w:lang w:eastAsia="en-US"/>
        </w:rPr>
        <w:t>תיאור התפקיד:</w:t>
      </w:r>
    </w:p>
    <w:p w14:paraId="1421B1AA" w14:textId="1AA58058" w:rsidR="00E7259C" w:rsidRPr="00511438" w:rsidRDefault="00511438" w:rsidP="00511438">
      <w:pPr>
        <w:spacing w:line="360" w:lineRule="auto"/>
        <w:rPr>
          <w:rFonts w:ascii="Calibri" w:eastAsia="Calibri" w:hAnsi="Calibri" w:cs="Calibri"/>
          <w:b/>
          <w:bCs/>
          <w:szCs w:val="22"/>
          <w:u w:val="single"/>
          <w:rtl/>
          <w:lang w:eastAsia="en-US"/>
        </w:rPr>
      </w:pPr>
      <w:r w:rsidRPr="00511438">
        <w:rPr>
          <w:rFonts w:ascii="Calibri" w:hAnsi="Calibri" w:cs="Calibri"/>
          <w:szCs w:val="22"/>
          <w:rtl/>
        </w:rPr>
        <w:t>התפקיד כולל הובלת פיתוח קהילתי ותפיסה קהילתית, אחריות על שיווק, פרסום וגיוס מועמדים, ניהול תהליכי מיון וראיונות, וביסוס רשת קהילתית פעילה לעידוד תעסוקה. בנוסף, כולל התפקיד ריכוז תחומי התקשורת והשיווק הדיגיטלי, ארגון ביקורי תורמים ושותפים, ופיתוח שירותים ויוזמות תעסוקתיות בהתאם לצורכי הקהילה</w:t>
      </w:r>
      <w:r w:rsidRPr="00511438">
        <w:rPr>
          <w:rFonts w:ascii="Calibri" w:hAnsi="Calibri" w:cs="Calibri"/>
          <w:szCs w:val="22"/>
        </w:rPr>
        <w:t>.</w:t>
      </w:r>
    </w:p>
    <w:p w14:paraId="53E1C575" w14:textId="77777777" w:rsidR="00511438" w:rsidRPr="00511438" w:rsidRDefault="00511438" w:rsidP="00511438">
      <w:pPr>
        <w:spacing w:line="360" w:lineRule="auto"/>
        <w:rPr>
          <w:rFonts w:ascii="Calibri" w:eastAsia="Calibri" w:hAnsi="Calibri" w:cs="Calibri"/>
          <w:b/>
          <w:bCs/>
          <w:szCs w:val="22"/>
          <w:u w:val="single"/>
          <w:rtl/>
          <w:lang w:eastAsia="en-US"/>
        </w:rPr>
      </w:pPr>
    </w:p>
    <w:p w14:paraId="6BA97AE8" w14:textId="77777777" w:rsidR="00E7259C" w:rsidRPr="00511438" w:rsidRDefault="00E7259C" w:rsidP="00511438">
      <w:pPr>
        <w:spacing w:line="360" w:lineRule="auto"/>
        <w:rPr>
          <w:rFonts w:ascii="Calibri" w:eastAsia="Calibri" w:hAnsi="Calibri" w:cs="Calibri"/>
          <w:b/>
          <w:bCs/>
          <w:szCs w:val="22"/>
          <w:u w:val="single"/>
          <w:rtl/>
          <w:lang w:eastAsia="en-US"/>
        </w:rPr>
      </w:pPr>
      <w:r w:rsidRPr="00511438">
        <w:rPr>
          <w:rFonts w:ascii="Calibri" w:eastAsia="Calibri" w:hAnsi="Calibri" w:cs="Calibri"/>
          <w:b/>
          <w:bCs/>
          <w:szCs w:val="22"/>
          <w:u w:val="single"/>
          <w:rtl/>
          <w:lang w:eastAsia="en-US"/>
        </w:rPr>
        <w:t>תחומי אחריות:</w:t>
      </w:r>
    </w:p>
    <w:p w14:paraId="5FDD004E" w14:textId="77777777" w:rsidR="00E7259C" w:rsidRPr="00511438" w:rsidRDefault="00E7259C" w:rsidP="00511438">
      <w:pPr>
        <w:pStyle w:val="af3"/>
        <w:spacing w:after="0" w:line="360" w:lineRule="auto"/>
        <w:rPr>
          <w:rFonts w:ascii="Calibri" w:hAnsi="Calibri" w:cs="Calibri"/>
          <w:b/>
          <w:bCs/>
          <w:sz w:val="22"/>
          <w:szCs w:val="22"/>
          <w:rtl/>
        </w:rPr>
      </w:pPr>
    </w:p>
    <w:p w14:paraId="1FAEC66A"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אחריות כוללת על פיתוח עבודה קהילתית ותפיסה קהילתית</w:t>
      </w:r>
    </w:p>
    <w:p w14:paraId="0EFE973E"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פרסום, שיווק וגיוס מועמדים לתכנית</w:t>
      </w:r>
    </w:p>
    <w:p w14:paraId="57FCEAFB"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ניהול תהליכי גיוס ומיון וביצוע ראיונות בפועל</w:t>
      </w:r>
    </w:p>
    <w:p w14:paraId="1CCF87A3"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ביסוס רשת קהילתית פעילה לעידוד תעסוקה</w:t>
      </w:r>
    </w:p>
    <w:p w14:paraId="609333A2"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ריכוז, שיווק ותקשורת הכוללים שימוש ברשתות חברתיות</w:t>
      </w:r>
    </w:p>
    <w:p w14:paraId="0A30A945"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אחריות על ארגון ביקורי תורמים ושותפים</w:t>
      </w:r>
    </w:p>
    <w:p w14:paraId="07DA6043"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פיתוח רשת שירותים משלימי תעסוקה למשתתפי המרכז</w:t>
      </w:r>
    </w:p>
    <w:p w14:paraId="5FAB938C" w14:textId="77777777" w:rsidR="001D7CA3" w:rsidRPr="00511438" w:rsidRDefault="001D7CA3" w:rsidP="00511438">
      <w:pPr>
        <w:keepLines w:val="0"/>
        <w:numPr>
          <w:ilvl w:val="0"/>
          <w:numId w:val="3"/>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פיתוח יוזמות תעסוקתיות העולות מאיתור הצרכים בקהילה</w:t>
      </w:r>
    </w:p>
    <w:p w14:paraId="39DF22AA" w14:textId="77777777" w:rsidR="00E7259C" w:rsidRPr="00511438" w:rsidRDefault="00E7259C" w:rsidP="00511438">
      <w:pPr>
        <w:pStyle w:val="af3"/>
        <w:spacing w:after="0" w:line="360" w:lineRule="auto"/>
        <w:ind w:left="371"/>
        <w:rPr>
          <w:rFonts w:ascii="Calibri" w:hAnsi="Calibri" w:cs="Calibri"/>
          <w:sz w:val="22"/>
          <w:szCs w:val="22"/>
          <w:rtl/>
        </w:rPr>
      </w:pPr>
    </w:p>
    <w:p w14:paraId="4041976B" w14:textId="77777777" w:rsidR="00E7259C" w:rsidRPr="00511438" w:rsidRDefault="00E7259C" w:rsidP="00511438">
      <w:pPr>
        <w:pStyle w:val="af3"/>
        <w:spacing w:after="0" w:line="360" w:lineRule="auto"/>
        <w:rPr>
          <w:rFonts w:ascii="Calibri" w:hAnsi="Calibri" w:cs="Calibri"/>
          <w:b/>
          <w:bCs/>
          <w:sz w:val="22"/>
          <w:szCs w:val="22"/>
          <w:u w:val="single"/>
          <w:rtl/>
        </w:rPr>
      </w:pPr>
    </w:p>
    <w:p w14:paraId="2F5ABE89" w14:textId="77777777" w:rsidR="00E7259C" w:rsidRPr="00511438" w:rsidRDefault="00E7259C" w:rsidP="00511438">
      <w:pPr>
        <w:pStyle w:val="af3"/>
        <w:spacing w:after="0" w:line="360" w:lineRule="auto"/>
        <w:rPr>
          <w:rFonts w:ascii="Calibri" w:hAnsi="Calibri" w:cs="Calibri"/>
          <w:b/>
          <w:bCs/>
          <w:sz w:val="22"/>
          <w:szCs w:val="22"/>
          <w:u w:val="single"/>
        </w:rPr>
      </w:pPr>
      <w:r w:rsidRPr="00511438">
        <w:rPr>
          <w:rFonts w:ascii="Calibri" w:hAnsi="Calibri" w:cs="Calibri"/>
          <w:b/>
          <w:bCs/>
          <w:sz w:val="22"/>
          <w:szCs w:val="22"/>
          <w:u w:val="single"/>
          <w:rtl/>
        </w:rPr>
        <w:t>דרישות התפקיד ותנאי סף:</w:t>
      </w:r>
    </w:p>
    <w:p w14:paraId="57F36B92" w14:textId="77777777" w:rsidR="00E7259C" w:rsidRPr="00511438" w:rsidRDefault="00E7259C" w:rsidP="00511438">
      <w:pPr>
        <w:spacing w:line="360" w:lineRule="auto"/>
        <w:rPr>
          <w:rFonts w:ascii="Calibri" w:hAnsi="Calibri" w:cs="Calibri"/>
          <w:b/>
          <w:bCs/>
          <w:szCs w:val="22"/>
          <w:rtl/>
        </w:rPr>
      </w:pPr>
      <w:r w:rsidRPr="00511438">
        <w:rPr>
          <w:rFonts w:ascii="Calibri" w:hAnsi="Calibri" w:cs="Calibri"/>
          <w:b/>
          <w:bCs/>
          <w:szCs w:val="22"/>
          <w:u w:val="single"/>
          <w:rtl/>
        </w:rPr>
        <w:t>השכלה</w:t>
      </w:r>
      <w:r w:rsidRPr="00511438">
        <w:rPr>
          <w:rFonts w:ascii="Calibri" w:hAnsi="Calibri" w:cs="Calibri"/>
          <w:b/>
          <w:bCs/>
          <w:szCs w:val="22"/>
          <w:rtl/>
        </w:rPr>
        <w:t xml:space="preserve">: </w:t>
      </w:r>
    </w:p>
    <w:p w14:paraId="445DC553" w14:textId="77777777" w:rsidR="001D7CA3" w:rsidRPr="00511438" w:rsidRDefault="001D7CA3" w:rsidP="00511438">
      <w:pPr>
        <w:keepLines w:val="0"/>
        <w:tabs>
          <w:tab w:val="clear" w:pos="720"/>
          <w:tab w:val="clear" w:pos="1440"/>
          <w:tab w:val="clear" w:pos="2160"/>
        </w:tabs>
        <w:suppressAutoHyphens/>
        <w:overflowPunct/>
        <w:autoSpaceDE/>
        <w:autoSpaceDN/>
        <w:adjustRightInd/>
        <w:spacing w:line="360" w:lineRule="auto"/>
        <w:jc w:val="left"/>
        <w:textAlignment w:val="auto"/>
        <w:rPr>
          <w:rFonts w:ascii="Calibri" w:hAnsi="Calibri" w:cs="Calibri"/>
          <w:szCs w:val="22"/>
          <w:rtl/>
        </w:rPr>
      </w:pPr>
      <w:r w:rsidRPr="00511438">
        <w:rPr>
          <w:rFonts w:ascii="Calibri" w:hAnsi="Calibri" w:cs="Calibri"/>
          <w:szCs w:val="22"/>
          <w:rtl/>
        </w:rPr>
        <w:t>בעל תואר אקדמי, שנרכש במוסד המוכר על ידי המועצה להשכלה גבוהה, או שקיבל הכרה מהמחלקה להערכת תארים אקדמיים בחוץ לארץ</w:t>
      </w:r>
      <w:r w:rsidRPr="00511438">
        <w:rPr>
          <w:rFonts w:ascii="Calibri" w:hAnsi="Calibri" w:cs="Calibri"/>
          <w:szCs w:val="22"/>
        </w:rPr>
        <w:t>.</w:t>
      </w:r>
      <w:r w:rsidRPr="00511438">
        <w:rPr>
          <w:rFonts w:ascii="Calibri" w:hAnsi="Calibri" w:cs="Calibri"/>
          <w:szCs w:val="22"/>
          <w:rtl/>
        </w:rPr>
        <w:t xml:space="preserve"> </w:t>
      </w:r>
    </w:p>
    <w:p w14:paraId="41D0263D" w14:textId="77777777" w:rsidR="00511438" w:rsidRPr="00511438" w:rsidRDefault="00511438" w:rsidP="00511438">
      <w:pPr>
        <w:spacing w:line="360" w:lineRule="auto"/>
        <w:jc w:val="left"/>
        <w:rPr>
          <w:rFonts w:ascii="Calibri" w:hAnsi="Calibri" w:cs="Calibri"/>
          <w:b/>
          <w:bCs/>
          <w:szCs w:val="22"/>
          <w:u w:val="single"/>
          <w:rtl/>
        </w:rPr>
      </w:pPr>
      <w:r w:rsidRPr="00511438">
        <w:rPr>
          <w:rFonts w:ascii="Calibri" w:hAnsi="Calibri" w:cs="Calibri"/>
          <w:b/>
          <w:bCs/>
          <w:szCs w:val="22"/>
          <w:u w:val="single"/>
          <w:rtl/>
        </w:rPr>
        <w:t>ניסיון מקצועי</w:t>
      </w:r>
    </w:p>
    <w:p w14:paraId="2C161C2E" w14:textId="77777777" w:rsidR="00511438" w:rsidRPr="00511438" w:rsidRDefault="00511438" w:rsidP="00511438">
      <w:pPr>
        <w:keepLines w:val="0"/>
        <w:numPr>
          <w:ilvl w:val="0"/>
          <w:numId w:val="4"/>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בעלי ניסיון בעבודה קהילתית</w:t>
      </w:r>
    </w:p>
    <w:p w14:paraId="16A81F73" w14:textId="77777777" w:rsidR="00511438" w:rsidRPr="00511438" w:rsidRDefault="00511438" w:rsidP="00511438">
      <w:pPr>
        <w:keepLines w:val="0"/>
        <w:numPr>
          <w:ilvl w:val="0"/>
          <w:numId w:val="4"/>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t>יתרון לבעלי היכרות וניסיון עם לקוחות משרד הרווחה</w:t>
      </w:r>
    </w:p>
    <w:p w14:paraId="2D2D9A41" w14:textId="77777777" w:rsidR="00511438" w:rsidRPr="00511438" w:rsidRDefault="00511438" w:rsidP="00511438">
      <w:pPr>
        <w:keepLines w:val="0"/>
        <w:numPr>
          <w:ilvl w:val="0"/>
          <w:numId w:val="4"/>
        </w:numPr>
        <w:pBdr>
          <w:top w:val="nil"/>
          <w:left w:val="nil"/>
          <w:bottom w:val="nil"/>
          <w:right w:val="nil"/>
          <w:between w:val="nil"/>
        </w:pBdr>
        <w:tabs>
          <w:tab w:val="clear" w:pos="720"/>
          <w:tab w:val="clear" w:pos="1440"/>
          <w:tab w:val="clear" w:pos="2160"/>
        </w:tabs>
        <w:overflowPunct/>
        <w:autoSpaceDE/>
        <w:autoSpaceDN/>
        <w:adjustRightInd/>
        <w:spacing w:line="360" w:lineRule="auto"/>
        <w:jc w:val="left"/>
        <w:textAlignment w:val="auto"/>
        <w:rPr>
          <w:rFonts w:ascii="Calibri" w:hAnsi="Calibri" w:cs="Calibri"/>
          <w:color w:val="000000"/>
          <w:szCs w:val="22"/>
        </w:rPr>
      </w:pPr>
      <w:r w:rsidRPr="00511438">
        <w:rPr>
          <w:rFonts w:ascii="Calibri" w:hAnsi="Calibri" w:cs="Calibri"/>
          <w:color w:val="000000"/>
          <w:szCs w:val="22"/>
          <w:rtl/>
        </w:rPr>
        <w:lastRenderedPageBreak/>
        <w:t>יתרון לבעלי היכרות עם עולם התעסוקה</w:t>
      </w:r>
    </w:p>
    <w:p w14:paraId="74332AED" w14:textId="77777777" w:rsidR="00511438" w:rsidRPr="00511438" w:rsidRDefault="00511438" w:rsidP="00511438">
      <w:pPr>
        <w:pStyle w:val="a9"/>
        <w:spacing w:line="360" w:lineRule="auto"/>
        <w:jc w:val="left"/>
        <w:rPr>
          <w:rFonts w:ascii="Calibri" w:hAnsi="Calibri" w:cs="Calibri"/>
          <w:b/>
          <w:bCs/>
          <w:szCs w:val="22"/>
          <w:u w:val="single"/>
          <w:rtl/>
        </w:rPr>
      </w:pPr>
    </w:p>
    <w:p w14:paraId="6A02C34D" w14:textId="77777777" w:rsidR="00511438" w:rsidRPr="00511438" w:rsidRDefault="00511438" w:rsidP="00511438">
      <w:pPr>
        <w:spacing w:line="360" w:lineRule="auto"/>
        <w:rPr>
          <w:rFonts w:ascii="Calibri" w:hAnsi="Calibri" w:cs="Calibri"/>
          <w:b/>
          <w:bCs/>
          <w:szCs w:val="22"/>
          <w:u w:val="single"/>
          <w:rtl/>
        </w:rPr>
      </w:pPr>
      <w:r w:rsidRPr="00511438">
        <w:rPr>
          <w:rFonts w:ascii="Calibri" w:hAnsi="Calibri" w:cs="Calibri"/>
          <w:b/>
          <w:bCs/>
          <w:szCs w:val="22"/>
          <w:u w:val="single"/>
          <w:rtl/>
        </w:rPr>
        <w:t>דרישות נוספות</w:t>
      </w:r>
      <w:r w:rsidRPr="00511438">
        <w:rPr>
          <w:rFonts w:ascii="Calibri" w:hAnsi="Calibri" w:cs="Calibri"/>
          <w:b/>
          <w:bCs/>
          <w:szCs w:val="22"/>
          <w:u w:val="single"/>
        </w:rPr>
        <w:t>:</w:t>
      </w:r>
    </w:p>
    <w:p w14:paraId="070B4EE5" w14:textId="77777777" w:rsidR="00511438" w:rsidRPr="00511438" w:rsidRDefault="00511438" w:rsidP="00511438">
      <w:pPr>
        <w:pStyle w:val="a9"/>
        <w:numPr>
          <w:ilvl w:val="0"/>
          <w:numId w:val="4"/>
        </w:numPr>
        <w:spacing w:line="360" w:lineRule="auto"/>
        <w:rPr>
          <w:rFonts w:ascii="Calibri" w:hAnsi="Calibri" w:cs="Calibri"/>
          <w:szCs w:val="22"/>
        </w:rPr>
      </w:pPr>
      <w:r w:rsidRPr="00511438">
        <w:rPr>
          <w:rFonts w:ascii="Calibri" w:hAnsi="Calibri" w:cs="Calibri"/>
          <w:szCs w:val="22"/>
          <w:rtl/>
        </w:rPr>
        <w:t>נכונות לעבודה במרכזי הזדמנות נתיבות ואופקים.</w:t>
      </w:r>
    </w:p>
    <w:p w14:paraId="1D669A2A" w14:textId="77777777" w:rsidR="00511438" w:rsidRPr="00511438" w:rsidRDefault="00511438" w:rsidP="00511438">
      <w:pPr>
        <w:keepLines w:val="0"/>
        <w:numPr>
          <w:ilvl w:val="0"/>
          <w:numId w:val="4"/>
        </w:numPr>
        <w:pBdr>
          <w:top w:val="nil"/>
          <w:left w:val="nil"/>
          <w:bottom w:val="nil"/>
          <w:right w:val="nil"/>
          <w:between w:val="nil"/>
        </w:pBdr>
        <w:tabs>
          <w:tab w:val="clear" w:pos="720"/>
          <w:tab w:val="clear" w:pos="1440"/>
          <w:tab w:val="clear" w:pos="2160"/>
        </w:tabs>
        <w:overflowPunct/>
        <w:autoSpaceDE/>
        <w:autoSpaceDN/>
        <w:adjustRightInd/>
        <w:spacing w:after="200" w:line="360" w:lineRule="auto"/>
        <w:jc w:val="left"/>
        <w:textAlignment w:val="auto"/>
        <w:rPr>
          <w:rFonts w:ascii="Calibri" w:hAnsi="Calibri" w:cs="Calibri"/>
          <w:color w:val="000000"/>
          <w:szCs w:val="22"/>
        </w:rPr>
      </w:pPr>
      <w:r w:rsidRPr="00511438">
        <w:rPr>
          <w:rFonts w:ascii="Calibri" w:hAnsi="Calibri" w:cs="Calibri"/>
          <w:color w:val="000000"/>
          <w:szCs w:val="22"/>
          <w:rtl/>
        </w:rPr>
        <w:t>היכרות עם רשתות חברתיות ושליטה ביישומי המחשב</w:t>
      </w:r>
    </w:p>
    <w:p w14:paraId="6CABD800" w14:textId="77777777" w:rsidR="00511438" w:rsidRPr="00511438" w:rsidRDefault="00511438" w:rsidP="00511438">
      <w:pPr>
        <w:pStyle w:val="a9"/>
        <w:numPr>
          <w:ilvl w:val="0"/>
          <w:numId w:val="4"/>
        </w:numPr>
        <w:spacing w:line="360" w:lineRule="auto"/>
        <w:rPr>
          <w:rFonts w:ascii="Calibri" w:hAnsi="Calibri" w:cs="Calibri"/>
          <w:szCs w:val="22"/>
        </w:rPr>
      </w:pPr>
      <w:r w:rsidRPr="00511438">
        <w:rPr>
          <w:rFonts w:ascii="Calibri" w:hAnsi="Calibri" w:cs="Calibri"/>
          <w:szCs w:val="22"/>
          <w:rtl/>
        </w:rPr>
        <w:t>בעל יכולת הבעה בכתב ובע"פ.</w:t>
      </w:r>
    </w:p>
    <w:p w14:paraId="178A7967" w14:textId="10BFB788" w:rsidR="00511438" w:rsidRPr="00511438" w:rsidRDefault="00511438" w:rsidP="00511438">
      <w:pPr>
        <w:pStyle w:val="a9"/>
        <w:numPr>
          <w:ilvl w:val="0"/>
          <w:numId w:val="4"/>
        </w:numPr>
        <w:spacing w:line="360" w:lineRule="auto"/>
        <w:rPr>
          <w:rFonts w:ascii="Calibri" w:hAnsi="Calibri" w:cs="Calibri"/>
          <w:szCs w:val="22"/>
          <w:rtl/>
        </w:rPr>
      </w:pPr>
      <w:r w:rsidRPr="00511438">
        <w:rPr>
          <w:rFonts w:ascii="Calibri" w:hAnsi="Calibri" w:cs="Calibri"/>
          <w:szCs w:val="22"/>
          <w:rtl/>
        </w:rPr>
        <w:t xml:space="preserve">ניידות חובה </w:t>
      </w:r>
    </w:p>
    <w:p w14:paraId="3C85EA13" w14:textId="77777777" w:rsidR="00E7259C" w:rsidRPr="00BB3413" w:rsidRDefault="00E7259C" w:rsidP="00E7259C">
      <w:pPr>
        <w:rPr>
          <w:rFonts w:ascii="Calibri" w:hAnsi="Calibri" w:cs="Calibri"/>
          <w:szCs w:val="22"/>
          <w:rtl/>
          <w:lang w:eastAsia="en-US"/>
        </w:rPr>
      </w:pPr>
    </w:p>
    <w:p w14:paraId="7871AA66" w14:textId="77777777" w:rsidR="00E7259C" w:rsidRPr="00BB3413" w:rsidRDefault="00E7259C" w:rsidP="00E7259C">
      <w:pPr>
        <w:rPr>
          <w:rFonts w:ascii="Calibri" w:hAnsi="Calibri" w:cs="Calibri"/>
          <w:szCs w:val="22"/>
          <w:rtl/>
          <w:lang w:eastAsia="en-US"/>
        </w:rPr>
      </w:pPr>
    </w:p>
    <w:p w14:paraId="3BA3008B" w14:textId="77777777" w:rsidR="00E7259C" w:rsidRPr="00BB3413" w:rsidRDefault="00E7259C" w:rsidP="00E7259C">
      <w:pPr>
        <w:rPr>
          <w:rFonts w:ascii="Calibri" w:hAnsi="Calibri" w:cs="Calibri"/>
          <w:szCs w:val="22"/>
          <w:rtl/>
          <w:lang w:eastAsia="en-US"/>
        </w:rPr>
      </w:pPr>
    </w:p>
    <w:p w14:paraId="7758A724" w14:textId="77777777" w:rsidR="00E7259C" w:rsidRPr="00BB3413" w:rsidRDefault="00E7259C" w:rsidP="00E7259C">
      <w:pPr>
        <w:rPr>
          <w:rFonts w:ascii="Calibri" w:hAnsi="Calibri" w:cs="Calibri"/>
          <w:szCs w:val="22"/>
          <w:rtl/>
          <w:lang w:eastAsia="en-US"/>
        </w:rPr>
      </w:pPr>
    </w:p>
    <w:p w14:paraId="1F10F755" w14:textId="77777777" w:rsidR="00E7259C" w:rsidRPr="00BB3413" w:rsidRDefault="00E7259C" w:rsidP="00E7259C">
      <w:pPr>
        <w:rPr>
          <w:rFonts w:ascii="Calibri" w:hAnsi="Calibri" w:cs="Calibri"/>
          <w:szCs w:val="22"/>
          <w:rtl/>
          <w:lang w:eastAsia="en-US"/>
        </w:rPr>
      </w:pPr>
    </w:p>
    <w:p w14:paraId="6F657F8E" w14:textId="77777777" w:rsidR="00E7259C" w:rsidRPr="00BB3413" w:rsidRDefault="00E7259C" w:rsidP="00E7259C">
      <w:pPr>
        <w:pStyle w:val="a9"/>
        <w:jc w:val="center"/>
        <w:rPr>
          <w:rFonts w:ascii="Calibri" w:hAnsi="Calibri" w:cs="Calibri"/>
          <w:b/>
          <w:bCs/>
          <w:szCs w:val="22"/>
        </w:rPr>
      </w:pPr>
      <w:bookmarkStart w:id="0" w:name="_Hlk172107732"/>
      <w:r w:rsidRPr="00BB3413">
        <w:rPr>
          <w:rFonts w:ascii="Calibri" w:hAnsi="Calibri" w:cs="Calibri"/>
          <w:b/>
          <w:bCs/>
          <w:szCs w:val="22"/>
          <w:rtl/>
        </w:rPr>
        <w:t>בברכה</w:t>
      </w:r>
      <w:r w:rsidRPr="00BB3413">
        <w:rPr>
          <w:rFonts w:ascii="Calibri" w:hAnsi="Calibri" w:cs="Calibri"/>
          <w:b/>
          <w:bCs/>
          <w:szCs w:val="22"/>
        </w:rPr>
        <w:t>,</w:t>
      </w:r>
    </w:p>
    <w:p w14:paraId="23DB4D45" w14:textId="77777777" w:rsidR="00E7259C" w:rsidRPr="00BB3413" w:rsidRDefault="00E7259C" w:rsidP="00E7259C">
      <w:pPr>
        <w:pStyle w:val="a9"/>
        <w:jc w:val="center"/>
        <w:rPr>
          <w:rFonts w:ascii="Calibri" w:hAnsi="Calibri" w:cs="Calibri"/>
          <w:b/>
          <w:bCs/>
          <w:szCs w:val="22"/>
        </w:rPr>
      </w:pPr>
      <w:r w:rsidRPr="00BB3413">
        <w:rPr>
          <w:rFonts w:ascii="Calibri" w:hAnsi="Calibri" w:cs="Calibri"/>
          <w:b/>
          <w:bCs/>
          <w:szCs w:val="22"/>
          <w:rtl/>
        </w:rPr>
        <w:t>יחיאל זוהר</w:t>
      </w:r>
    </w:p>
    <w:p w14:paraId="2F300C16" w14:textId="77777777" w:rsidR="00E7259C" w:rsidRPr="00BB3413" w:rsidRDefault="00E7259C" w:rsidP="00E7259C">
      <w:pPr>
        <w:pStyle w:val="a9"/>
        <w:jc w:val="center"/>
        <w:rPr>
          <w:rFonts w:ascii="Calibri" w:hAnsi="Calibri" w:cs="Calibri"/>
          <w:b/>
          <w:bCs/>
          <w:szCs w:val="22"/>
          <w:rtl/>
        </w:rPr>
      </w:pPr>
      <w:r w:rsidRPr="00BB3413">
        <w:rPr>
          <w:rFonts w:ascii="Calibri" w:hAnsi="Calibri" w:cs="Calibri"/>
          <w:b/>
          <w:bCs/>
          <w:szCs w:val="22"/>
          <w:rtl/>
        </w:rPr>
        <w:t>ראש העירייה</w:t>
      </w:r>
      <w:bookmarkEnd w:id="0"/>
    </w:p>
    <w:p w14:paraId="614C6E6C" w14:textId="77777777" w:rsidR="00E7259C" w:rsidRPr="00BB3413" w:rsidRDefault="00E7259C" w:rsidP="00E7259C">
      <w:pPr>
        <w:pStyle w:val="a9"/>
        <w:jc w:val="center"/>
        <w:rPr>
          <w:rFonts w:ascii="Calibri" w:hAnsi="Calibri" w:cs="Calibri"/>
          <w:b/>
          <w:bCs/>
          <w:szCs w:val="22"/>
        </w:rPr>
      </w:pPr>
      <w:r w:rsidRPr="00BB3413">
        <w:rPr>
          <w:rFonts w:ascii="Calibri" w:hAnsi="Calibri" w:cs="Calibri"/>
          <w:b/>
          <w:bCs/>
          <w:szCs w:val="22"/>
        </w:rPr>
        <w:br/>
        <w:t>​</w:t>
      </w:r>
    </w:p>
    <w:p w14:paraId="4C351B8C" w14:textId="4419452F" w:rsidR="00E7259C" w:rsidRPr="00BB3413" w:rsidRDefault="00E7259C" w:rsidP="00E7259C">
      <w:pPr>
        <w:spacing w:line="360" w:lineRule="auto"/>
        <w:rPr>
          <w:rFonts w:ascii="Calibri" w:hAnsi="Calibri" w:cs="Calibri"/>
          <w:szCs w:val="22"/>
          <w:rtl/>
        </w:rPr>
      </w:pPr>
      <w:r w:rsidRPr="0057761D">
        <w:rPr>
          <w:rFonts w:ascii="Calibri" w:hAnsi="Calibri" w:cs="Calibri" w:hint="cs"/>
          <w:b/>
          <w:bCs/>
          <w:szCs w:val="22"/>
          <w:rtl/>
        </w:rPr>
        <w:t>על פי הוראות חוק שוויון הזדמנויות בעבודה התשמ"ח-1988. המכרז מתייחס לגברים ונשים כאחד</w:t>
      </w:r>
      <w:r w:rsidRPr="0057761D">
        <w:rPr>
          <w:rFonts w:ascii="Calibri" w:hAnsi="Calibri" w:cs="Calibri" w:hint="cs"/>
          <w:b/>
          <w:bCs/>
          <w:szCs w:val="22"/>
        </w:rPr>
        <w:t>.</w:t>
      </w:r>
      <w:r w:rsidRPr="0057761D">
        <w:rPr>
          <w:rFonts w:ascii="Calibri" w:hAnsi="Calibri" w:cs="Calibri" w:hint="cs"/>
          <w:b/>
          <w:bCs/>
          <w:szCs w:val="22"/>
        </w:rPr>
        <w:br/>
      </w:r>
      <w:r w:rsidRPr="0057761D">
        <w:rPr>
          <w:rFonts w:ascii="Calibri" w:hAnsi="Calibri" w:cs="Calibri" w:hint="cs"/>
          <w:b/>
          <w:bCs/>
          <w:szCs w:val="22"/>
          <w:rtl/>
        </w:rPr>
        <w:t>מועמד העומד בתנאי המשרה והמעוניין בהגשת הצעה למשרה הנ"ל יגיש את הצעתו דרך אתר עיריית נתיבות, לשונית דרושים ומכרזים</w:t>
      </w:r>
      <w:r w:rsidRPr="0057761D">
        <w:rPr>
          <w:rFonts w:ascii="Calibri" w:hAnsi="Calibri" w:cs="Calibri" w:hint="cs"/>
          <w:b/>
          <w:bCs/>
          <w:szCs w:val="22"/>
        </w:rPr>
        <w:t>,  </w:t>
      </w:r>
      <w:r w:rsidRPr="0057761D">
        <w:rPr>
          <w:rFonts w:ascii="Calibri" w:hAnsi="Calibri" w:cs="Calibri" w:hint="cs"/>
          <w:b/>
          <w:bCs/>
          <w:szCs w:val="22"/>
          <w:u w:val="single"/>
          <w:rtl/>
        </w:rPr>
        <w:t xml:space="preserve">עד ליום </w:t>
      </w:r>
      <w:r w:rsidR="00511438">
        <w:rPr>
          <w:rFonts w:ascii="Calibri" w:hAnsi="Calibri" w:cs="Calibri" w:hint="cs"/>
          <w:b/>
          <w:bCs/>
          <w:szCs w:val="22"/>
          <w:u w:val="single"/>
          <w:rtl/>
        </w:rPr>
        <w:t>רביעי</w:t>
      </w:r>
      <w:r w:rsidRPr="0057761D">
        <w:rPr>
          <w:rFonts w:ascii="Calibri" w:hAnsi="Calibri" w:cs="Calibri" w:hint="cs"/>
          <w:b/>
          <w:bCs/>
          <w:szCs w:val="22"/>
          <w:u w:val="single"/>
          <w:rtl/>
        </w:rPr>
        <w:t xml:space="preserve">  ה- </w:t>
      </w:r>
      <w:r w:rsidR="00511438">
        <w:rPr>
          <w:rFonts w:ascii="Calibri" w:hAnsi="Calibri" w:cs="Calibri" w:hint="cs"/>
          <w:b/>
          <w:bCs/>
          <w:szCs w:val="22"/>
          <w:u w:val="single"/>
          <w:rtl/>
        </w:rPr>
        <w:t>31</w:t>
      </w:r>
      <w:r w:rsidRPr="0057761D">
        <w:rPr>
          <w:rFonts w:ascii="Calibri" w:hAnsi="Calibri" w:cs="Calibri" w:hint="cs"/>
          <w:b/>
          <w:bCs/>
          <w:szCs w:val="22"/>
          <w:u w:val="single"/>
          <w:rtl/>
        </w:rPr>
        <w:t>/</w:t>
      </w:r>
      <w:r w:rsidR="00511438">
        <w:rPr>
          <w:rFonts w:ascii="Calibri" w:hAnsi="Calibri" w:cs="Calibri" w:hint="cs"/>
          <w:b/>
          <w:bCs/>
          <w:szCs w:val="22"/>
          <w:u w:val="single"/>
          <w:rtl/>
        </w:rPr>
        <w:t>12</w:t>
      </w:r>
      <w:r w:rsidRPr="0057761D">
        <w:rPr>
          <w:rFonts w:ascii="Calibri" w:hAnsi="Calibri" w:cs="Calibri" w:hint="cs"/>
          <w:b/>
          <w:bCs/>
          <w:szCs w:val="22"/>
          <w:u w:val="single"/>
          <w:rtl/>
        </w:rPr>
        <w:t>/2025 (עד השעה  12:00) – לא תיתכן הגשה ידנית או בדוא"ל</w:t>
      </w:r>
      <w:r w:rsidRPr="0057761D">
        <w:rPr>
          <w:rFonts w:ascii="Calibri" w:hAnsi="Calibri" w:cs="Calibri" w:hint="cs"/>
          <w:b/>
          <w:bCs/>
          <w:szCs w:val="22"/>
          <w:u w:val="single"/>
        </w:rPr>
        <w:t>.</w:t>
      </w:r>
      <w:r w:rsidRPr="00BB3413">
        <w:rPr>
          <w:rFonts w:ascii="Calibri" w:hAnsi="Calibri" w:cs="Calibri"/>
          <w:szCs w:val="22"/>
          <w:rtl/>
        </w:rPr>
        <w:t>מועמד עם מוגבלות יהא זכאי להתאמות הנדרשות לו בהליכי הקבלה לעבודה ובמידת הצורך במהלך תקופת ההעסקה.</w:t>
      </w:r>
    </w:p>
    <w:p w14:paraId="2C6E9C6F" w14:textId="77777777" w:rsidR="00E7259C" w:rsidRPr="00BB3413" w:rsidRDefault="00E7259C" w:rsidP="00E7259C">
      <w:pPr>
        <w:numPr>
          <w:ilvl w:val="0"/>
          <w:numId w:val="2"/>
        </w:numPr>
        <w:tabs>
          <w:tab w:val="left" w:pos="720"/>
        </w:tabs>
        <w:spacing w:line="360" w:lineRule="auto"/>
        <w:rPr>
          <w:rFonts w:ascii="Calibri" w:hAnsi="Calibri" w:cs="Calibri"/>
          <w:szCs w:val="22"/>
          <w:rtl/>
        </w:rPr>
      </w:pPr>
      <w:r w:rsidRPr="00BB3413">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2A74083F" w14:textId="77777777" w:rsidR="00E7259C" w:rsidRPr="00BB3413" w:rsidRDefault="00E7259C" w:rsidP="00E7259C">
      <w:pPr>
        <w:numPr>
          <w:ilvl w:val="0"/>
          <w:numId w:val="2"/>
        </w:numPr>
        <w:tabs>
          <w:tab w:val="left" w:pos="720"/>
        </w:tabs>
        <w:spacing w:line="360" w:lineRule="auto"/>
        <w:rPr>
          <w:rFonts w:ascii="Calibri" w:hAnsi="Calibri" w:cs="Calibri"/>
          <w:b/>
          <w:bCs/>
          <w:szCs w:val="22"/>
          <w:rtl/>
        </w:rPr>
      </w:pPr>
      <w:r w:rsidRPr="00BB3413">
        <w:rPr>
          <w:rFonts w:ascii="Calibri" w:hAnsi="Calibri" w:cs="Calibri"/>
          <w:b/>
          <w:bCs/>
          <w:szCs w:val="22"/>
          <w:rtl/>
        </w:rPr>
        <w:t>הליך הגשת המועמדות במכרז כולל: הגשת מועמדות וקבלת משוב ראשוני על המועמד באמצעות מערכת </w:t>
      </w:r>
      <w:r w:rsidRPr="00BB3413">
        <w:rPr>
          <w:rFonts w:ascii="Calibri" w:hAnsi="Calibri" w:cs="Calibri"/>
          <w:b/>
          <w:bCs/>
          <w:szCs w:val="22"/>
        </w:rPr>
        <w:t>jobbing</w:t>
      </w:r>
      <w:r w:rsidRPr="00BB3413">
        <w:rPr>
          <w:rFonts w:ascii="Calibri" w:hAnsi="Calibri" w:cs="Calibri"/>
          <w:b/>
          <w:bCs/>
          <w:szCs w:val="22"/>
          <w:rtl/>
        </w:rPr>
        <w:t> המקוונת.</w:t>
      </w:r>
    </w:p>
    <w:p w14:paraId="406D1C06" w14:textId="77777777" w:rsidR="00E7259C" w:rsidRPr="00BB3413" w:rsidRDefault="00E7259C" w:rsidP="00E7259C">
      <w:pPr>
        <w:numPr>
          <w:ilvl w:val="0"/>
          <w:numId w:val="2"/>
        </w:numPr>
        <w:tabs>
          <w:tab w:val="left" w:pos="720"/>
        </w:tabs>
        <w:spacing w:line="360" w:lineRule="auto"/>
        <w:rPr>
          <w:rFonts w:ascii="Calibri" w:hAnsi="Calibri" w:cs="Calibri"/>
          <w:szCs w:val="22"/>
          <w:rtl/>
        </w:rPr>
      </w:pPr>
      <w:r w:rsidRPr="00BB3413">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34D8E26E" w14:textId="77777777" w:rsidR="00E7259C" w:rsidRPr="00BB3413" w:rsidRDefault="00E7259C" w:rsidP="00E7259C">
      <w:pPr>
        <w:numPr>
          <w:ilvl w:val="0"/>
          <w:numId w:val="2"/>
        </w:numPr>
        <w:tabs>
          <w:tab w:val="left" w:pos="720"/>
        </w:tabs>
        <w:spacing w:line="360" w:lineRule="auto"/>
        <w:rPr>
          <w:rFonts w:ascii="Calibri" w:hAnsi="Calibri" w:cs="Calibri"/>
          <w:szCs w:val="22"/>
        </w:rPr>
      </w:pPr>
      <w:r w:rsidRPr="00BB3413">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7F735E0A" w14:textId="77777777" w:rsidR="00E7259C" w:rsidRPr="00BB3413" w:rsidRDefault="00E7259C" w:rsidP="00E7259C">
      <w:pPr>
        <w:numPr>
          <w:ilvl w:val="0"/>
          <w:numId w:val="2"/>
        </w:numPr>
        <w:tabs>
          <w:tab w:val="left" w:pos="720"/>
        </w:tabs>
        <w:spacing w:line="360" w:lineRule="auto"/>
        <w:rPr>
          <w:rFonts w:ascii="Calibri" w:hAnsi="Calibri" w:cs="Calibri"/>
          <w:b/>
          <w:bCs/>
          <w:szCs w:val="22"/>
          <w:rtl/>
        </w:rPr>
      </w:pPr>
      <w:r w:rsidRPr="00BB3413">
        <w:rPr>
          <w:rFonts w:ascii="Calibri" w:hAnsi="Calibri" w:cs="Calibri"/>
          <w:b/>
          <w:bCs/>
          <w:szCs w:val="22"/>
          <w:rtl/>
        </w:rPr>
        <w:t>הצעות שלהן לא יצורפו כל המסמכים הנדרשים, לא תענינה.</w:t>
      </w:r>
    </w:p>
    <w:p w14:paraId="07EB9BCC" w14:textId="77777777" w:rsidR="00E7259C" w:rsidRPr="00BB3413" w:rsidRDefault="00E7259C" w:rsidP="00E7259C">
      <w:pPr>
        <w:rPr>
          <w:rFonts w:ascii="Calibri" w:hAnsi="Calibri" w:cs="Calibri"/>
          <w:szCs w:val="22"/>
        </w:rPr>
      </w:pPr>
    </w:p>
    <w:p w14:paraId="07B801B5" w14:textId="63039A5D" w:rsidR="00223554" w:rsidRPr="00E7259C" w:rsidRDefault="00223554"/>
    <w:sectPr w:rsidR="00223554" w:rsidRPr="00E7259C" w:rsidSect="00E7259C">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5D78" w14:textId="77777777" w:rsidR="00943D5B" w:rsidRDefault="00943D5B">
      <w:r>
        <w:separator/>
      </w:r>
    </w:p>
  </w:endnote>
  <w:endnote w:type="continuationSeparator" w:id="0">
    <w:p w14:paraId="3706575B" w14:textId="77777777" w:rsidR="00943D5B" w:rsidRDefault="0094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B6D2" w14:textId="77777777" w:rsidR="00E7259C" w:rsidRPr="007C4653" w:rsidRDefault="00E7259C" w:rsidP="001D7CA3">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2C3D8A5B" w14:textId="77777777" w:rsidR="00E7259C" w:rsidRPr="007C4653" w:rsidRDefault="00E7259C" w:rsidP="001D7CA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F21C" w14:textId="77777777" w:rsidR="00943D5B" w:rsidRDefault="00943D5B">
      <w:r>
        <w:separator/>
      </w:r>
    </w:p>
  </w:footnote>
  <w:footnote w:type="continuationSeparator" w:id="0">
    <w:p w14:paraId="4A83EE97" w14:textId="77777777" w:rsidR="00943D5B" w:rsidRDefault="0094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A5D1" w14:textId="77777777" w:rsidR="00E7259C" w:rsidRDefault="00E7259C">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371A326C" w14:textId="77777777" w:rsidR="00E7259C" w:rsidRDefault="00E7259C">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612B" w14:textId="77777777" w:rsidR="00E7259C" w:rsidRDefault="00E7259C">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3C88279A" w14:textId="77777777" w:rsidR="00511438" w:rsidRDefault="00511438" w:rsidP="00511438">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61312" behindDoc="1" locked="0" layoutInCell="1" allowOverlap="1" wp14:anchorId="25C399B6" wp14:editId="1F88937A">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519301673" name="תמונה 1519301673"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01673" name="תמונה 1519301673"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41E41" w14:textId="77777777" w:rsidR="00511438" w:rsidRPr="00C96909" w:rsidRDefault="00511438" w:rsidP="00511438">
    <w:pPr>
      <w:pStyle w:val="af0"/>
      <w:tabs>
        <w:tab w:val="clear" w:pos="2160"/>
        <w:tab w:val="left" w:pos="2909"/>
      </w:tabs>
      <w:jc w:val="center"/>
      <w:rPr>
        <w:rFonts w:asciiTheme="minorHAnsi" w:hAnsiTheme="minorHAnsi" w:cstheme="minorHAnsi"/>
        <w:color w:val="002060"/>
        <w:sz w:val="36"/>
        <w:szCs w:val="36"/>
        <w:rtl/>
      </w:rPr>
    </w:pPr>
    <w:r w:rsidRPr="00C96909">
      <w:rPr>
        <w:rFonts w:ascii="Arial" w:hAnsi="Arial" w:cs="Arial" w:hint="cs"/>
        <w:color w:val="002060"/>
        <w:sz w:val="36"/>
        <w:szCs w:val="36"/>
        <w:rtl/>
      </w:rPr>
      <w:t>עיריית</w:t>
    </w:r>
    <w:r w:rsidRPr="00C96909">
      <w:rPr>
        <w:rFonts w:asciiTheme="minorHAnsi" w:hAnsiTheme="minorHAnsi" w:cstheme="minorHAnsi"/>
        <w:color w:val="002060"/>
        <w:sz w:val="36"/>
        <w:szCs w:val="36"/>
        <w:rtl/>
      </w:rPr>
      <w:t xml:space="preserve"> </w:t>
    </w:r>
    <w:r w:rsidRPr="00C96909">
      <w:rPr>
        <w:rFonts w:ascii="Arial" w:hAnsi="Arial" w:cs="Arial" w:hint="cs"/>
        <w:color w:val="002060"/>
        <w:sz w:val="36"/>
        <w:szCs w:val="36"/>
        <w:rtl/>
      </w:rPr>
      <w:t>נתיבות</w:t>
    </w:r>
  </w:p>
  <w:p w14:paraId="71E97F3F" w14:textId="77777777" w:rsidR="00511438" w:rsidRPr="00570C28" w:rsidRDefault="00511438" w:rsidP="00511438">
    <w:pPr>
      <w:pStyle w:val="af0"/>
      <w:tabs>
        <w:tab w:val="clear" w:pos="2160"/>
        <w:tab w:val="left" w:pos="2909"/>
      </w:tabs>
      <w:jc w:val="center"/>
      <w:rPr>
        <w:rFonts w:ascii="Aharoni" w:hAnsi="Aharoni" w:cs="Aharoni"/>
        <w:color w:val="0E2841" w:themeColor="text2"/>
        <w:sz w:val="36"/>
        <w:szCs w:val="36"/>
        <w:rtl/>
      </w:rPr>
    </w:pPr>
    <w:r>
      <w:rPr>
        <w:rFonts w:ascii="Arial" w:hAnsi="Arial" w:cs="Arial" w:hint="cs"/>
        <w:color w:val="002060"/>
        <w:sz w:val="36"/>
        <w:szCs w:val="36"/>
        <w:rtl/>
      </w:rPr>
      <w:t>אגף</w:t>
    </w:r>
    <w:r w:rsidRPr="00C96909">
      <w:rPr>
        <w:rFonts w:asciiTheme="minorHAnsi" w:hAnsiTheme="minorHAnsi" w:cstheme="minorHAnsi"/>
        <w:color w:val="002060"/>
        <w:sz w:val="36"/>
        <w:szCs w:val="36"/>
        <w:rtl/>
      </w:rPr>
      <w:t xml:space="preserve"> </w:t>
    </w:r>
    <w:r w:rsidRPr="00C96909">
      <w:rPr>
        <w:rFonts w:ascii="Arial" w:hAnsi="Arial" w:cs="Arial" w:hint="cs"/>
        <w:color w:val="002060"/>
        <w:sz w:val="36"/>
        <w:szCs w:val="36"/>
        <w:rtl/>
      </w:rPr>
      <w:t>ההון</w:t>
    </w:r>
    <w:r w:rsidRPr="00C96909">
      <w:rPr>
        <w:rFonts w:asciiTheme="minorHAnsi" w:hAnsiTheme="minorHAnsi" w:cstheme="minorHAnsi"/>
        <w:color w:val="002060"/>
        <w:sz w:val="36"/>
        <w:szCs w:val="36"/>
        <w:rtl/>
      </w:rPr>
      <w:t xml:space="preserve"> </w:t>
    </w:r>
    <w:r w:rsidRPr="00C96909">
      <w:rPr>
        <w:rFonts w:ascii="Arial" w:hAnsi="Arial" w:cs="Arial" w:hint="cs"/>
        <w:color w:val="002060"/>
        <w:sz w:val="36"/>
        <w:szCs w:val="36"/>
        <w:rtl/>
      </w:rPr>
      <w:t>האנושי</w:t>
    </w:r>
  </w:p>
  <w:p w14:paraId="6EDB7607" w14:textId="77777777" w:rsidR="00E7259C" w:rsidRDefault="00E7259C">
    <w:pPr>
      <w:pStyle w:val="af0"/>
      <w:rPr>
        <w:rFonts w:hint="cs"/>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86CB" w14:textId="77777777" w:rsidR="00E7259C" w:rsidRDefault="00E7259C" w:rsidP="001D7CA3">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620FF99F" wp14:editId="19E827B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3E068" w14:textId="77777777" w:rsidR="00E7259C" w:rsidRPr="00C96909" w:rsidRDefault="00E7259C" w:rsidP="001D7CA3">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5374B445" w14:textId="77777777" w:rsidR="00E7259C" w:rsidRPr="00570C28" w:rsidRDefault="00E7259C" w:rsidP="001D7CA3">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21A58"/>
    <w:multiLevelType w:val="multilevel"/>
    <w:tmpl w:val="D21E6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06481E"/>
    <w:multiLevelType w:val="multilevel"/>
    <w:tmpl w:val="CF2C7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643389"/>
    <w:multiLevelType w:val="hybridMultilevel"/>
    <w:tmpl w:val="C11CE08C"/>
    <w:lvl w:ilvl="0" w:tplc="2000000F">
      <w:start w:val="1"/>
      <w:numFmt w:val="decimal"/>
      <w:lvlText w:val="%1."/>
      <w:lvlJc w:val="left"/>
      <w:pPr>
        <w:ind w:left="720" w:hanging="36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88272AB"/>
    <w:multiLevelType w:val="hybridMultilevel"/>
    <w:tmpl w:val="FC0E69AA"/>
    <w:lvl w:ilvl="0" w:tplc="3F12F1C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723293">
    <w:abstractNumId w:val="3"/>
  </w:num>
  <w:num w:numId="2" w16cid:durableId="1416708133">
    <w:abstractNumId w:val="0"/>
  </w:num>
  <w:num w:numId="3" w16cid:durableId="703093656">
    <w:abstractNumId w:val="1"/>
  </w:num>
  <w:num w:numId="4" w16cid:durableId="834108508">
    <w:abstractNumId w:val="4"/>
  </w:num>
  <w:num w:numId="5" w16cid:durableId="83673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9C"/>
    <w:rsid w:val="0006293E"/>
    <w:rsid w:val="001D7CA3"/>
    <w:rsid w:val="0021139B"/>
    <w:rsid w:val="00223554"/>
    <w:rsid w:val="00511438"/>
    <w:rsid w:val="005C21C2"/>
    <w:rsid w:val="00943D5B"/>
    <w:rsid w:val="00E725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1755"/>
  <w15:chartTrackingRefBased/>
  <w15:docId w15:val="{C04C565A-1A3F-414A-810F-8DE60DA9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59C"/>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E7259C"/>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7259C"/>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259C"/>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259C"/>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259C"/>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259C"/>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259C"/>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259C"/>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259C"/>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7259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7259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7259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7259C"/>
    <w:rPr>
      <w:rFonts w:eastAsiaTheme="majorEastAsia" w:cstheme="majorBidi"/>
      <w:i/>
      <w:iCs/>
      <w:color w:val="0F4761" w:themeColor="accent1" w:themeShade="BF"/>
    </w:rPr>
  </w:style>
  <w:style w:type="character" w:customStyle="1" w:styleId="50">
    <w:name w:val="כותרת 5 תו"/>
    <w:basedOn w:val="a0"/>
    <w:link w:val="5"/>
    <w:uiPriority w:val="9"/>
    <w:semiHidden/>
    <w:rsid w:val="00E7259C"/>
    <w:rPr>
      <w:rFonts w:eastAsiaTheme="majorEastAsia" w:cstheme="majorBidi"/>
      <w:color w:val="0F4761" w:themeColor="accent1" w:themeShade="BF"/>
    </w:rPr>
  </w:style>
  <w:style w:type="character" w:customStyle="1" w:styleId="60">
    <w:name w:val="כותרת 6 תו"/>
    <w:basedOn w:val="a0"/>
    <w:link w:val="6"/>
    <w:uiPriority w:val="9"/>
    <w:semiHidden/>
    <w:rsid w:val="00E7259C"/>
    <w:rPr>
      <w:rFonts w:eastAsiaTheme="majorEastAsia" w:cstheme="majorBidi"/>
      <w:i/>
      <w:iCs/>
      <w:color w:val="595959" w:themeColor="text1" w:themeTint="A6"/>
    </w:rPr>
  </w:style>
  <w:style w:type="character" w:customStyle="1" w:styleId="70">
    <w:name w:val="כותרת 7 תו"/>
    <w:basedOn w:val="a0"/>
    <w:link w:val="7"/>
    <w:uiPriority w:val="9"/>
    <w:semiHidden/>
    <w:rsid w:val="00E7259C"/>
    <w:rPr>
      <w:rFonts w:eastAsiaTheme="majorEastAsia" w:cstheme="majorBidi"/>
      <w:color w:val="595959" w:themeColor="text1" w:themeTint="A6"/>
    </w:rPr>
  </w:style>
  <w:style w:type="character" w:customStyle="1" w:styleId="80">
    <w:name w:val="כותרת 8 תו"/>
    <w:basedOn w:val="a0"/>
    <w:link w:val="8"/>
    <w:uiPriority w:val="9"/>
    <w:semiHidden/>
    <w:rsid w:val="00E7259C"/>
    <w:rPr>
      <w:rFonts w:eastAsiaTheme="majorEastAsia" w:cstheme="majorBidi"/>
      <w:i/>
      <w:iCs/>
      <w:color w:val="272727" w:themeColor="text1" w:themeTint="D8"/>
    </w:rPr>
  </w:style>
  <w:style w:type="character" w:customStyle="1" w:styleId="90">
    <w:name w:val="כותרת 9 תו"/>
    <w:basedOn w:val="a0"/>
    <w:link w:val="9"/>
    <w:uiPriority w:val="9"/>
    <w:semiHidden/>
    <w:rsid w:val="00E7259C"/>
    <w:rPr>
      <w:rFonts w:eastAsiaTheme="majorEastAsia" w:cstheme="majorBidi"/>
      <w:color w:val="272727" w:themeColor="text1" w:themeTint="D8"/>
    </w:rPr>
  </w:style>
  <w:style w:type="paragraph" w:styleId="a3">
    <w:name w:val="Title"/>
    <w:basedOn w:val="a"/>
    <w:next w:val="a"/>
    <w:link w:val="a4"/>
    <w:uiPriority w:val="10"/>
    <w:qFormat/>
    <w:rsid w:val="00E7259C"/>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72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59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7259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7259C"/>
    <w:pPr>
      <w:spacing w:before="160"/>
      <w:jc w:val="center"/>
    </w:pPr>
    <w:rPr>
      <w:i/>
      <w:iCs/>
      <w:color w:val="404040" w:themeColor="text1" w:themeTint="BF"/>
    </w:rPr>
  </w:style>
  <w:style w:type="character" w:customStyle="1" w:styleId="a8">
    <w:name w:val="ציטוט תו"/>
    <w:basedOn w:val="a0"/>
    <w:link w:val="a7"/>
    <w:uiPriority w:val="29"/>
    <w:rsid w:val="00E7259C"/>
    <w:rPr>
      <w:i/>
      <w:iCs/>
      <w:color w:val="404040" w:themeColor="text1" w:themeTint="BF"/>
    </w:rPr>
  </w:style>
  <w:style w:type="paragraph" w:styleId="a9">
    <w:name w:val="List Paragraph"/>
    <w:basedOn w:val="a"/>
    <w:uiPriority w:val="34"/>
    <w:qFormat/>
    <w:rsid w:val="00E7259C"/>
    <w:pPr>
      <w:ind w:left="720"/>
      <w:contextualSpacing/>
    </w:pPr>
  </w:style>
  <w:style w:type="character" w:styleId="aa">
    <w:name w:val="Intense Emphasis"/>
    <w:basedOn w:val="a0"/>
    <w:uiPriority w:val="21"/>
    <w:qFormat/>
    <w:rsid w:val="00E7259C"/>
    <w:rPr>
      <w:i/>
      <w:iCs/>
      <w:color w:val="0F4761" w:themeColor="accent1" w:themeShade="BF"/>
    </w:rPr>
  </w:style>
  <w:style w:type="paragraph" w:styleId="ab">
    <w:name w:val="Intense Quote"/>
    <w:basedOn w:val="a"/>
    <w:next w:val="a"/>
    <w:link w:val="ac"/>
    <w:uiPriority w:val="30"/>
    <w:qFormat/>
    <w:rsid w:val="00E7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7259C"/>
    <w:rPr>
      <w:i/>
      <w:iCs/>
      <w:color w:val="0F4761" w:themeColor="accent1" w:themeShade="BF"/>
    </w:rPr>
  </w:style>
  <w:style w:type="character" w:styleId="ad">
    <w:name w:val="Intense Reference"/>
    <w:basedOn w:val="a0"/>
    <w:uiPriority w:val="32"/>
    <w:qFormat/>
    <w:rsid w:val="00E7259C"/>
    <w:rPr>
      <w:b/>
      <w:bCs/>
      <w:smallCaps/>
      <w:color w:val="0F4761" w:themeColor="accent1" w:themeShade="BF"/>
      <w:spacing w:val="5"/>
    </w:rPr>
  </w:style>
  <w:style w:type="paragraph" w:styleId="ae">
    <w:name w:val="footer"/>
    <w:basedOn w:val="a"/>
    <w:link w:val="af"/>
    <w:rsid w:val="00E7259C"/>
    <w:pPr>
      <w:tabs>
        <w:tab w:val="center" w:pos="4153"/>
        <w:tab w:val="right" w:pos="8306"/>
      </w:tabs>
    </w:pPr>
  </w:style>
  <w:style w:type="character" w:customStyle="1" w:styleId="af">
    <w:name w:val="כותרת תחתונה תו"/>
    <w:basedOn w:val="a0"/>
    <w:link w:val="ae"/>
    <w:rsid w:val="00E7259C"/>
    <w:rPr>
      <w:rFonts w:ascii="Times New Roman" w:eastAsia="Times New Roman" w:hAnsi="Times New Roman" w:cs="David"/>
      <w:kern w:val="0"/>
      <w:sz w:val="22"/>
      <w:lang w:eastAsia="he-IL"/>
      <w14:ligatures w14:val="none"/>
    </w:rPr>
  </w:style>
  <w:style w:type="paragraph" w:styleId="af0">
    <w:name w:val="header"/>
    <w:basedOn w:val="a"/>
    <w:link w:val="af1"/>
    <w:rsid w:val="00E7259C"/>
    <w:pPr>
      <w:tabs>
        <w:tab w:val="center" w:pos="4153"/>
        <w:tab w:val="right" w:pos="8306"/>
      </w:tabs>
    </w:pPr>
  </w:style>
  <w:style w:type="character" w:customStyle="1" w:styleId="af1">
    <w:name w:val="כותרת עליונה תו"/>
    <w:basedOn w:val="a0"/>
    <w:link w:val="af0"/>
    <w:rsid w:val="00E7259C"/>
    <w:rPr>
      <w:rFonts w:ascii="Times New Roman" w:eastAsia="Times New Roman" w:hAnsi="Times New Roman" w:cs="David"/>
      <w:kern w:val="0"/>
      <w:sz w:val="22"/>
      <w:lang w:eastAsia="he-IL"/>
      <w14:ligatures w14:val="none"/>
    </w:rPr>
  </w:style>
  <w:style w:type="character" w:styleId="af2">
    <w:name w:val="page number"/>
    <w:basedOn w:val="a0"/>
    <w:rsid w:val="00E7259C"/>
  </w:style>
  <w:style w:type="paragraph" w:styleId="af3">
    <w:name w:val="Body Text"/>
    <w:basedOn w:val="a"/>
    <w:link w:val="af4"/>
    <w:rsid w:val="00E7259C"/>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4">
    <w:name w:val="גוף טקסט תו"/>
    <w:basedOn w:val="a0"/>
    <w:link w:val="af3"/>
    <w:rsid w:val="00E7259C"/>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367</Words>
  <Characters>2002</Characters>
  <Application>Microsoft Office Word</Application>
  <DocSecurity>0</DocSecurity>
  <Lines>66</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2025-12-14T14:18:00Z</dcterms:created>
  <dcterms:modified xsi:type="dcterms:W3CDTF">2025-12-16T08:57:00Z</dcterms:modified>
</cp:coreProperties>
</file>