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AC0C" w14:textId="77777777" w:rsidR="002E1FED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ptos" w:eastAsia="Aptos" w:hAnsi="Aptos" w:cs="Arial"/>
          <w:b/>
          <w:bCs/>
          <w:kern w:val="2"/>
          <w:szCs w:val="22"/>
          <w:u w:val="single"/>
          <w:rtl/>
          <w:lang w:eastAsia="en-US"/>
          <w14:ligatures w14:val="standardContextual"/>
        </w:rPr>
      </w:pPr>
    </w:p>
    <w:p w14:paraId="3C5F7352" w14:textId="59C3555D" w:rsidR="002E1FED" w:rsidRPr="00DA02C8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ptos" w:eastAsia="Aptos" w:hAnsi="Aptos" w:cs="Arial"/>
          <w:b/>
          <w:bCs/>
          <w:kern w:val="2"/>
          <w:szCs w:val="22"/>
          <w:u w:val="single"/>
          <w:lang w:eastAsia="en-US"/>
          <w14:ligatures w14:val="standardContextual"/>
        </w:rPr>
      </w:pPr>
      <w:r w:rsidRPr="00DA02C8">
        <w:rPr>
          <w:rFonts w:ascii="Aptos" w:eastAsia="Aptos" w:hAnsi="Aptos" w:cs="Arial"/>
          <w:b/>
          <w:bCs/>
          <w:kern w:val="2"/>
          <w:szCs w:val="22"/>
          <w:u w:val="single"/>
          <w:rtl/>
          <w:lang w:eastAsia="en-US"/>
          <w14:ligatures w14:val="standardContextual"/>
        </w:rPr>
        <w:t xml:space="preserve">תיאור תפקיד – רכזת סייעות אישיות, </w:t>
      </w:r>
      <w:r>
        <w:rPr>
          <w:rFonts w:ascii="Aptos" w:eastAsia="Aptos" w:hAnsi="Aptos" w:cs="Arial" w:hint="cs"/>
          <w:b/>
          <w:bCs/>
          <w:kern w:val="2"/>
          <w:szCs w:val="22"/>
          <w:u w:val="single"/>
          <w:rtl/>
          <w:lang w:eastAsia="en-US"/>
          <w14:ligatures w14:val="standardContextual"/>
        </w:rPr>
        <w:t>כיתתיות</w:t>
      </w:r>
      <w:r w:rsidRPr="00DA02C8">
        <w:rPr>
          <w:rFonts w:ascii="Aptos" w:eastAsia="Aptos" w:hAnsi="Aptos" w:cs="Arial"/>
          <w:b/>
          <w:bCs/>
          <w:kern w:val="2"/>
          <w:szCs w:val="22"/>
          <w:u w:val="single"/>
          <w:rtl/>
          <w:lang w:eastAsia="en-US"/>
          <w14:ligatures w14:val="standardContextual"/>
        </w:rPr>
        <w:t xml:space="preserve"> ורפואיות</w:t>
      </w:r>
    </w:p>
    <w:p w14:paraId="34D7F32C" w14:textId="77777777" w:rsidR="002E1FED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</w:pPr>
    </w:p>
    <w:p w14:paraId="5B98A56A" w14:textId="77777777" w:rsidR="002E1FED" w:rsidRPr="00423C42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</w:pP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יחידה 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 xml:space="preserve">: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החברה הכלכלית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–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כפיפות מנהלית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br/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כפיפות ישירה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 xml:space="preserve">: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>מנהלת תקינה</w:t>
      </w:r>
    </w:p>
    <w:p w14:paraId="0A0EC9D3" w14:textId="77777777" w:rsidR="002E1FED" w:rsidRPr="00423C42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pict w14:anchorId="701F42F3">
          <v:rect id="_x0000_i1025" style="width:0;height:1.5pt" o:hralign="center" o:hrstd="t" o:hr="t" fillcolor="#a0a0a0" stroked="f"/>
        </w:pict>
      </w:r>
    </w:p>
    <w:p w14:paraId="74614FDB" w14:textId="77777777" w:rsidR="002E1FED" w:rsidRPr="00423C42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b/>
          <w:bCs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>תכלית התפקיד</w:t>
      </w:r>
    </w:p>
    <w:p w14:paraId="54418B34" w14:textId="77777777" w:rsidR="002E1FED" w:rsidRPr="00423C42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ניהול מערך הסייעות האישיות, הצמודות והרפואיות מטעם אגף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>החינוך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 לרבות אחריות על שיבוץ, מעקב, תיאום בין אגפי הרשות, מענה לפניות הסייעות, טיפול ברווחתן, ומתן שירות מקצועי ושוטף לאגף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>משאבי אנוש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, לאגף השכר ולעובדות עצמן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71863376" w14:textId="77777777" w:rsidR="002E1FED" w:rsidRPr="00423C42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pict w14:anchorId="7A58587D">
          <v:rect id="_x0000_i1026" style="width:0;height:1.5pt" o:hralign="center" o:hrstd="t" o:hr="t" fillcolor="#a0a0a0" stroked="f"/>
        </w:pict>
      </w:r>
    </w:p>
    <w:p w14:paraId="44713372" w14:textId="77777777" w:rsidR="002E1FED" w:rsidRPr="00423C42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b/>
          <w:bCs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>תחומי אחריות עיקריים</w:t>
      </w:r>
      <w:r w:rsidRPr="00423C42">
        <w:rPr>
          <w:rFonts w:ascii="Aptos" w:eastAsia="Aptos" w:hAnsi="Aptos" w:cs="Arial" w:hint="cs"/>
          <w:b/>
          <w:bCs/>
          <w:kern w:val="2"/>
          <w:szCs w:val="22"/>
          <w:rtl/>
          <w:lang w:eastAsia="en-US"/>
          <w14:ligatures w14:val="standardContextual"/>
        </w:rPr>
        <w:t>:</w:t>
      </w:r>
    </w:p>
    <w:p w14:paraId="45CF86BD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שיבוץ וניהול תפעולי של סייעות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אישיות, רפואיות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>וכיתתיות</w:t>
      </w:r>
    </w:p>
    <w:p w14:paraId="4570D0D5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ניהול מלא של תהליך השיבוץ והשיבוץ החלופי של סייעות אישיות ורפואיות במוסדות החינוך בהתאם לצרכים ולתקנים המאושרים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140862DC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טיפול בבקשות לסלים רפואיים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–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קשר מול מנהלי המוסדות וההורים. </w:t>
      </w:r>
    </w:p>
    <w:p w14:paraId="20C53F7B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עדכון שוטף של מערך הנתונים והמשרות במערכות המידע של אגף משאבי אנוש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4A2115F1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תיאום מול אגף החינוך, מנהלי מוסדות חינוך ורכזי חינוך מיוחד בנושא התאמות ושיבוצים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7253AA98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ניהול סייעות מחליפות ומילוי מקום</w:t>
      </w:r>
    </w:p>
    <w:p w14:paraId="0EC48694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הקמה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, גיוס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וניהול מאגר סייעות מחליפות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246B8AE6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תיאום שיבוצים יומיים/שבועיים למילוי מקום בשל חופשות, היעדרויות או שינויים במערכת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4CBC56B2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בקרה על שעות עבודה ודיווח למערכת השכר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7056CCE4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ניהול הכוח בסבבי הקייטנות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–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שיבוץ, ניהול, ומ"מ. </w:t>
      </w:r>
    </w:p>
    <w:p w14:paraId="4CFF4C0D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דיווחי הסייעות למערכת משרד החינוך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–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בניהול והנחייה של מנהלת התקנים.</w:t>
      </w:r>
    </w:p>
    <w:p w14:paraId="7915670F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רווחת העובדות וטיפול בפניות</w:t>
      </w:r>
    </w:p>
    <w:p w14:paraId="451FB092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מתן מענה מקצועי, אישי ושירותי לפניות הסייעות בנושאי העסקה, תנאי עבודה ורווחה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6BC5B045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סיוע בטיפול באירועים חריגים ובהיבטים מנהליים של העסקת הסייעות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1A08421A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שיתוף פעולה צמוד עם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מנהלת המחלקה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בכל הנוגע לשיבוצים, תקינה ובקרה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49DC9CD0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עבודה שוטפת עם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מנהלת מש"א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בנושא קליטות, עדכוני משרות, דוחות נוכחות ותיקונים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2F78A856" w14:textId="77777777" w:rsidR="002E1FED" w:rsidRPr="00423C42" w:rsidRDefault="002E1FED" w:rsidP="002E1FED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תפעול ובקרה מנהלית</w:t>
      </w:r>
    </w:p>
    <w:p w14:paraId="42DEBDBD" w14:textId="77777777" w:rsidR="002E1FED" w:rsidRPr="00423C42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pict w14:anchorId="2A47A920">
          <v:rect id="_x0000_i1027" style="width:0;height:1.5pt" o:hralign="center" o:hrstd="t" o:hr="t" fillcolor="#a0a0a0" stroked="f"/>
        </w:pict>
      </w:r>
    </w:p>
    <w:p w14:paraId="7621D4F9" w14:textId="77777777" w:rsidR="002E1FED" w:rsidRPr="00744CCC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b/>
          <w:bCs/>
          <w:kern w:val="2"/>
          <w:szCs w:val="22"/>
          <w:lang w:eastAsia="en-US"/>
          <w14:ligatures w14:val="standardContextual"/>
        </w:rPr>
      </w:pPr>
      <w:r w:rsidRPr="00744CCC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>כישורים נדרשים</w:t>
      </w:r>
    </w:p>
    <w:p w14:paraId="0AF44215" w14:textId="77777777" w:rsidR="002E1FED" w:rsidRPr="00423C42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השכלה אקדמית – יתרון לבעלי תואר ראשון בתחומי ניהול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/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 חינוך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/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 משאבי אנוש 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/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מדעי החברה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5797C937" w14:textId="77777777" w:rsidR="002E1FED" w:rsidRPr="00423C42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ניסיון מוכח בעבודה אדמיניסטרטיבית או תפעולית, עדיפות לעבודה ברשות מקומית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</w:t>
      </w: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–</w:t>
      </w:r>
      <w:r w:rsidRPr="00423C42"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 יתרון </w:t>
      </w:r>
    </w:p>
    <w:p w14:paraId="750F158C" w14:textId="77777777" w:rsidR="002E1FED" w:rsidRPr="00423C42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423C42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ניסיון בעבודה מול מוסדות חינוך או במערכות חינוך – יתרון</w:t>
      </w:r>
      <w:r w:rsidRPr="00423C42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5EBAA281" w14:textId="77777777" w:rsidR="002E1FED" w:rsidRPr="00DA02C8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יכולת תכנון, ארגון, סדר ודיוק גבוהה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38F91870" w14:textId="77777777" w:rsidR="002E1FED" w:rsidRPr="00DA02C8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שליטה מלאה ביישומי מחשב ובמערכות מידע ארגוניות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 xml:space="preserve"> (Excel, ERP, </w:t>
      </w: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מערכת שכר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).</w:t>
      </w:r>
    </w:p>
    <w:p w14:paraId="472B57E7" w14:textId="77777777" w:rsidR="002E1FED" w:rsidRPr="00DA02C8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lastRenderedPageBreak/>
        <w:t>יחסי אנוש מצוינים, תודעת שירות גבוהה ויכולת עבודה בצוות ובממשקים מרובים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64D8233D" w14:textId="77777777" w:rsidR="002E1FED" w:rsidRPr="00DA02C8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יכולת עבודה תחת לחץ ובמקביל למספר משימות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52CCD1B2" w14:textId="77777777" w:rsidR="002E1FED" w:rsidRPr="00DA02C8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pict w14:anchorId="1A2FF1E4">
          <v:rect id="_x0000_i1028" style="width:0;height:1.5pt" o:hralign="center" o:hrstd="t" o:hr="t" fillcolor="#a0a0a0" stroked="f"/>
        </w:pict>
      </w:r>
    </w:p>
    <w:p w14:paraId="16958125" w14:textId="77777777" w:rsidR="002E1FED" w:rsidRPr="00744CCC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b/>
          <w:bCs/>
          <w:kern w:val="2"/>
          <w:szCs w:val="22"/>
          <w:lang w:eastAsia="en-US"/>
          <w14:ligatures w14:val="standardContextual"/>
        </w:rPr>
      </w:pPr>
      <w:r w:rsidRPr="00744CCC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>קשרים ארגוניים</w:t>
      </w:r>
    </w:p>
    <w:p w14:paraId="00881601" w14:textId="77777777" w:rsidR="002E1FED" w:rsidRPr="00DA02C8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פנים ארגוניים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 xml:space="preserve">: </w:t>
      </w:r>
      <w:r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החברה הכלכלית, </w:t>
      </w: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אגף משאבי אנוש, אגף שכר, אגף חינוך, מנהלי בתי ספר וגנים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7FC0C242" w14:textId="77777777" w:rsidR="002E1FED" w:rsidRPr="00DA02C8" w:rsidRDefault="002E1FED" w:rsidP="002E1FED">
      <w:pPr>
        <w:keepLines w:val="0"/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חוץ ארגוניים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 xml:space="preserve">: </w:t>
      </w: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 xml:space="preserve">משרד החינוך, מפקחות, </w:t>
      </w:r>
      <w:r>
        <w:rPr>
          <w:rFonts w:ascii="Aptos" w:eastAsia="Aptos" w:hAnsi="Aptos" w:cs="Arial" w:hint="cs"/>
          <w:kern w:val="2"/>
          <w:szCs w:val="22"/>
          <w:rtl/>
          <w:lang w:eastAsia="en-US"/>
          <w14:ligatures w14:val="standardContextual"/>
        </w:rPr>
        <w:t xml:space="preserve">, </w:t>
      </w:r>
      <w:r w:rsidRPr="00DA02C8">
        <w:rPr>
          <w:rFonts w:ascii="Aptos" w:eastAsia="Aptos" w:hAnsi="Aptos" w:cs="Arial"/>
          <w:kern w:val="2"/>
          <w:szCs w:val="22"/>
          <w:rtl/>
          <w:lang w:eastAsia="en-US"/>
          <w14:ligatures w14:val="standardContextual"/>
        </w:rPr>
        <w:t>גורמי הדרכה ורווחה</w:t>
      </w:r>
      <w:r w:rsidRPr="00DA02C8"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  <w:t>.</w:t>
      </w:r>
    </w:p>
    <w:p w14:paraId="20E94A07" w14:textId="77777777" w:rsidR="002E1FED" w:rsidRPr="00E50D2F" w:rsidRDefault="002E1FED" w:rsidP="002E1FE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kern w:val="2"/>
          <w:szCs w:val="22"/>
          <w:lang w:eastAsia="en-US"/>
          <w14:ligatures w14:val="standardContextual"/>
        </w:rPr>
      </w:pPr>
    </w:p>
    <w:p w14:paraId="6B6EFB8E" w14:textId="236BAE07" w:rsidR="0034452E" w:rsidRPr="00B37443" w:rsidRDefault="008A42EC" w:rsidP="008A42EC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 w:cs="Arial"/>
          <w:b/>
          <w:bCs/>
          <w:kern w:val="2"/>
          <w:szCs w:val="22"/>
          <w:lang w:eastAsia="en-US"/>
          <w14:ligatures w14:val="standardContextual"/>
        </w:rPr>
      </w:pPr>
      <w:r w:rsidRPr="00B37443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 xml:space="preserve">מועמד העומד בתנאי המשרה והמעוניין בהגשת הצעה למשרה הנ"ל יגיש </w:t>
      </w:r>
      <w:r w:rsidR="00B37443">
        <w:rPr>
          <w:rFonts w:ascii="Aptos" w:eastAsia="Aptos" w:hAnsi="Aptos" w:cs="Arial" w:hint="cs"/>
          <w:b/>
          <w:bCs/>
          <w:kern w:val="2"/>
          <w:szCs w:val="22"/>
          <w:rtl/>
          <w:lang w:eastAsia="en-US"/>
          <w14:ligatures w14:val="standardContextual"/>
        </w:rPr>
        <w:t>קורות חיים למייל</w:t>
      </w:r>
      <w:r w:rsidRPr="00B37443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 xml:space="preserve"> </w:t>
      </w:r>
      <w:hyperlink r:id="rId7" w:history="1">
        <w:r w:rsidR="00B37443" w:rsidRPr="00CA5937">
          <w:rPr>
            <w:rStyle w:val="Hyperlink"/>
            <w:rFonts w:ascii="Aptos" w:eastAsia="Aptos" w:hAnsi="Aptos" w:cs="Arial"/>
            <w:b/>
            <w:bCs/>
            <w:kern w:val="2"/>
            <w:szCs w:val="22"/>
            <w:lang w:eastAsia="en-US"/>
            <w14:ligatures w14:val="standardContextual"/>
          </w:rPr>
          <w:t>shilat@netivot.muni.il</w:t>
        </w:r>
      </w:hyperlink>
      <w:r w:rsidR="00B37443">
        <w:rPr>
          <w:rFonts w:ascii="Aptos" w:eastAsia="Aptos" w:hAnsi="Aptos" w:cs="Arial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="00B37443">
        <w:rPr>
          <w:rFonts w:ascii="Aptos" w:eastAsia="Aptos" w:hAnsi="Aptos" w:cs="Arial" w:hint="cs"/>
          <w:b/>
          <w:bCs/>
          <w:kern w:val="2"/>
          <w:szCs w:val="22"/>
          <w:rtl/>
          <w:lang w:eastAsia="en-US"/>
          <w14:ligatures w14:val="standardContextual"/>
        </w:rPr>
        <w:t xml:space="preserve"> </w:t>
      </w:r>
      <w:r w:rsidRPr="00B37443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 xml:space="preserve">עד ליום </w:t>
      </w:r>
      <w:r w:rsidR="00744CCC">
        <w:rPr>
          <w:rFonts w:ascii="Aptos" w:eastAsia="Aptos" w:hAnsi="Aptos" w:cs="Arial" w:hint="cs"/>
          <w:b/>
          <w:bCs/>
          <w:kern w:val="2"/>
          <w:szCs w:val="22"/>
          <w:rtl/>
          <w:lang w:eastAsia="en-US"/>
          <w14:ligatures w14:val="standardContextual"/>
        </w:rPr>
        <w:t>שלישי</w:t>
      </w:r>
      <w:r w:rsidRPr="00B37443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 xml:space="preserve"> 2</w:t>
      </w:r>
      <w:r w:rsidR="00744CCC">
        <w:rPr>
          <w:rFonts w:ascii="Aptos" w:eastAsia="Aptos" w:hAnsi="Aptos" w:cs="Arial" w:hint="cs"/>
          <w:b/>
          <w:bCs/>
          <w:kern w:val="2"/>
          <w:szCs w:val="22"/>
          <w:rtl/>
          <w:lang w:eastAsia="en-US"/>
          <w14:ligatures w14:val="standardContextual"/>
        </w:rPr>
        <w:t>7</w:t>
      </w:r>
      <w:r w:rsidRPr="00B37443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>/</w:t>
      </w:r>
      <w:r w:rsidR="00744CCC">
        <w:rPr>
          <w:rFonts w:ascii="Aptos" w:eastAsia="Aptos" w:hAnsi="Aptos" w:cs="Arial" w:hint="cs"/>
          <w:b/>
          <w:bCs/>
          <w:kern w:val="2"/>
          <w:szCs w:val="22"/>
          <w:rtl/>
          <w:lang w:eastAsia="en-US"/>
          <w14:ligatures w14:val="standardContextual"/>
        </w:rPr>
        <w:t>01</w:t>
      </w:r>
      <w:r w:rsidRPr="00B37443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>/202</w:t>
      </w:r>
      <w:r w:rsidR="00744CCC">
        <w:rPr>
          <w:rFonts w:ascii="Aptos" w:eastAsia="Aptos" w:hAnsi="Aptos" w:cs="Arial" w:hint="cs"/>
          <w:b/>
          <w:bCs/>
          <w:kern w:val="2"/>
          <w:szCs w:val="22"/>
          <w:rtl/>
          <w:lang w:eastAsia="en-US"/>
          <w14:ligatures w14:val="standardContextual"/>
        </w:rPr>
        <w:t>6</w:t>
      </w:r>
      <w:r w:rsidRPr="00B37443">
        <w:rPr>
          <w:rFonts w:ascii="Aptos" w:eastAsia="Aptos" w:hAnsi="Aptos" w:cs="Arial"/>
          <w:b/>
          <w:bCs/>
          <w:kern w:val="2"/>
          <w:szCs w:val="22"/>
          <w:rtl/>
          <w:lang w:eastAsia="en-US"/>
          <w14:ligatures w14:val="standardContextual"/>
        </w:rPr>
        <w:t xml:space="preserve"> (עד השעה  12:00)</w:t>
      </w:r>
    </w:p>
    <w:sectPr w:rsidR="0034452E" w:rsidRPr="00B37443" w:rsidSect="002E1F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E7AD" w14:textId="77777777" w:rsidR="008646F2" w:rsidRDefault="008646F2" w:rsidP="002E1FED">
      <w:r>
        <w:separator/>
      </w:r>
    </w:p>
  </w:endnote>
  <w:endnote w:type="continuationSeparator" w:id="0">
    <w:p w14:paraId="6B2FE365" w14:textId="77777777" w:rsidR="008646F2" w:rsidRDefault="008646F2" w:rsidP="002E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D299" w14:textId="77777777" w:rsidR="002E1FED" w:rsidRDefault="002E1FED">
    <w:pPr>
      <w:pStyle w:val="ae"/>
      <w:rPr>
        <w:rtl/>
      </w:rPr>
    </w:pPr>
  </w:p>
  <w:p w14:paraId="236525E1" w14:textId="77777777" w:rsidR="002E1FED" w:rsidRDefault="002E1FED">
    <w:pPr>
      <w:pStyle w:val="ae"/>
      <w:rPr>
        <w:rtl/>
      </w:rPr>
    </w:pPr>
  </w:p>
  <w:p w14:paraId="7A6AEA99" w14:textId="77777777" w:rsidR="002E1FED" w:rsidRDefault="002E1FED">
    <w:pPr>
      <w:pStyle w:val="ae"/>
      <w:rPr>
        <w:rtl/>
      </w:rPr>
    </w:pPr>
  </w:p>
  <w:p w14:paraId="72B6E2D2" w14:textId="77777777" w:rsidR="002E1FED" w:rsidRDefault="002E1FE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CC3F" w14:textId="77777777" w:rsidR="002E1FED" w:rsidRPr="007C4653" w:rsidRDefault="002E1FED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B1074E3" w14:textId="77777777" w:rsidR="002E1FED" w:rsidRPr="007C4653" w:rsidRDefault="002E1FED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8DF9" w14:textId="77777777" w:rsidR="008646F2" w:rsidRDefault="008646F2" w:rsidP="002E1FED">
      <w:r>
        <w:separator/>
      </w:r>
    </w:p>
  </w:footnote>
  <w:footnote w:type="continuationSeparator" w:id="0">
    <w:p w14:paraId="6BBA3079" w14:textId="77777777" w:rsidR="008646F2" w:rsidRDefault="008646F2" w:rsidP="002E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AAB6" w14:textId="77777777" w:rsidR="002E1FED" w:rsidRDefault="002E1FED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43A6DC7D" w14:textId="77777777" w:rsidR="002E1FED" w:rsidRDefault="002E1FED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A539" w14:textId="77777777" w:rsidR="002E1FED" w:rsidRDefault="002E1FED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1232E95" w14:textId="77777777" w:rsidR="002E1FED" w:rsidRDefault="002E1FED" w:rsidP="00B422F3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63021E" wp14:editId="0F55104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EF0C8" w14:textId="77777777" w:rsidR="002E1FED" w:rsidRDefault="002E1FED">
    <w:pPr>
      <w:pStyle w:val="af0"/>
      <w:rPr>
        <w:rFonts w:asciiTheme="minorHAnsi" w:hAnsiTheme="minorHAnsi" w:cstheme="minorHAnsi"/>
        <w:color w:val="002060"/>
        <w:sz w:val="36"/>
        <w:szCs w:val="36"/>
        <w:rtl/>
      </w:rPr>
    </w:pPr>
  </w:p>
  <w:p w14:paraId="3127FCA7" w14:textId="77777777" w:rsidR="002E1FED" w:rsidRDefault="002E1FED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676C" w14:textId="77777777" w:rsidR="002E1FED" w:rsidRDefault="002E1FED" w:rsidP="00B422F3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8099EC8" wp14:editId="041D3BB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bookmarkEnd w:id="2"/>
  <w:bookmarkEnd w:id="3"/>
  <w:p w14:paraId="7E26C01A" w14:textId="5C83F755" w:rsidR="002E1FED" w:rsidRPr="002E1FED" w:rsidRDefault="002E1FED" w:rsidP="002E1FED">
    <w:pPr>
      <w:pStyle w:val="af0"/>
      <w:jc w:val="center"/>
      <w:rPr>
        <w:rFonts w:cs="Arial"/>
        <w:szCs w:val="22"/>
        <w:rtl/>
      </w:rPr>
    </w:pPr>
    <w:r>
      <w:rPr>
        <w:rFonts w:asciiTheme="minorHAnsi" w:hAnsiTheme="minorHAnsi" w:cs="Arial" w:hint="cs"/>
        <w:color w:val="002060"/>
        <w:sz w:val="36"/>
        <w:szCs w:val="36"/>
        <w:rtl/>
      </w:rPr>
      <w:t xml:space="preserve">החברה הכלכלית </w:t>
    </w:r>
    <w:r>
      <w:rPr>
        <w:rFonts w:asciiTheme="minorHAnsi" w:hAnsiTheme="minorHAnsi" w:cs="Arial"/>
        <w:color w:val="002060"/>
        <w:sz w:val="36"/>
        <w:szCs w:val="36"/>
        <w:rtl/>
      </w:rPr>
      <w:br/>
    </w:r>
    <w:r>
      <w:rPr>
        <w:rFonts w:asciiTheme="minorHAnsi" w:hAnsiTheme="minorHAnsi" w:cs="Arial" w:hint="cs"/>
        <w:color w:val="002060"/>
        <w:sz w:val="36"/>
        <w:szCs w:val="36"/>
        <w:rtl/>
      </w:rPr>
      <w:t>לפיתוח נתיבות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2F27"/>
    <w:multiLevelType w:val="hybridMultilevel"/>
    <w:tmpl w:val="356A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1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ED"/>
    <w:rsid w:val="002E1FED"/>
    <w:rsid w:val="0034452E"/>
    <w:rsid w:val="006E03FE"/>
    <w:rsid w:val="00744CCC"/>
    <w:rsid w:val="008646F2"/>
    <w:rsid w:val="008A42EC"/>
    <w:rsid w:val="00AC2B39"/>
    <w:rsid w:val="00B3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5286"/>
  <w15:chartTrackingRefBased/>
  <w15:docId w15:val="{E3FDF5E1-B05A-42F1-968C-A4895DF5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ED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Cs w:val="24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1FED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ED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ED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ED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ED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ED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ED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ED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ED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E1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E1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E1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E1F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E1FE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E1F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E1FE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E1F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E1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E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E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E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F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E1F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1FE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2E1FED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2E1FED"/>
    <w:rPr>
      <w:rFonts w:ascii="Times New Roman" w:eastAsia="Times New Roman" w:hAnsi="Times New Roman" w:cs="David"/>
      <w:kern w:val="0"/>
      <w:szCs w:val="24"/>
      <w:lang w:eastAsia="he-IL"/>
      <w14:ligatures w14:val="none"/>
    </w:rPr>
  </w:style>
  <w:style w:type="paragraph" w:styleId="af0">
    <w:name w:val="header"/>
    <w:basedOn w:val="a"/>
    <w:link w:val="af1"/>
    <w:rsid w:val="002E1FED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2E1FED"/>
    <w:rPr>
      <w:rFonts w:ascii="Times New Roman" w:eastAsia="Times New Roman" w:hAnsi="Times New Roman" w:cs="David"/>
      <w:kern w:val="0"/>
      <w:szCs w:val="24"/>
      <w:lang w:eastAsia="he-IL"/>
      <w14:ligatures w14:val="none"/>
    </w:rPr>
  </w:style>
  <w:style w:type="character" w:styleId="af2">
    <w:name w:val="page number"/>
    <w:basedOn w:val="a0"/>
    <w:rsid w:val="002E1FED"/>
  </w:style>
  <w:style w:type="character" w:styleId="Hyperlink">
    <w:name w:val="Hyperlink"/>
    <w:basedOn w:val="a0"/>
    <w:uiPriority w:val="99"/>
    <w:unhideWhenUsed/>
    <w:rsid w:val="00B3744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lat@netivot.muni.i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1840</Characters>
  <Application>Microsoft Office Word</Application>
  <DocSecurity>0</DocSecurity>
  <Lines>15</Lines>
  <Paragraphs>4</Paragraphs>
  <ScaleCrop>false</ScaleCrop>
  <Company>Israeli Association of Community Centers 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שילת כהן</dc:creator>
  <cp:keywords/>
  <dc:description/>
  <cp:lastModifiedBy>שילת כהן</cp:lastModifiedBy>
  <cp:revision>4</cp:revision>
  <dcterms:created xsi:type="dcterms:W3CDTF">2026-01-13T07:19:00Z</dcterms:created>
  <dcterms:modified xsi:type="dcterms:W3CDTF">2026-01-13T08:05:00Z</dcterms:modified>
</cp:coreProperties>
</file>