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39C12" w14:textId="77777777" w:rsidR="00C647B5" w:rsidRPr="008015EB" w:rsidRDefault="00C647B5" w:rsidP="00C647B5">
      <w:pPr>
        <w:spacing w:line="360" w:lineRule="auto"/>
        <w:jc w:val="center"/>
        <w:rPr>
          <w:rFonts w:ascii="Calibri" w:hAnsi="Calibri" w:cs="Calibri"/>
          <w:b/>
          <w:bCs/>
          <w:szCs w:val="22"/>
          <w:rtl/>
        </w:rPr>
      </w:pPr>
      <w:r w:rsidRPr="008015EB">
        <w:rPr>
          <w:rFonts w:ascii="Calibri" w:hAnsi="Calibri" w:cs="Calibri"/>
          <w:b/>
          <w:bCs/>
          <w:szCs w:val="22"/>
          <w:rtl/>
        </w:rPr>
        <w:t xml:space="preserve">מכרז פומבי </w:t>
      </w:r>
      <w:r>
        <w:rPr>
          <w:rFonts w:ascii="Calibri" w:hAnsi="Calibri" w:cs="Calibri" w:hint="cs"/>
          <w:b/>
          <w:bCs/>
          <w:szCs w:val="22"/>
          <w:rtl/>
        </w:rPr>
        <w:t xml:space="preserve">חוזר </w:t>
      </w:r>
      <w:r w:rsidRPr="008015EB">
        <w:rPr>
          <w:rFonts w:ascii="Calibri" w:hAnsi="Calibri" w:cs="Calibri"/>
          <w:b/>
          <w:bCs/>
          <w:szCs w:val="22"/>
          <w:rtl/>
        </w:rPr>
        <w:t xml:space="preserve">מספר </w:t>
      </w:r>
      <w:r>
        <w:rPr>
          <w:rFonts w:ascii="Calibri" w:hAnsi="Calibri" w:cs="Calibri" w:hint="cs"/>
          <w:b/>
          <w:bCs/>
          <w:szCs w:val="22"/>
          <w:rtl/>
        </w:rPr>
        <w:t>1108/26</w:t>
      </w:r>
    </w:p>
    <w:p w14:paraId="3CB71397" w14:textId="77777777" w:rsidR="00C647B5" w:rsidRPr="006E6CC6" w:rsidRDefault="00C647B5" w:rsidP="00C647B5">
      <w:pPr>
        <w:spacing w:line="360" w:lineRule="auto"/>
        <w:jc w:val="center"/>
        <w:rPr>
          <w:rFonts w:ascii="Calibri" w:hAnsi="Calibri" w:cs="Calibri"/>
          <w:b/>
          <w:bCs/>
          <w:szCs w:val="22"/>
          <w:u w:val="single"/>
        </w:rPr>
      </w:pPr>
      <w:r w:rsidRPr="006E6CC6">
        <w:rPr>
          <w:rFonts w:ascii="Calibri" w:hAnsi="Calibri" w:cs="Calibri"/>
          <w:b/>
          <w:bCs/>
          <w:szCs w:val="22"/>
          <w:u w:val="single"/>
          <w:rtl/>
        </w:rPr>
        <w:t>לתפקיד מנהל/ת מחלקת פיקוח על הבניה</w:t>
      </w:r>
    </w:p>
    <w:p w14:paraId="56775268" w14:textId="77777777" w:rsidR="00C647B5" w:rsidRDefault="00C647B5" w:rsidP="00C647B5">
      <w:pPr>
        <w:spacing w:line="360" w:lineRule="auto"/>
        <w:rPr>
          <w:rFonts w:ascii="Calibri" w:hAnsi="Calibri" w:cs="Calibri"/>
          <w:szCs w:val="22"/>
          <w:rtl/>
        </w:rPr>
      </w:pPr>
      <w:r>
        <w:rPr>
          <w:rFonts w:ascii="Calibri" w:hAnsi="Calibri" w:cs="Calibri" w:hint="cs"/>
          <w:b/>
          <w:bCs/>
          <w:szCs w:val="22"/>
          <w:u w:val="single"/>
          <w:rtl/>
        </w:rPr>
        <w:t>ה</w:t>
      </w:r>
      <w:r w:rsidRPr="008015EB">
        <w:rPr>
          <w:rFonts w:ascii="Calibri" w:hAnsi="Calibri" w:cs="Calibri"/>
          <w:b/>
          <w:bCs/>
          <w:szCs w:val="22"/>
          <w:u w:val="single"/>
          <w:rtl/>
        </w:rPr>
        <w:t>יחידה:</w:t>
      </w:r>
      <w:r w:rsidRPr="008015EB">
        <w:rPr>
          <w:rFonts w:ascii="Calibri" w:hAnsi="Calibri" w:cs="Calibri"/>
          <w:szCs w:val="22"/>
          <w:rtl/>
        </w:rPr>
        <w:t xml:space="preserve"> </w:t>
      </w:r>
      <w:r>
        <w:rPr>
          <w:rFonts w:ascii="Calibri" w:hAnsi="Calibri" w:cs="Calibri" w:hint="cs"/>
          <w:szCs w:val="22"/>
          <w:rtl/>
        </w:rPr>
        <w:t xml:space="preserve">הנדסה </w:t>
      </w:r>
    </w:p>
    <w:p w14:paraId="3AA155B8" w14:textId="77777777" w:rsidR="00C647B5" w:rsidRPr="00333348" w:rsidRDefault="00C647B5" w:rsidP="00C647B5">
      <w:pPr>
        <w:spacing w:line="360" w:lineRule="auto"/>
        <w:rPr>
          <w:rFonts w:ascii="Calibri" w:hAnsi="Calibri" w:cs="Calibri"/>
          <w:szCs w:val="22"/>
          <w:rtl/>
        </w:rPr>
      </w:pPr>
      <w:r w:rsidRPr="002B4EE1">
        <w:rPr>
          <w:rFonts w:ascii="Calibri" w:hAnsi="Calibri" w:cs="Calibri"/>
          <w:b/>
          <w:bCs/>
          <w:szCs w:val="22"/>
          <w:u w:val="single"/>
          <w:rtl/>
        </w:rPr>
        <w:t>דרגת המשרה ודירוגה:</w:t>
      </w:r>
      <w:r w:rsidRPr="002B4EE1">
        <w:rPr>
          <w:rFonts w:ascii="Calibri" w:hAnsi="Calibri" w:cs="Calibri"/>
          <w:szCs w:val="22"/>
          <w:rtl/>
        </w:rPr>
        <w:t xml:space="preserve"> </w:t>
      </w:r>
      <w:r>
        <w:rPr>
          <w:rFonts w:ascii="Calibri" w:hAnsi="Calibri" w:cs="Calibri" w:hint="cs"/>
          <w:szCs w:val="22"/>
          <w:rtl/>
        </w:rPr>
        <w:t xml:space="preserve">מנהל מחלקה </w:t>
      </w:r>
      <w:r>
        <w:rPr>
          <w:rFonts w:ascii="Calibri" w:hAnsi="Calibri" w:cs="Calibri"/>
          <w:szCs w:val="22"/>
          <w:rtl/>
        </w:rPr>
        <w:t>–</w:t>
      </w:r>
      <w:r>
        <w:rPr>
          <w:rFonts w:ascii="Calibri" w:hAnsi="Calibri" w:cs="Calibri" w:hint="cs"/>
          <w:szCs w:val="22"/>
          <w:rtl/>
        </w:rPr>
        <w:t xml:space="preserve"> מנהלי 9-11/ מח"ר 39-11/ חוזה אישי</w:t>
      </w:r>
      <w:r w:rsidRPr="007C5C3C">
        <w:rPr>
          <w:rFonts w:ascii="Calibri" w:hAnsi="Calibri" w:cs="Calibri"/>
          <w:szCs w:val="22"/>
          <w:rtl/>
        </w:rPr>
        <w:t xml:space="preserve"> בכפוף לאישור משרד הפנים</w:t>
      </w:r>
    </w:p>
    <w:p w14:paraId="5A6249EF" w14:textId="77777777" w:rsidR="00C647B5" w:rsidRDefault="00C647B5" w:rsidP="00C647B5">
      <w:pPr>
        <w:spacing w:line="360" w:lineRule="auto"/>
        <w:rPr>
          <w:rFonts w:ascii="Calibri" w:hAnsi="Calibri" w:cs="Calibri"/>
          <w:szCs w:val="22"/>
          <w:rtl/>
        </w:rPr>
      </w:pPr>
      <w:r w:rsidRPr="008015EB">
        <w:rPr>
          <w:rFonts w:ascii="Calibri" w:hAnsi="Calibri" w:cs="Calibri"/>
          <w:b/>
          <w:bCs/>
          <w:szCs w:val="22"/>
          <w:u w:val="single"/>
          <w:rtl/>
        </w:rPr>
        <w:t>היקף העסקה:</w:t>
      </w:r>
      <w:r w:rsidRPr="008015EB">
        <w:rPr>
          <w:rFonts w:ascii="Calibri" w:hAnsi="Calibri" w:cs="Calibri"/>
          <w:szCs w:val="22"/>
          <w:rtl/>
        </w:rPr>
        <w:t xml:space="preserve"> </w:t>
      </w:r>
      <w:r>
        <w:rPr>
          <w:rFonts w:ascii="Calibri" w:hAnsi="Calibri" w:cs="Calibri" w:hint="cs"/>
          <w:szCs w:val="22"/>
          <w:rtl/>
        </w:rPr>
        <w:t>100</w:t>
      </w:r>
      <w:r w:rsidRPr="008015EB">
        <w:rPr>
          <w:rFonts w:ascii="Calibri" w:hAnsi="Calibri" w:cs="Calibri"/>
          <w:szCs w:val="22"/>
          <w:rtl/>
        </w:rPr>
        <w:t xml:space="preserve">% </w:t>
      </w:r>
    </w:p>
    <w:p w14:paraId="07BB4AB7" w14:textId="77777777" w:rsidR="00C647B5" w:rsidRPr="008015EB" w:rsidRDefault="00C647B5" w:rsidP="00C647B5">
      <w:pPr>
        <w:spacing w:line="360" w:lineRule="auto"/>
        <w:rPr>
          <w:rFonts w:ascii="Calibri" w:hAnsi="Calibri" w:cs="Calibri"/>
          <w:szCs w:val="22"/>
        </w:rPr>
      </w:pPr>
      <w:r w:rsidRPr="008015EB">
        <w:rPr>
          <w:rFonts w:ascii="Calibri" w:hAnsi="Calibri" w:cs="Calibri"/>
          <w:b/>
          <w:bCs/>
          <w:szCs w:val="22"/>
          <w:u w:val="single"/>
          <w:rtl/>
        </w:rPr>
        <w:t>כפיפות:</w:t>
      </w:r>
      <w:r w:rsidRPr="008015EB">
        <w:rPr>
          <w:rFonts w:ascii="Calibri" w:hAnsi="Calibri" w:cs="Calibri"/>
          <w:szCs w:val="22"/>
          <w:rtl/>
        </w:rPr>
        <w:t xml:space="preserve"> </w:t>
      </w:r>
      <w:r>
        <w:rPr>
          <w:rFonts w:ascii="Calibri" w:hAnsi="Calibri" w:cs="Calibri" w:hint="cs"/>
          <w:szCs w:val="22"/>
          <w:rtl/>
        </w:rPr>
        <w:t xml:space="preserve">מהנדס הרשות  </w:t>
      </w:r>
    </w:p>
    <w:p w14:paraId="372E0FBE" w14:textId="77777777" w:rsidR="00C647B5" w:rsidRPr="007B2868" w:rsidRDefault="00C647B5" w:rsidP="00C647B5">
      <w:pPr>
        <w:spacing w:line="360" w:lineRule="auto"/>
        <w:rPr>
          <w:rFonts w:ascii="Calibri" w:hAnsi="Calibri" w:cs="Calibri"/>
          <w:szCs w:val="22"/>
          <w:rtl/>
        </w:rPr>
      </w:pPr>
    </w:p>
    <w:p w14:paraId="7D1ECDE0" w14:textId="77777777" w:rsidR="00C647B5" w:rsidRDefault="00C647B5" w:rsidP="00C647B5">
      <w:pPr>
        <w:rPr>
          <w:rFonts w:ascii="Calibri" w:hAnsi="Calibri" w:cs="Calibri"/>
          <w:b/>
          <w:bCs/>
          <w:szCs w:val="22"/>
          <w:u w:val="single"/>
          <w:rtl/>
        </w:rPr>
      </w:pPr>
      <w:r>
        <w:rPr>
          <w:rFonts w:ascii="Calibri" w:hAnsi="Calibri" w:cs="Calibri" w:hint="cs"/>
          <w:b/>
          <w:bCs/>
          <w:szCs w:val="22"/>
          <w:u w:val="single"/>
          <w:rtl/>
        </w:rPr>
        <w:t>תיאור</w:t>
      </w:r>
      <w:r w:rsidRPr="00F31333">
        <w:rPr>
          <w:rFonts w:ascii="Calibri" w:hAnsi="Calibri" w:cs="Calibri"/>
          <w:b/>
          <w:bCs/>
          <w:szCs w:val="22"/>
          <w:u w:val="single"/>
          <w:rtl/>
        </w:rPr>
        <w:t xml:space="preserve"> התפקיד:</w:t>
      </w:r>
    </w:p>
    <w:p w14:paraId="21CD131F" w14:textId="77777777" w:rsidR="00C647B5" w:rsidRDefault="00C647B5" w:rsidP="00C647B5">
      <w:pPr>
        <w:rPr>
          <w:rFonts w:ascii="Calibri" w:hAnsi="Calibri" w:cs="Calibri"/>
          <w:b/>
          <w:bCs/>
          <w:szCs w:val="22"/>
          <w:u w:val="single"/>
          <w:rtl/>
        </w:rPr>
      </w:pPr>
    </w:p>
    <w:p w14:paraId="536352C5" w14:textId="77777777" w:rsidR="00C647B5" w:rsidRDefault="00C647B5" w:rsidP="00C647B5">
      <w:pPr>
        <w:rPr>
          <w:rFonts w:ascii="Calibri" w:hAnsi="Calibri" w:cs="Calibri"/>
          <w:szCs w:val="22"/>
          <w:rtl/>
        </w:rPr>
      </w:pPr>
      <w:r w:rsidRPr="00911330">
        <w:rPr>
          <w:rFonts w:ascii="Calibri" w:hAnsi="Calibri" w:cs="Calibri"/>
          <w:szCs w:val="22"/>
          <w:rtl/>
        </w:rPr>
        <w:t>ניהול יחידה הפיקוח של הוועדה המקומית לתכנון ולבניה</w:t>
      </w:r>
      <w:r w:rsidRPr="00911330">
        <w:rPr>
          <w:rFonts w:ascii="Calibri" w:hAnsi="Calibri" w:cs="Calibri"/>
          <w:szCs w:val="22"/>
        </w:rPr>
        <w:t>.</w:t>
      </w:r>
    </w:p>
    <w:p w14:paraId="246B267C" w14:textId="77777777" w:rsidR="00C647B5" w:rsidRDefault="00C647B5" w:rsidP="00C647B5">
      <w:pPr>
        <w:rPr>
          <w:rFonts w:ascii="Calibri" w:hAnsi="Calibri" w:cs="Calibri"/>
          <w:szCs w:val="22"/>
          <w:rtl/>
        </w:rPr>
      </w:pPr>
    </w:p>
    <w:p w14:paraId="3DB0317F" w14:textId="77777777" w:rsidR="00C647B5" w:rsidRPr="00911330" w:rsidRDefault="00C647B5" w:rsidP="00C647B5">
      <w:pPr>
        <w:rPr>
          <w:rFonts w:ascii="Calibri" w:hAnsi="Calibri" w:cs="Calibri"/>
          <w:b/>
          <w:bCs/>
          <w:szCs w:val="22"/>
          <w:u w:val="single"/>
        </w:rPr>
      </w:pPr>
      <w:r w:rsidRPr="00911330">
        <w:rPr>
          <w:rFonts w:ascii="Calibri" w:hAnsi="Calibri" w:cs="Calibri" w:hint="cs"/>
          <w:b/>
          <w:bCs/>
          <w:szCs w:val="22"/>
          <w:u w:val="single"/>
          <w:rtl/>
        </w:rPr>
        <w:t xml:space="preserve">עיקרי התפקיד: </w:t>
      </w:r>
    </w:p>
    <w:p w14:paraId="2B67B5CC" w14:textId="77777777" w:rsidR="00C647B5" w:rsidRPr="00F31333" w:rsidRDefault="00C647B5" w:rsidP="00C647B5">
      <w:pPr>
        <w:rPr>
          <w:rFonts w:ascii="Calibri" w:hAnsi="Calibri" w:cs="Calibri"/>
          <w:szCs w:val="22"/>
          <w:rtl/>
        </w:rPr>
      </w:pPr>
    </w:p>
    <w:p w14:paraId="44B612B9" w14:textId="77777777" w:rsidR="00C647B5" w:rsidRPr="00911330" w:rsidRDefault="00C647B5" w:rsidP="00C647B5">
      <w:pPr>
        <w:keepLines w:val="0"/>
        <w:numPr>
          <w:ilvl w:val="0"/>
          <w:numId w:val="2"/>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b/>
          <w:bCs/>
          <w:szCs w:val="22"/>
        </w:rPr>
      </w:pPr>
      <w:r w:rsidRPr="00911330">
        <w:rPr>
          <w:rFonts w:ascii="Calibri" w:hAnsi="Calibri" w:cs="Calibri"/>
          <w:b/>
          <w:bCs/>
          <w:szCs w:val="22"/>
          <w:rtl/>
        </w:rPr>
        <w:t>ניהול יחידת הפיקוח של הוועדה המקומית</w:t>
      </w:r>
    </w:p>
    <w:p w14:paraId="17F92537" w14:textId="77777777" w:rsidR="00C647B5" w:rsidRPr="00911330" w:rsidRDefault="00C647B5" w:rsidP="00C647B5">
      <w:pPr>
        <w:keepLines w:val="0"/>
        <w:numPr>
          <w:ilvl w:val="0"/>
          <w:numId w:val="3"/>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סיוע בגיבוש מדיניות האכיפה של הוועדה המקומית</w:t>
      </w:r>
      <w:r w:rsidRPr="00911330">
        <w:rPr>
          <w:rFonts w:ascii="Calibri" w:hAnsi="Calibri" w:cs="Calibri"/>
          <w:szCs w:val="22"/>
        </w:rPr>
        <w:t>.</w:t>
      </w:r>
    </w:p>
    <w:p w14:paraId="4C1578EF" w14:textId="77777777" w:rsidR="00C647B5" w:rsidRPr="00911330" w:rsidRDefault="00C647B5" w:rsidP="00C647B5">
      <w:pPr>
        <w:keepLines w:val="0"/>
        <w:numPr>
          <w:ilvl w:val="0"/>
          <w:numId w:val="3"/>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ניהול פעולות הפיקוח, האכיפה המנהלית, האכיפה הפלילית )חקירה( וביצוע צווים במרחב התכנון המקומי</w:t>
      </w:r>
      <w:r w:rsidRPr="00911330">
        <w:rPr>
          <w:rFonts w:ascii="Calibri" w:hAnsi="Calibri" w:cs="Calibri"/>
          <w:szCs w:val="22"/>
        </w:rPr>
        <w:t>.</w:t>
      </w:r>
    </w:p>
    <w:p w14:paraId="6ECD4D60" w14:textId="77777777" w:rsidR="00C647B5" w:rsidRPr="00911330" w:rsidRDefault="00C647B5" w:rsidP="00C647B5">
      <w:pPr>
        <w:keepLines w:val="0"/>
        <w:numPr>
          <w:ilvl w:val="0"/>
          <w:numId w:val="3"/>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הכנת תכנית עבודה שנתית ליחידת הפיקוח הנגזרת ממדיניות האכיפה של הוועדה המקומית</w:t>
      </w:r>
      <w:r w:rsidRPr="00911330">
        <w:rPr>
          <w:rFonts w:ascii="Calibri" w:hAnsi="Calibri" w:cs="Calibri"/>
          <w:szCs w:val="22"/>
        </w:rPr>
        <w:t>.</w:t>
      </w:r>
    </w:p>
    <w:p w14:paraId="551E52EF" w14:textId="77777777" w:rsidR="00C647B5" w:rsidRPr="00911330" w:rsidRDefault="00C647B5" w:rsidP="00C647B5">
      <w:pPr>
        <w:keepLines w:val="0"/>
        <w:numPr>
          <w:ilvl w:val="0"/>
          <w:numId w:val="3"/>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בקרה על הכשרה ושמירת הכשירות של המפקחים</w:t>
      </w:r>
      <w:r w:rsidRPr="00911330">
        <w:rPr>
          <w:rFonts w:ascii="Calibri" w:hAnsi="Calibri" w:cs="Calibri"/>
          <w:szCs w:val="22"/>
        </w:rPr>
        <w:t>.</w:t>
      </w:r>
    </w:p>
    <w:p w14:paraId="07608CCB" w14:textId="77777777" w:rsidR="00C647B5" w:rsidRPr="00911330" w:rsidRDefault="00C647B5" w:rsidP="00C647B5">
      <w:pPr>
        <w:keepLines w:val="0"/>
        <w:numPr>
          <w:ilvl w:val="0"/>
          <w:numId w:val="3"/>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בקרה על הליכי אכיפה המבוצעים</w:t>
      </w:r>
      <w:r w:rsidRPr="00911330">
        <w:rPr>
          <w:rFonts w:ascii="Calibri" w:hAnsi="Calibri" w:cs="Calibri"/>
          <w:szCs w:val="22"/>
        </w:rPr>
        <w:t>.</w:t>
      </w:r>
    </w:p>
    <w:p w14:paraId="1E0605CA" w14:textId="77777777" w:rsidR="00C647B5" w:rsidRPr="00911330" w:rsidRDefault="00C647B5" w:rsidP="00C647B5">
      <w:pPr>
        <w:keepLines w:val="0"/>
        <w:numPr>
          <w:ilvl w:val="0"/>
          <w:numId w:val="3"/>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הנחייה מקצועית של המפקחים</w:t>
      </w:r>
      <w:r w:rsidRPr="00911330">
        <w:rPr>
          <w:rFonts w:ascii="Calibri" w:hAnsi="Calibri" w:cs="Calibri"/>
          <w:szCs w:val="22"/>
        </w:rPr>
        <w:t>.</w:t>
      </w:r>
    </w:p>
    <w:p w14:paraId="6818D924" w14:textId="77777777" w:rsidR="00C647B5" w:rsidRPr="00911330" w:rsidRDefault="00C647B5" w:rsidP="00C647B5">
      <w:pPr>
        <w:keepLines w:val="0"/>
        <w:numPr>
          <w:ilvl w:val="0"/>
          <w:numId w:val="3"/>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יצירת תמונת מצב עדכנית של עבירות הבניה במרחב התכנון המקומי</w:t>
      </w:r>
      <w:r w:rsidRPr="00911330">
        <w:rPr>
          <w:rFonts w:ascii="Calibri" w:hAnsi="Calibri" w:cs="Calibri"/>
          <w:szCs w:val="22"/>
        </w:rPr>
        <w:t>.</w:t>
      </w:r>
    </w:p>
    <w:p w14:paraId="1C4F3437" w14:textId="77777777" w:rsidR="00C647B5" w:rsidRPr="00911330" w:rsidRDefault="00C647B5" w:rsidP="00C647B5">
      <w:pPr>
        <w:keepLines w:val="0"/>
        <w:numPr>
          <w:ilvl w:val="0"/>
          <w:numId w:val="2"/>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b/>
          <w:bCs/>
          <w:szCs w:val="22"/>
        </w:rPr>
      </w:pPr>
      <w:r w:rsidRPr="00911330">
        <w:rPr>
          <w:rFonts w:ascii="Calibri" w:hAnsi="Calibri" w:cs="Calibri"/>
          <w:b/>
          <w:bCs/>
          <w:szCs w:val="22"/>
          <w:rtl/>
        </w:rPr>
        <w:t>הפעלת סמכויות אכיפה הנתונות בהתאם לחוק ובהתאם להנחיות מקצועיות</w:t>
      </w:r>
    </w:p>
    <w:p w14:paraId="2592D84E" w14:textId="77777777" w:rsidR="00C647B5" w:rsidRPr="00911330" w:rsidRDefault="00C647B5" w:rsidP="00C647B5">
      <w:pPr>
        <w:keepLines w:val="0"/>
        <w:numPr>
          <w:ilvl w:val="0"/>
          <w:numId w:val="4"/>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ייזום, תכנון והוצאה לפועל של מבצעי אכיפה במרחב התכנון המקומי</w:t>
      </w:r>
      <w:r w:rsidRPr="00911330">
        <w:rPr>
          <w:rFonts w:ascii="Calibri" w:hAnsi="Calibri" w:cs="Calibri"/>
          <w:szCs w:val="22"/>
        </w:rPr>
        <w:t>.</w:t>
      </w:r>
    </w:p>
    <w:p w14:paraId="0D80F644" w14:textId="77777777" w:rsidR="00C647B5" w:rsidRPr="00911330" w:rsidRDefault="00C647B5" w:rsidP="00C647B5">
      <w:pPr>
        <w:keepLines w:val="0"/>
        <w:numPr>
          <w:ilvl w:val="0"/>
          <w:numId w:val="4"/>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יצירת שיתופי פעולה עם גורמי אכיפה שונים במרחב, וייזום פעולות אכיפה משולבות</w:t>
      </w:r>
      <w:r w:rsidRPr="00911330">
        <w:rPr>
          <w:rFonts w:ascii="Calibri" w:hAnsi="Calibri" w:cs="Calibri"/>
          <w:szCs w:val="22"/>
        </w:rPr>
        <w:t>.</w:t>
      </w:r>
    </w:p>
    <w:p w14:paraId="27743E96" w14:textId="77777777" w:rsidR="00C647B5" w:rsidRPr="00911330" w:rsidRDefault="00C647B5" w:rsidP="00C647B5">
      <w:pPr>
        <w:keepLines w:val="0"/>
        <w:numPr>
          <w:ilvl w:val="0"/>
          <w:numId w:val="4"/>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הפעלת סמכויות אכיפה בהתאם להנחיות מקצועיות של מנהל היחידה הארצית לאכיפת דיני התכנון והבניה כאמור בסעיף 204)ד( לחוק</w:t>
      </w:r>
      <w:r w:rsidRPr="00911330">
        <w:rPr>
          <w:rFonts w:ascii="Calibri" w:hAnsi="Calibri" w:cs="Calibri"/>
          <w:szCs w:val="22"/>
        </w:rPr>
        <w:t>.</w:t>
      </w:r>
    </w:p>
    <w:p w14:paraId="3191B697" w14:textId="77777777" w:rsidR="00C647B5" w:rsidRPr="00911330" w:rsidRDefault="00C647B5" w:rsidP="00C647B5">
      <w:pPr>
        <w:keepLines w:val="0"/>
        <w:numPr>
          <w:ilvl w:val="0"/>
          <w:numId w:val="4"/>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ניהול הטיפול בתלונות על עבירות לפי חוק התכנון והבניה</w:t>
      </w:r>
      <w:r w:rsidRPr="00911330">
        <w:rPr>
          <w:rFonts w:ascii="Calibri" w:hAnsi="Calibri" w:cs="Calibri"/>
          <w:szCs w:val="22"/>
        </w:rPr>
        <w:t>.</w:t>
      </w:r>
    </w:p>
    <w:p w14:paraId="3E169E3D" w14:textId="77777777" w:rsidR="00C647B5" w:rsidRPr="00911330" w:rsidRDefault="00C647B5" w:rsidP="00C647B5">
      <w:pPr>
        <w:keepLines w:val="0"/>
        <w:numPr>
          <w:ilvl w:val="0"/>
          <w:numId w:val="4"/>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מתן הודעות קנסות מנהליים בהתאם לדין</w:t>
      </w:r>
      <w:r w:rsidRPr="00911330">
        <w:rPr>
          <w:rFonts w:ascii="Calibri" w:hAnsi="Calibri" w:cs="Calibri"/>
          <w:szCs w:val="22"/>
        </w:rPr>
        <w:t>.</w:t>
      </w:r>
    </w:p>
    <w:p w14:paraId="04C16CC5" w14:textId="77777777" w:rsidR="00C647B5" w:rsidRPr="00911330" w:rsidRDefault="00C647B5" w:rsidP="00C647B5">
      <w:pPr>
        <w:keepLines w:val="0"/>
        <w:numPr>
          <w:ilvl w:val="0"/>
          <w:numId w:val="2"/>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b/>
          <w:bCs/>
          <w:szCs w:val="22"/>
        </w:rPr>
      </w:pPr>
      <w:r w:rsidRPr="00911330">
        <w:rPr>
          <w:rFonts w:ascii="Calibri" w:hAnsi="Calibri" w:cs="Calibri"/>
          <w:b/>
          <w:bCs/>
          <w:szCs w:val="22"/>
          <w:rtl/>
        </w:rPr>
        <w:t>מעקב ובקרה בתחום הפיקוח על הבנייה</w:t>
      </w:r>
    </w:p>
    <w:p w14:paraId="0B76768B" w14:textId="77777777" w:rsidR="00C647B5" w:rsidRPr="00911330" w:rsidRDefault="00C647B5" w:rsidP="00C647B5">
      <w:pPr>
        <w:keepLines w:val="0"/>
        <w:numPr>
          <w:ilvl w:val="0"/>
          <w:numId w:val="5"/>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ניהול המידע והידע בתחום האחריות</w:t>
      </w:r>
      <w:r w:rsidRPr="00911330">
        <w:rPr>
          <w:rFonts w:ascii="Calibri" w:hAnsi="Calibri" w:cs="Calibri"/>
          <w:szCs w:val="22"/>
        </w:rPr>
        <w:t>.</w:t>
      </w:r>
    </w:p>
    <w:p w14:paraId="5AAE7615" w14:textId="77777777" w:rsidR="00C647B5" w:rsidRPr="00911330" w:rsidRDefault="00C647B5" w:rsidP="00C647B5">
      <w:pPr>
        <w:keepLines w:val="0"/>
        <w:numPr>
          <w:ilvl w:val="0"/>
          <w:numId w:val="5"/>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הכנת דו"חות תקופתיים על ביצוע פעולות הפיקוח בוועדה המקומית )גם במקרה ואין חריגה/עבירה על החוק( והגשתם לממונה ולמנהל היחידה הארצית בהתאם להוראות החוק.</w:t>
      </w:r>
    </w:p>
    <w:p w14:paraId="71F4D752" w14:textId="77777777" w:rsidR="00C647B5" w:rsidRPr="00911330" w:rsidRDefault="00C647B5" w:rsidP="00C647B5">
      <w:pPr>
        <w:keepLines w:val="0"/>
        <w:numPr>
          <w:ilvl w:val="0"/>
          <w:numId w:val="5"/>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tl/>
        </w:rPr>
      </w:pPr>
      <w:r w:rsidRPr="00911330">
        <w:rPr>
          <w:rFonts w:ascii="Calibri" w:hAnsi="Calibri" w:cs="Calibri"/>
          <w:szCs w:val="22"/>
          <w:rtl/>
        </w:rPr>
        <w:lastRenderedPageBreak/>
        <w:t>קיום קשר רציף עם היחידה הארצית לאכיפת דיני התכנון והבניה לנושאים שבתחום האחריות</w:t>
      </w:r>
      <w:r w:rsidRPr="00911330">
        <w:rPr>
          <w:rFonts w:ascii="Calibri" w:hAnsi="Calibri" w:cs="Calibri"/>
          <w:szCs w:val="22"/>
        </w:rPr>
        <w:t>.</w:t>
      </w:r>
    </w:p>
    <w:p w14:paraId="58F560DE" w14:textId="77777777" w:rsidR="00C647B5" w:rsidRPr="00911330" w:rsidRDefault="00C647B5" w:rsidP="00C647B5">
      <w:pPr>
        <w:keepLines w:val="0"/>
        <w:numPr>
          <w:ilvl w:val="0"/>
          <w:numId w:val="2"/>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b/>
          <w:bCs/>
          <w:szCs w:val="22"/>
        </w:rPr>
      </w:pPr>
      <w:r w:rsidRPr="00911330">
        <w:rPr>
          <w:rFonts w:ascii="Calibri" w:hAnsi="Calibri" w:cs="Calibri"/>
          <w:b/>
          <w:bCs/>
          <w:szCs w:val="22"/>
          <w:rtl/>
        </w:rPr>
        <w:t>איסוף מידע מהשטח לבקשת מוסד תכנון</w:t>
      </w:r>
    </w:p>
    <w:p w14:paraId="58921D0F" w14:textId="77777777" w:rsidR="00C647B5" w:rsidRPr="00911330" w:rsidRDefault="00C647B5" w:rsidP="00C647B5">
      <w:pPr>
        <w:keepLines w:val="0"/>
        <w:numPr>
          <w:ilvl w:val="0"/>
          <w:numId w:val="6"/>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ניהול פעולות הכנת והגשת חוות דעת מקצועיות בנושאי רישוי והצגתן בישיבות וועדות שונות, הקשורות לתחומי אחריותו</w:t>
      </w:r>
      <w:r w:rsidRPr="00911330">
        <w:rPr>
          <w:rFonts w:ascii="Calibri" w:hAnsi="Calibri" w:cs="Calibri"/>
          <w:szCs w:val="22"/>
        </w:rPr>
        <w:t>.</w:t>
      </w:r>
    </w:p>
    <w:p w14:paraId="78719E50" w14:textId="77777777" w:rsidR="00C647B5" w:rsidRPr="00911330" w:rsidRDefault="00C647B5" w:rsidP="00C647B5">
      <w:pPr>
        <w:keepLines w:val="0"/>
        <w:numPr>
          <w:ilvl w:val="0"/>
          <w:numId w:val="6"/>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הנחיית המפקחים בביצוע סקרי בנייה ושימושים</w:t>
      </w:r>
      <w:r w:rsidRPr="00911330">
        <w:rPr>
          <w:rFonts w:ascii="Calibri" w:hAnsi="Calibri" w:cs="Calibri"/>
          <w:szCs w:val="22"/>
        </w:rPr>
        <w:t>.</w:t>
      </w:r>
    </w:p>
    <w:p w14:paraId="39D36969" w14:textId="77777777" w:rsidR="00C647B5" w:rsidRPr="00911330" w:rsidRDefault="00C647B5" w:rsidP="00C647B5">
      <w:pPr>
        <w:keepLines w:val="0"/>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tl/>
        </w:rPr>
      </w:pPr>
    </w:p>
    <w:p w14:paraId="7E7FAED7" w14:textId="77777777" w:rsidR="00C647B5" w:rsidRPr="00911330" w:rsidRDefault="00C647B5" w:rsidP="00C647B5">
      <w:pPr>
        <w:rPr>
          <w:rFonts w:ascii="Calibri" w:hAnsi="Calibri" w:cs="Calibri"/>
          <w:b/>
          <w:bCs/>
          <w:szCs w:val="22"/>
          <w:u w:val="single"/>
          <w:rtl/>
        </w:rPr>
      </w:pPr>
      <w:r w:rsidRPr="00911330">
        <w:rPr>
          <w:rFonts w:ascii="Calibri" w:hAnsi="Calibri" w:cs="Calibri"/>
          <w:b/>
          <w:bCs/>
          <w:szCs w:val="22"/>
          <w:u w:val="single"/>
          <w:rtl/>
        </w:rPr>
        <w:t>דרישות התפקיד:</w:t>
      </w:r>
    </w:p>
    <w:p w14:paraId="03637C2C" w14:textId="77777777" w:rsidR="00C647B5" w:rsidRPr="00911330" w:rsidRDefault="00C647B5" w:rsidP="00C647B5">
      <w:pPr>
        <w:rPr>
          <w:rFonts w:ascii="Calibri" w:hAnsi="Calibri" w:cs="Calibri"/>
          <w:b/>
          <w:bCs/>
          <w:szCs w:val="22"/>
          <w:u w:val="single"/>
          <w:rtl/>
        </w:rPr>
      </w:pPr>
      <w:r w:rsidRPr="00911330">
        <w:rPr>
          <w:rFonts w:ascii="Calibri" w:hAnsi="Calibri" w:cs="Calibri"/>
          <w:b/>
          <w:bCs/>
          <w:szCs w:val="22"/>
          <w:u w:val="single"/>
          <w:rtl/>
        </w:rPr>
        <w:t>השכלה-</w:t>
      </w:r>
    </w:p>
    <w:p w14:paraId="1A9F6673" w14:textId="77777777" w:rsidR="00C647B5" w:rsidRPr="00911330" w:rsidRDefault="00C647B5" w:rsidP="00C647B5">
      <w:pPr>
        <w:keepLines w:val="0"/>
        <w:tabs>
          <w:tab w:val="clear" w:pos="720"/>
          <w:tab w:val="clear" w:pos="1440"/>
          <w:tab w:val="clear" w:pos="2160"/>
        </w:tabs>
        <w:overflowPunct/>
        <w:autoSpaceDE/>
        <w:autoSpaceDN/>
        <w:adjustRightInd/>
        <w:spacing w:after="160" w:line="360" w:lineRule="auto"/>
        <w:rPr>
          <w:rFonts w:ascii="Calibri" w:hAnsi="Calibri" w:cs="Calibri"/>
          <w:szCs w:val="22"/>
          <w:rtl/>
        </w:rPr>
      </w:pPr>
      <w:r w:rsidRPr="00911330">
        <w:rPr>
          <w:rFonts w:ascii="Calibri" w:hAnsi="Calibri" w:cs="Calibri"/>
          <w:szCs w:val="22"/>
          <w:rtl/>
        </w:rPr>
        <w:t>בעל תואר אקדמי המוכר על ידי המועצה להשכלה גבוהה או שקיבל הכרה מהמחלקה להערכת תארים אקדמיים בחוץ לארץ באחד או יותר מהתחומים הבאים</w:t>
      </w:r>
      <w:r w:rsidRPr="00911330">
        <w:rPr>
          <w:rFonts w:ascii="Calibri" w:hAnsi="Calibri" w:cs="Calibri"/>
          <w:szCs w:val="22"/>
        </w:rPr>
        <w:t xml:space="preserve">: </w:t>
      </w:r>
      <w:r w:rsidRPr="00911330">
        <w:rPr>
          <w:rFonts w:ascii="Calibri" w:hAnsi="Calibri" w:cs="Calibri"/>
          <w:szCs w:val="22"/>
          <w:rtl/>
        </w:rPr>
        <w:t xml:space="preserve">משפטים, הנדסת בנין/אדריכלות, הנדסאי בנין/אדריכלות, גיאוגרפיה, תואר שני בתכנון עירוני ואזורי או התמחות בלימודים עירוניים ואזוריים. </w:t>
      </w:r>
    </w:p>
    <w:p w14:paraId="702A01AC" w14:textId="77777777" w:rsidR="00C647B5" w:rsidRPr="00911330" w:rsidRDefault="00C647B5" w:rsidP="00C647B5">
      <w:pPr>
        <w:keepLines w:val="0"/>
        <w:tabs>
          <w:tab w:val="clear" w:pos="720"/>
          <w:tab w:val="clear" w:pos="1440"/>
          <w:tab w:val="clear" w:pos="2160"/>
        </w:tabs>
        <w:overflowPunct/>
        <w:autoSpaceDE/>
        <w:autoSpaceDN/>
        <w:adjustRightInd/>
        <w:spacing w:after="160" w:line="360" w:lineRule="auto"/>
        <w:rPr>
          <w:rFonts w:ascii="Calibri" w:hAnsi="Calibri" w:cs="Calibri"/>
          <w:b/>
          <w:bCs/>
          <w:szCs w:val="22"/>
          <w:rtl/>
        </w:rPr>
      </w:pPr>
      <w:r w:rsidRPr="00911330">
        <w:rPr>
          <w:rFonts w:ascii="Calibri" w:hAnsi="Calibri" w:cs="Calibri"/>
          <w:b/>
          <w:bCs/>
          <w:szCs w:val="22"/>
          <w:rtl/>
        </w:rPr>
        <w:t>יתרון לבעלי תואר אקדמי שני בתחומים האמורים לעיל</w:t>
      </w:r>
      <w:r w:rsidRPr="00911330">
        <w:rPr>
          <w:rFonts w:ascii="Calibri" w:hAnsi="Calibri" w:cs="Calibri"/>
          <w:b/>
          <w:bCs/>
          <w:szCs w:val="22"/>
        </w:rPr>
        <w:t>.</w:t>
      </w:r>
    </w:p>
    <w:p w14:paraId="168F10A8" w14:textId="77777777" w:rsidR="00C647B5" w:rsidRPr="00911330" w:rsidRDefault="00C647B5" w:rsidP="00C647B5">
      <w:pPr>
        <w:keepLines w:val="0"/>
        <w:tabs>
          <w:tab w:val="clear" w:pos="720"/>
          <w:tab w:val="clear" w:pos="1440"/>
          <w:tab w:val="clear" w:pos="2160"/>
        </w:tabs>
        <w:overflowPunct/>
        <w:autoSpaceDE/>
        <w:autoSpaceDN/>
        <w:adjustRightInd/>
        <w:spacing w:after="160"/>
        <w:rPr>
          <w:rFonts w:ascii="Calibri" w:hAnsi="Calibri" w:cs="Calibri"/>
          <w:b/>
          <w:bCs/>
          <w:szCs w:val="22"/>
          <w:rtl/>
        </w:rPr>
      </w:pPr>
      <w:r w:rsidRPr="00911330">
        <w:rPr>
          <w:rFonts w:ascii="Calibri" w:hAnsi="Calibri" w:cs="Calibri"/>
          <w:b/>
          <w:bCs/>
          <w:szCs w:val="22"/>
          <w:rtl/>
        </w:rPr>
        <w:t>או</w:t>
      </w:r>
    </w:p>
    <w:p w14:paraId="097EC989" w14:textId="77777777" w:rsidR="00C647B5" w:rsidRPr="00911330" w:rsidRDefault="00C647B5" w:rsidP="00C647B5">
      <w:pPr>
        <w:keepLines w:val="0"/>
        <w:tabs>
          <w:tab w:val="clear" w:pos="720"/>
          <w:tab w:val="clear" w:pos="1440"/>
          <w:tab w:val="clear" w:pos="2160"/>
        </w:tabs>
        <w:overflowPunct/>
        <w:autoSpaceDE/>
        <w:autoSpaceDN/>
        <w:adjustRightInd/>
        <w:spacing w:after="160"/>
        <w:rPr>
          <w:rFonts w:ascii="Calibri" w:hAnsi="Calibri" w:cs="Calibri"/>
          <w:szCs w:val="22"/>
        </w:rPr>
      </w:pPr>
      <w:r w:rsidRPr="00911330">
        <w:rPr>
          <w:rFonts w:ascii="Calibri" w:hAnsi="Calibri" w:cs="Calibri"/>
          <w:szCs w:val="22"/>
          <w:rtl/>
        </w:rPr>
        <w:t>הנדסאי או טכנאי מוסמך בהתאם לסעיף 39 לחוק ההנדסאים והטכנאים המוסמכים</w:t>
      </w:r>
      <w:r w:rsidRPr="00911330">
        <w:rPr>
          <w:rFonts w:ascii="Calibri" w:hAnsi="Calibri" w:cs="Calibri"/>
          <w:szCs w:val="22"/>
        </w:rPr>
        <w:t xml:space="preserve">, </w:t>
      </w:r>
      <w:r w:rsidRPr="00911330">
        <w:rPr>
          <w:rFonts w:ascii="Calibri" w:hAnsi="Calibri" w:cs="Calibri"/>
          <w:szCs w:val="22"/>
          <w:rtl/>
        </w:rPr>
        <w:t>התשע"ג2012- באותם תחומים</w:t>
      </w:r>
      <w:r w:rsidRPr="00911330">
        <w:rPr>
          <w:rFonts w:ascii="Calibri" w:hAnsi="Calibri" w:cs="Calibri"/>
          <w:szCs w:val="22"/>
        </w:rPr>
        <w:t>.</w:t>
      </w:r>
    </w:p>
    <w:p w14:paraId="600651B4" w14:textId="77777777" w:rsidR="00C647B5" w:rsidRPr="00911330" w:rsidRDefault="00C647B5" w:rsidP="00C647B5">
      <w:pPr>
        <w:keepLines w:val="0"/>
        <w:tabs>
          <w:tab w:val="clear" w:pos="720"/>
          <w:tab w:val="clear" w:pos="1440"/>
          <w:tab w:val="clear" w:pos="2160"/>
        </w:tabs>
        <w:overflowPunct/>
        <w:autoSpaceDE/>
        <w:autoSpaceDN/>
        <w:adjustRightInd/>
        <w:spacing w:after="160"/>
        <w:rPr>
          <w:rFonts w:ascii="Calibri" w:hAnsi="Calibri" w:cs="Calibri"/>
          <w:b/>
          <w:bCs/>
          <w:szCs w:val="22"/>
          <w:rtl/>
        </w:rPr>
      </w:pPr>
      <w:r w:rsidRPr="00911330">
        <w:rPr>
          <w:rFonts w:ascii="Calibri" w:hAnsi="Calibri" w:cs="Calibri"/>
          <w:b/>
          <w:bCs/>
          <w:szCs w:val="22"/>
          <w:rtl/>
        </w:rPr>
        <w:t>או</w:t>
      </w:r>
    </w:p>
    <w:p w14:paraId="6D79446C" w14:textId="77777777" w:rsidR="00C647B5" w:rsidRPr="00911330" w:rsidRDefault="00C647B5" w:rsidP="00C647B5">
      <w:pPr>
        <w:keepLines w:val="0"/>
        <w:tabs>
          <w:tab w:val="clear" w:pos="720"/>
          <w:tab w:val="clear" w:pos="1440"/>
          <w:tab w:val="clear" w:pos="2160"/>
        </w:tabs>
        <w:overflowPunct/>
        <w:autoSpaceDE/>
        <w:autoSpaceDN/>
        <w:adjustRightInd/>
        <w:spacing w:after="160"/>
        <w:rPr>
          <w:rFonts w:ascii="Calibri" w:hAnsi="Calibri" w:cs="Calibri"/>
          <w:szCs w:val="22"/>
        </w:rPr>
      </w:pPr>
      <w:r w:rsidRPr="00911330">
        <w:rPr>
          <w:rFonts w:ascii="Calibri" w:hAnsi="Calibri" w:cs="Calibri"/>
          <w:szCs w:val="22"/>
          <w:rtl/>
        </w:rPr>
        <w:t>אישור לימודים בתכנית מלאה בישיבה גבוהה או בכולל, שש שנים לפחות אחרי גיל 18 ומעבר שלוש בחינות לפחות מתוך מכלול הבחינות שמקיימת הרבנות הראשית לישראל (שתיים משלוש הבחינות יהיו בדיני שבת ודיני איסור והיתר</w:t>
      </w:r>
      <w:r w:rsidRPr="00911330">
        <w:rPr>
          <w:rFonts w:ascii="Calibri" w:hAnsi="Calibri" w:cs="Calibri"/>
          <w:szCs w:val="22"/>
        </w:rPr>
        <w:t>(</w:t>
      </w:r>
      <w:r>
        <w:rPr>
          <w:rFonts w:ascii="Calibri" w:hAnsi="Calibri" w:cs="Calibri" w:hint="cs"/>
          <w:szCs w:val="22"/>
          <w:rtl/>
        </w:rPr>
        <w:t>.</w:t>
      </w:r>
    </w:p>
    <w:p w14:paraId="6042E1DD" w14:textId="77777777" w:rsidR="00C647B5" w:rsidRDefault="00C647B5" w:rsidP="00C647B5">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rtl/>
        </w:rPr>
      </w:pPr>
    </w:p>
    <w:p w14:paraId="00DFB43B" w14:textId="77777777" w:rsidR="00C647B5" w:rsidRPr="00911330" w:rsidRDefault="00C647B5" w:rsidP="00C647B5">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911330">
        <w:rPr>
          <w:rFonts w:ascii="Calibri" w:hAnsi="Calibri" w:cs="Calibri" w:hint="cs"/>
          <w:b/>
          <w:bCs/>
          <w:szCs w:val="22"/>
          <w:u w:val="single"/>
          <w:rtl/>
        </w:rPr>
        <w:t>קורסים והכשרות מקצועיות</w:t>
      </w:r>
      <w:r>
        <w:rPr>
          <w:rFonts w:ascii="Calibri" w:hAnsi="Calibri" w:cs="Calibri" w:hint="cs"/>
          <w:b/>
          <w:bCs/>
          <w:szCs w:val="22"/>
          <w:u w:val="single"/>
          <w:rtl/>
        </w:rPr>
        <w:t>:</w:t>
      </w:r>
      <w:r w:rsidRPr="005E452B">
        <w:rPr>
          <w:rFonts w:ascii="Calibri" w:hAnsi="Calibri" w:cs="Calibri"/>
          <w:b/>
          <w:bCs/>
          <w:szCs w:val="22"/>
          <w:u w:val="single"/>
          <w:rtl/>
        </w:rPr>
        <w:br/>
      </w:r>
      <w:r w:rsidRPr="00911330">
        <w:rPr>
          <w:rFonts w:ascii="Calibri" w:hAnsi="Calibri" w:cs="Calibri"/>
          <w:szCs w:val="22"/>
          <w:rtl/>
        </w:rPr>
        <w:t>מועמד יחויב לסיים בהצלחה- קורס הכשרה למנהלי פיקוח, לא יאוחר משנה וחצי מתחילת מינויו</w:t>
      </w:r>
      <w:r w:rsidRPr="00911330">
        <w:rPr>
          <w:rFonts w:ascii="Calibri" w:hAnsi="Calibri" w:cs="Calibri"/>
          <w:szCs w:val="22"/>
        </w:rPr>
        <w:t xml:space="preserve">. </w:t>
      </w:r>
      <w:r w:rsidRPr="00911330">
        <w:rPr>
          <w:rFonts w:ascii="Calibri" w:hAnsi="Calibri" w:cs="Calibri"/>
          <w:szCs w:val="22"/>
          <w:rtl/>
        </w:rPr>
        <w:t>מועמד שאינו בעל הסמכת מפקח בכיר של היחידה הארצית, יחויב בנוסף לעבור בהצלחה קורס הכשרה למפקחים בכירים, לא יאוחר משנה מתחילת מינויו</w:t>
      </w:r>
      <w:r w:rsidRPr="00911330">
        <w:rPr>
          <w:rFonts w:ascii="Calibri" w:hAnsi="Calibri" w:cs="Calibri"/>
          <w:szCs w:val="22"/>
        </w:rPr>
        <w:t>.</w:t>
      </w:r>
    </w:p>
    <w:p w14:paraId="2111DFDA" w14:textId="77777777" w:rsidR="00C647B5" w:rsidRPr="00911330" w:rsidRDefault="00C647B5" w:rsidP="00C647B5">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u w:val="single"/>
          <w:rtl/>
        </w:rPr>
      </w:pPr>
    </w:p>
    <w:p w14:paraId="45C56C50" w14:textId="77777777" w:rsidR="00C647B5" w:rsidRDefault="00C647B5" w:rsidP="00C647B5">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u w:val="single"/>
          <w:rtl/>
        </w:rPr>
      </w:pPr>
      <w:r>
        <w:rPr>
          <w:rFonts w:ascii="Calibri" w:hAnsi="Calibri" w:cs="Calibri" w:hint="cs"/>
          <w:b/>
          <w:bCs/>
          <w:szCs w:val="22"/>
          <w:u w:val="single"/>
          <w:rtl/>
        </w:rPr>
        <w:t>תנאי סף:</w:t>
      </w:r>
      <w:r>
        <w:rPr>
          <w:rFonts w:ascii="Calibri" w:hAnsi="Calibri" w:cs="Calibri"/>
          <w:b/>
          <w:bCs/>
          <w:szCs w:val="22"/>
          <w:u w:val="single"/>
          <w:rtl/>
        </w:rPr>
        <w:br/>
      </w:r>
      <w:r>
        <w:rPr>
          <w:rFonts w:ascii="Calibri" w:hAnsi="Calibri" w:cs="Calibri" w:hint="cs"/>
          <w:b/>
          <w:bCs/>
          <w:szCs w:val="22"/>
          <w:u w:val="single"/>
          <w:rtl/>
        </w:rPr>
        <w:t>ניסיון מקצועי-</w:t>
      </w:r>
    </w:p>
    <w:p w14:paraId="41D90E4B" w14:textId="77777777" w:rsidR="00C647B5" w:rsidRDefault="00C647B5" w:rsidP="00C647B5">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tl/>
        </w:rPr>
      </w:pPr>
      <w:r w:rsidRPr="001760AD">
        <w:rPr>
          <w:rFonts w:ascii="Calibri" w:hAnsi="Calibri" w:cs="Calibri"/>
          <w:b/>
          <w:bCs/>
          <w:szCs w:val="22"/>
          <w:rtl/>
        </w:rPr>
        <w:t>עבור בעל תואר שני או תואר ראשון בהנדסה או באדריכלות</w:t>
      </w:r>
      <w:r w:rsidRPr="001760AD">
        <w:rPr>
          <w:rFonts w:ascii="Calibri" w:hAnsi="Calibri" w:cs="Calibri"/>
          <w:szCs w:val="22"/>
          <w:rtl/>
        </w:rPr>
        <w:t xml:space="preserve"> – 3 שנות ניסיון באחד או יותר מהתחומים הבאים: תחום הפיקוח והאכיפה כמפקח תכנון ובנייה מוסמך או כחוקר בגוף ציבורי מוכר או בפיקוח או אכיפה בתחומים סביבתיים.</w:t>
      </w:r>
      <w:r>
        <w:rPr>
          <w:rFonts w:ascii="Calibri" w:hAnsi="Calibri" w:cs="Calibri"/>
          <w:szCs w:val="22"/>
          <w:rtl/>
        </w:rPr>
        <w:br/>
      </w:r>
      <w:r w:rsidRPr="001760AD">
        <w:rPr>
          <w:rFonts w:ascii="Calibri" w:hAnsi="Calibri" w:cs="Calibri"/>
          <w:b/>
          <w:bCs/>
          <w:szCs w:val="22"/>
          <w:rtl/>
        </w:rPr>
        <w:t>עבור בעל תואר ראשון</w:t>
      </w:r>
      <w:r w:rsidRPr="001760AD">
        <w:rPr>
          <w:rFonts w:ascii="Calibri" w:hAnsi="Calibri" w:cs="Calibri"/>
          <w:szCs w:val="22"/>
          <w:rtl/>
        </w:rPr>
        <w:t xml:space="preserve"> – 4 שנות ניסיון בתחומים המפורטים לעיל</w:t>
      </w:r>
      <w:r>
        <w:rPr>
          <w:rFonts w:ascii="Calibri" w:hAnsi="Calibri" w:cs="Calibri"/>
          <w:szCs w:val="22"/>
          <w:rtl/>
        </w:rPr>
        <w:br/>
      </w:r>
      <w:r w:rsidRPr="001760AD">
        <w:rPr>
          <w:rFonts w:ascii="Calibri" w:hAnsi="Calibri" w:cs="Calibri"/>
          <w:b/>
          <w:bCs/>
          <w:szCs w:val="22"/>
          <w:rtl/>
        </w:rPr>
        <w:lastRenderedPageBreak/>
        <w:t>עבור הנדסאי רשום</w:t>
      </w:r>
      <w:r w:rsidRPr="001760AD">
        <w:rPr>
          <w:rFonts w:ascii="Calibri" w:hAnsi="Calibri" w:cs="Calibri"/>
          <w:szCs w:val="22"/>
          <w:rtl/>
        </w:rPr>
        <w:t xml:space="preserve"> – 5 שנות ניסיון בתחומים המפורטים לעיל</w:t>
      </w:r>
      <w:r>
        <w:rPr>
          <w:rFonts w:ascii="Calibri" w:hAnsi="Calibri" w:cs="Calibri"/>
          <w:szCs w:val="22"/>
          <w:rtl/>
        </w:rPr>
        <w:br/>
      </w:r>
      <w:r w:rsidRPr="001760AD">
        <w:rPr>
          <w:rFonts w:ascii="Calibri" w:hAnsi="Calibri" w:cs="Calibri"/>
          <w:b/>
          <w:bCs/>
          <w:szCs w:val="22"/>
          <w:rtl/>
        </w:rPr>
        <w:t>עבור טכנאי מוסמך</w:t>
      </w:r>
      <w:r w:rsidRPr="001760AD">
        <w:rPr>
          <w:rFonts w:ascii="Calibri" w:hAnsi="Calibri" w:cs="Calibri"/>
          <w:szCs w:val="22"/>
          <w:rtl/>
        </w:rPr>
        <w:t xml:space="preserve"> – 6 שנות ניסיון בתחומים המפורטים לעיל</w:t>
      </w:r>
    </w:p>
    <w:p w14:paraId="3F063182" w14:textId="77777777" w:rsidR="00C647B5" w:rsidRDefault="00C647B5" w:rsidP="00C647B5">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u w:val="single"/>
          <w:rtl/>
        </w:rPr>
      </w:pPr>
      <w:r w:rsidRPr="001760AD">
        <w:rPr>
          <w:rFonts w:ascii="Calibri" w:hAnsi="Calibri" w:cs="Calibri" w:hint="cs"/>
          <w:b/>
          <w:bCs/>
          <w:szCs w:val="22"/>
          <w:u w:val="single"/>
          <w:rtl/>
        </w:rPr>
        <w:t>ניסיון ניהולי</w:t>
      </w:r>
      <w:r>
        <w:rPr>
          <w:rFonts w:ascii="Calibri" w:hAnsi="Calibri" w:cs="Calibri" w:hint="cs"/>
          <w:b/>
          <w:bCs/>
          <w:szCs w:val="22"/>
          <w:u w:val="single"/>
          <w:rtl/>
        </w:rPr>
        <w:t>-</w:t>
      </w:r>
    </w:p>
    <w:p w14:paraId="6BA60F08" w14:textId="77777777" w:rsidR="00C647B5" w:rsidRDefault="00C647B5" w:rsidP="00C647B5">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tl/>
        </w:rPr>
      </w:pPr>
      <w:r w:rsidRPr="001760AD">
        <w:rPr>
          <w:rFonts w:ascii="Calibri" w:hAnsi="Calibri" w:cs="Calibri" w:hint="cs"/>
          <w:szCs w:val="22"/>
          <w:rtl/>
        </w:rPr>
        <w:t>3</w:t>
      </w:r>
      <w:r w:rsidRPr="001760AD">
        <w:rPr>
          <w:rFonts w:ascii="Calibri" w:hAnsi="Calibri" w:cs="Calibri" w:hint="cs"/>
          <w:b/>
          <w:bCs/>
          <w:szCs w:val="22"/>
          <w:rtl/>
        </w:rPr>
        <w:t xml:space="preserve"> </w:t>
      </w:r>
      <w:r w:rsidRPr="001760AD">
        <w:rPr>
          <w:rFonts w:ascii="Calibri" w:hAnsi="Calibri" w:cs="Calibri"/>
          <w:szCs w:val="22"/>
          <w:rtl/>
        </w:rPr>
        <w:t>שנות ניסיון ניהולי של צוות עובדים בכפיפות ישירה</w:t>
      </w:r>
      <w:r w:rsidRPr="001760AD">
        <w:rPr>
          <w:rFonts w:ascii="Calibri" w:hAnsi="Calibri" w:cs="Calibri"/>
          <w:szCs w:val="22"/>
        </w:rPr>
        <w:t>.</w:t>
      </w:r>
    </w:p>
    <w:p w14:paraId="5C9B98B2" w14:textId="77777777" w:rsidR="00C647B5" w:rsidRPr="001760AD" w:rsidRDefault="00C647B5" w:rsidP="00C647B5">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u w:val="single"/>
        </w:rPr>
      </w:pPr>
      <w:r w:rsidRPr="001760AD">
        <w:rPr>
          <w:rFonts w:ascii="Calibri" w:hAnsi="Calibri" w:cs="Calibri"/>
          <w:b/>
          <w:bCs/>
          <w:szCs w:val="22"/>
          <w:u w:val="single"/>
          <w:rtl/>
        </w:rPr>
        <w:t xml:space="preserve">דרישות נוספות </w:t>
      </w:r>
    </w:p>
    <w:p w14:paraId="583DC8FE" w14:textId="77777777" w:rsidR="00C647B5" w:rsidRPr="001760AD" w:rsidRDefault="00C647B5" w:rsidP="00C647B5">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u w:val="single"/>
        </w:rPr>
      </w:pPr>
      <w:r w:rsidRPr="001760AD">
        <w:rPr>
          <w:rFonts w:ascii="Calibri" w:hAnsi="Calibri" w:cs="Calibri"/>
          <w:b/>
          <w:bCs/>
          <w:szCs w:val="22"/>
          <w:rtl/>
        </w:rPr>
        <w:t>שפות -</w:t>
      </w:r>
      <w:r w:rsidRPr="001760AD">
        <w:rPr>
          <w:rFonts w:ascii="Calibri" w:hAnsi="Calibri" w:cs="Calibri"/>
          <w:szCs w:val="22"/>
          <w:rtl/>
        </w:rPr>
        <w:t xml:space="preserve"> בהתאם לצורך.</w:t>
      </w:r>
      <w:r>
        <w:rPr>
          <w:rFonts w:ascii="Calibri" w:hAnsi="Calibri" w:cs="Calibri"/>
          <w:szCs w:val="22"/>
          <w:u w:val="single"/>
          <w:rtl/>
        </w:rPr>
        <w:br/>
      </w:r>
      <w:r w:rsidRPr="001760AD">
        <w:rPr>
          <w:rFonts w:ascii="Calibri" w:hAnsi="Calibri" w:cs="Calibri"/>
          <w:b/>
          <w:bCs/>
          <w:szCs w:val="22"/>
          <w:rtl/>
        </w:rPr>
        <w:t>יישומי מחשב –</w:t>
      </w:r>
      <w:r w:rsidRPr="001760AD">
        <w:rPr>
          <w:rFonts w:ascii="Calibri" w:hAnsi="Calibri" w:cs="Calibri"/>
          <w:szCs w:val="22"/>
          <w:u w:val="single"/>
          <w:rtl/>
        </w:rPr>
        <w:t xml:space="preserve"> </w:t>
      </w:r>
      <w:r w:rsidRPr="001760AD">
        <w:rPr>
          <w:rFonts w:ascii="Calibri" w:hAnsi="Calibri" w:cs="Calibri"/>
          <w:szCs w:val="22"/>
          <w:rtl/>
        </w:rPr>
        <w:t xml:space="preserve">היכרות עם תוכנות ה- </w:t>
      </w:r>
      <w:r w:rsidRPr="001760AD">
        <w:rPr>
          <w:rFonts w:ascii="Calibri" w:hAnsi="Calibri" w:cs="Calibri"/>
          <w:szCs w:val="22"/>
        </w:rPr>
        <w:t xml:space="preserve">office </w:t>
      </w:r>
      <w:r w:rsidRPr="001760AD">
        <w:rPr>
          <w:rFonts w:ascii="Calibri" w:hAnsi="Calibri" w:cs="Calibri"/>
          <w:szCs w:val="22"/>
          <w:rtl/>
        </w:rPr>
        <w:t xml:space="preserve"> ועם תוכנות מידע גיאוגרפי.</w:t>
      </w:r>
      <w:r>
        <w:rPr>
          <w:rFonts w:ascii="Calibri" w:hAnsi="Calibri" w:cs="Calibri"/>
          <w:szCs w:val="22"/>
          <w:u w:val="single"/>
          <w:rtl/>
        </w:rPr>
        <w:br/>
      </w:r>
      <w:r w:rsidRPr="001760AD">
        <w:rPr>
          <w:rFonts w:ascii="Calibri" w:hAnsi="Calibri" w:cs="Calibri"/>
          <w:b/>
          <w:bCs/>
          <w:szCs w:val="22"/>
          <w:rtl/>
        </w:rPr>
        <w:t xml:space="preserve">רישיון נהיגה – </w:t>
      </w:r>
      <w:r w:rsidRPr="001760AD">
        <w:rPr>
          <w:rFonts w:ascii="Calibri" w:hAnsi="Calibri" w:cs="Calibri"/>
          <w:szCs w:val="22"/>
          <w:rtl/>
        </w:rPr>
        <w:t>בתוקף</w:t>
      </w:r>
    </w:p>
    <w:p w14:paraId="55549A6E" w14:textId="77777777" w:rsidR="00C647B5" w:rsidRPr="001760AD" w:rsidRDefault="00C647B5" w:rsidP="00C647B5">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1760AD">
        <w:rPr>
          <w:rFonts w:ascii="Calibri" w:hAnsi="Calibri" w:cs="Calibri"/>
          <w:szCs w:val="22"/>
          <w:rtl/>
        </w:rPr>
        <w:t xml:space="preserve">בשל אופי התפקיד, יש להיוועץ עם יועמ"ש הרשות האם נדרשת בדיקת עברו הפלילי של המועמד כתנאי מינוי. קבע היועמ"ש כי הדבר </w:t>
      </w:r>
      <w:r w:rsidRPr="001760AD">
        <w:rPr>
          <w:rFonts w:ascii="Calibri" w:hAnsi="Calibri" w:cs="Calibri" w:hint="cs"/>
          <w:szCs w:val="22"/>
          <w:rtl/>
        </w:rPr>
        <w:t>נדרש</w:t>
      </w:r>
      <w:r w:rsidRPr="001760AD">
        <w:rPr>
          <w:rFonts w:ascii="Calibri" w:hAnsi="Calibri" w:cs="Calibri"/>
          <w:szCs w:val="22"/>
          <w:rtl/>
        </w:rPr>
        <w:t>, ניתן שלא למנות אדם לתפקיד אם הוא הורשע בעבירה שמפאת מהותה, חומרתה או נסיבותיה, אין הוא ראוי, לפי חוות דעתו של היועץ המשפטי של הרשות, לשמש במשרה כאמור</w:t>
      </w:r>
      <w:r w:rsidRPr="001760AD">
        <w:rPr>
          <w:rFonts w:ascii="Calibri" w:hAnsi="Calibri" w:cs="Calibri"/>
          <w:szCs w:val="22"/>
        </w:rPr>
        <w:t xml:space="preserve">, </w:t>
      </w:r>
      <w:r w:rsidRPr="001760AD">
        <w:rPr>
          <w:rFonts w:ascii="Calibri" w:hAnsi="Calibri" w:cs="Calibri"/>
          <w:szCs w:val="22"/>
          <w:rtl/>
        </w:rPr>
        <w:t>אם הוגש נגדו כתב אישום בעבירה כאמור או אם מתנהלת לגביו חקירה בעבירה כאמור.</w:t>
      </w:r>
    </w:p>
    <w:p w14:paraId="29B545DA" w14:textId="77777777" w:rsidR="00C647B5" w:rsidRPr="001760AD" w:rsidRDefault="00C647B5" w:rsidP="00C647B5">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rPr>
      </w:pPr>
    </w:p>
    <w:p w14:paraId="2A459882" w14:textId="77777777" w:rsidR="00C647B5" w:rsidRPr="001760AD" w:rsidRDefault="00C647B5" w:rsidP="00C647B5">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rPr>
      </w:pPr>
      <w:r w:rsidRPr="00380D4C">
        <w:rPr>
          <w:rFonts w:ascii="Calibri" w:hAnsi="Calibri" w:cs="Calibri"/>
          <w:b/>
          <w:bCs/>
          <w:szCs w:val="22"/>
          <w:u w:val="single"/>
          <w:rtl/>
        </w:rPr>
        <w:t>מאפייני העשייה הייחודיים בתפקיד:</w:t>
      </w:r>
      <w:r w:rsidRPr="001760AD">
        <w:rPr>
          <w:rFonts w:ascii="Calibri" w:hAnsi="Calibri" w:cs="Calibri"/>
          <w:b/>
          <w:bCs/>
          <w:szCs w:val="22"/>
          <w:rtl/>
        </w:rPr>
        <w:t xml:space="preserve"> </w:t>
      </w:r>
      <w:r>
        <w:rPr>
          <w:rFonts w:ascii="Calibri" w:hAnsi="Calibri" w:cs="Calibri"/>
          <w:b/>
          <w:bCs/>
          <w:szCs w:val="22"/>
          <w:rtl/>
        </w:rPr>
        <w:br/>
      </w:r>
      <w:r>
        <w:rPr>
          <w:rFonts w:ascii="Calibri" w:hAnsi="Calibri" w:cs="Calibri" w:hint="cs"/>
          <w:b/>
          <w:bCs/>
          <w:szCs w:val="22"/>
          <w:rtl/>
        </w:rPr>
        <w:t xml:space="preserve">- </w:t>
      </w:r>
      <w:r w:rsidRPr="001760AD">
        <w:rPr>
          <w:rFonts w:ascii="Calibri" w:hAnsi="Calibri" w:cs="Calibri"/>
          <w:szCs w:val="22"/>
          <w:rtl/>
        </w:rPr>
        <w:t>בריאות תקינה וכושר גופני ברמה טובה</w:t>
      </w:r>
      <w:r w:rsidRPr="001760AD">
        <w:rPr>
          <w:rFonts w:ascii="Calibri" w:hAnsi="Calibri" w:cs="Calibri"/>
          <w:szCs w:val="22"/>
        </w:rPr>
        <w:t>.</w:t>
      </w:r>
      <w:r>
        <w:rPr>
          <w:rFonts w:ascii="Calibri" w:hAnsi="Calibri" w:cs="Calibri"/>
          <w:b/>
          <w:bCs/>
          <w:szCs w:val="22"/>
          <w:rtl/>
        </w:rPr>
        <w:br/>
      </w:r>
      <w:r>
        <w:rPr>
          <w:rFonts w:ascii="Calibri" w:hAnsi="Calibri" w:cs="Calibri" w:hint="cs"/>
          <w:b/>
          <w:bCs/>
          <w:szCs w:val="22"/>
          <w:rtl/>
        </w:rPr>
        <w:t xml:space="preserve">- </w:t>
      </w:r>
      <w:r w:rsidRPr="001760AD">
        <w:rPr>
          <w:rFonts w:ascii="Calibri" w:hAnsi="Calibri" w:cs="Calibri"/>
          <w:szCs w:val="22"/>
          <w:rtl/>
        </w:rPr>
        <w:t>עבודה בשעות לא שגרתיות</w:t>
      </w:r>
      <w:r w:rsidRPr="001760AD">
        <w:rPr>
          <w:rFonts w:ascii="Calibri" w:hAnsi="Calibri" w:cs="Calibri"/>
          <w:szCs w:val="22"/>
        </w:rPr>
        <w:t>.</w:t>
      </w:r>
      <w:r>
        <w:rPr>
          <w:rFonts w:ascii="Calibri" w:hAnsi="Calibri" w:cs="Calibri"/>
          <w:b/>
          <w:bCs/>
          <w:szCs w:val="22"/>
          <w:rtl/>
        </w:rPr>
        <w:br/>
      </w:r>
      <w:r>
        <w:rPr>
          <w:rFonts w:ascii="Calibri" w:hAnsi="Calibri" w:cs="Calibri" w:hint="cs"/>
          <w:b/>
          <w:bCs/>
          <w:szCs w:val="22"/>
          <w:rtl/>
        </w:rPr>
        <w:t xml:space="preserve">- </w:t>
      </w:r>
      <w:r w:rsidRPr="001760AD">
        <w:rPr>
          <w:rFonts w:ascii="Calibri" w:hAnsi="Calibri" w:cs="Calibri"/>
          <w:szCs w:val="22"/>
          <w:rtl/>
        </w:rPr>
        <w:t>עבודת שטח ונסיעות מרובות</w:t>
      </w:r>
      <w:r w:rsidRPr="001760AD">
        <w:rPr>
          <w:rFonts w:ascii="Calibri" w:hAnsi="Calibri" w:cs="Calibri"/>
          <w:szCs w:val="22"/>
        </w:rPr>
        <w:t>.</w:t>
      </w:r>
      <w:r>
        <w:rPr>
          <w:rFonts w:ascii="Calibri" w:hAnsi="Calibri" w:cs="Calibri"/>
          <w:b/>
          <w:bCs/>
          <w:szCs w:val="22"/>
          <w:rtl/>
        </w:rPr>
        <w:br/>
      </w:r>
      <w:r>
        <w:rPr>
          <w:rFonts w:ascii="Calibri" w:hAnsi="Calibri" w:cs="Calibri" w:hint="cs"/>
          <w:b/>
          <w:bCs/>
          <w:szCs w:val="22"/>
          <w:rtl/>
        </w:rPr>
        <w:t xml:space="preserve">- </w:t>
      </w:r>
      <w:r w:rsidRPr="001760AD">
        <w:rPr>
          <w:rFonts w:ascii="Calibri" w:hAnsi="Calibri" w:cs="Calibri"/>
          <w:szCs w:val="22"/>
          <w:rtl/>
        </w:rPr>
        <w:t>יכולת עמידה בלחצים</w:t>
      </w:r>
      <w:r w:rsidRPr="001760AD">
        <w:rPr>
          <w:rFonts w:ascii="Calibri" w:hAnsi="Calibri" w:cs="Calibri"/>
          <w:szCs w:val="22"/>
        </w:rPr>
        <w:t>.</w:t>
      </w:r>
      <w:r>
        <w:rPr>
          <w:rFonts w:ascii="Calibri" w:hAnsi="Calibri" w:cs="Calibri"/>
          <w:b/>
          <w:bCs/>
          <w:szCs w:val="22"/>
          <w:rtl/>
        </w:rPr>
        <w:br/>
      </w:r>
      <w:r>
        <w:rPr>
          <w:rFonts w:ascii="Calibri" w:hAnsi="Calibri" w:cs="Calibri" w:hint="cs"/>
          <w:b/>
          <w:bCs/>
          <w:szCs w:val="22"/>
          <w:rtl/>
        </w:rPr>
        <w:t xml:space="preserve">- </w:t>
      </w:r>
      <w:r w:rsidRPr="001760AD">
        <w:rPr>
          <w:rFonts w:ascii="Calibri" w:hAnsi="Calibri" w:cs="Calibri"/>
          <w:szCs w:val="22"/>
          <w:rtl/>
        </w:rPr>
        <w:t>עבודה בממשקים עם גורמים ממשלתיים</w:t>
      </w:r>
      <w:r>
        <w:rPr>
          <w:rFonts w:ascii="Calibri" w:hAnsi="Calibri" w:cs="Calibri"/>
          <w:b/>
          <w:bCs/>
          <w:szCs w:val="22"/>
          <w:rtl/>
        </w:rPr>
        <w:br/>
      </w:r>
      <w:r>
        <w:rPr>
          <w:rFonts w:ascii="Calibri" w:hAnsi="Calibri" w:cs="Calibri" w:hint="cs"/>
          <w:b/>
          <w:bCs/>
          <w:szCs w:val="22"/>
          <w:rtl/>
        </w:rPr>
        <w:t xml:space="preserve">- </w:t>
      </w:r>
      <w:r w:rsidRPr="001760AD">
        <w:rPr>
          <w:rFonts w:ascii="Calibri" w:hAnsi="Calibri" w:cs="Calibri"/>
          <w:szCs w:val="22"/>
          <w:rtl/>
        </w:rPr>
        <w:t>הדרכה והנחיית עובדים</w:t>
      </w:r>
    </w:p>
    <w:p w14:paraId="4AF884AC" w14:textId="77777777" w:rsidR="00C647B5" w:rsidRPr="005E452B" w:rsidRDefault="00C647B5" w:rsidP="00C647B5">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tl/>
        </w:rPr>
      </w:pPr>
    </w:p>
    <w:p w14:paraId="3B06A555" w14:textId="77777777" w:rsidR="00C647B5" w:rsidRPr="00E12051" w:rsidRDefault="00C647B5" w:rsidP="00C647B5">
      <w:pPr>
        <w:rPr>
          <w:rFonts w:ascii="Calibri" w:hAnsi="Calibri" w:cs="Calibri"/>
          <w:szCs w:val="22"/>
          <w:rtl/>
        </w:rPr>
      </w:pPr>
    </w:p>
    <w:p w14:paraId="09018879" w14:textId="77777777" w:rsidR="00C647B5" w:rsidRPr="00F31333" w:rsidRDefault="00C647B5" w:rsidP="00C647B5">
      <w:pPr>
        <w:pStyle w:val="a9"/>
        <w:rPr>
          <w:rFonts w:ascii="Calibri" w:hAnsi="Calibri" w:cs="Calibri"/>
          <w:szCs w:val="22"/>
          <w:rtl/>
        </w:rPr>
      </w:pPr>
    </w:p>
    <w:p w14:paraId="1ADD2E3A" w14:textId="77777777" w:rsidR="00C647B5" w:rsidRDefault="00C647B5" w:rsidP="00C647B5">
      <w:pPr>
        <w:pStyle w:val="a9"/>
        <w:jc w:val="center"/>
        <w:rPr>
          <w:rFonts w:ascii="Calibri" w:hAnsi="Calibri" w:cs="Calibri"/>
          <w:b/>
          <w:bCs/>
          <w:szCs w:val="22"/>
          <w:rtl/>
        </w:rPr>
      </w:pPr>
      <w:r w:rsidRPr="00F31333">
        <w:rPr>
          <w:rFonts w:ascii="Calibri" w:hAnsi="Calibri" w:cs="Calibri"/>
          <w:b/>
          <w:bCs/>
          <w:szCs w:val="22"/>
          <w:rtl/>
        </w:rPr>
        <w:t>בברכה,</w:t>
      </w:r>
      <w:r w:rsidRPr="00F31333">
        <w:rPr>
          <w:rFonts w:ascii="Calibri" w:hAnsi="Calibri" w:cs="Calibri"/>
          <w:b/>
          <w:bCs/>
          <w:szCs w:val="22"/>
          <w:rtl/>
        </w:rPr>
        <w:br/>
        <w:t>יחיאל זוהר</w:t>
      </w:r>
      <w:r w:rsidRPr="00F31333">
        <w:rPr>
          <w:rFonts w:ascii="Calibri" w:hAnsi="Calibri" w:cs="Calibri"/>
          <w:b/>
          <w:bCs/>
          <w:szCs w:val="22"/>
          <w:rtl/>
        </w:rPr>
        <w:br/>
        <w:t>ראש העירייה</w:t>
      </w:r>
    </w:p>
    <w:p w14:paraId="32431740" w14:textId="77777777" w:rsidR="00C647B5" w:rsidRDefault="00C647B5" w:rsidP="00C647B5">
      <w:pPr>
        <w:pStyle w:val="a9"/>
        <w:jc w:val="center"/>
        <w:rPr>
          <w:rFonts w:ascii="Calibri" w:hAnsi="Calibri" w:cs="Calibri"/>
          <w:b/>
          <w:bCs/>
          <w:szCs w:val="22"/>
          <w:rtl/>
        </w:rPr>
      </w:pPr>
    </w:p>
    <w:p w14:paraId="52DFC439" w14:textId="77777777" w:rsidR="00C647B5" w:rsidRDefault="00C647B5" w:rsidP="00C647B5">
      <w:pPr>
        <w:pStyle w:val="a9"/>
        <w:jc w:val="center"/>
        <w:rPr>
          <w:rFonts w:ascii="Calibri" w:hAnsi="Calibri" w:cs="Calibri"/>
          <w:b/>
          <w:bCs/>
          <w:szCs w:val="22"/>
          <w:rtl/>
        </w:rPr>
      </w:pPr>
    </w:p>
    <w:p w14:paraId="6D778D9B" w14:textId="77777777" w:rsidR="00C647B5" w:rsidRPr="00D462CE" w:rsidRDefault="00C647B5" w:rsidP="00C647B5">
      <w:pPr>
        <w:rPr>
          <w:rFonts w:ascii="Calibri" w:hAnsi="Calibri" w:cs="Calibri"/>
          <w:b/>
          <w:bCs/>
          <w:szCs w:val="22"/>
        </w:rPr>
      </w:pPr>
      <w:r w:rsidRPr="00D462CE">
        <w:rPr>
          <w:rFonts w:ascii="Calibri" w:hAnsi="Calibri" w:cs="Calibri"/>
          <w:b/>
          <w:bCs/>
          <w:szCs w:val="22"/>
        </w:rPr>
        <w:t>​</w:t>
      </w:r>
    </w:p>
    <w:p w14:paraId="1E80576A" w14:textId="77777777" w:rsidR="00C647B5" w:rsidRDefault="00C647B5" w:rsidP="00C647B5">
      <w:pPr>
        <w:rPr>
          <w:rFonts w:ascii="Calibri" w:hAnsi="Calibri" w:cs="Calibri"/>
          <w:b/>
          <w:bCs/>
          <w:szCs w:val="22"/>
          <w:rtl/>
        </w:rPr>
      </w:pPr>
    </w:p>
    <w:p w14:paraId="3CA64AC2" w14:textId="77777777" w:rsidR="00C647B5" w:rsidRPr="008E3AA3" w:rsidRDefault="00C647B5" w:rsidP="00C647B5">
      <w:pPr>
        <w:rPr>
          <w:rFonts w:ascii="Calibri" w:hAnsi="Calibri" w:cs="Calibri"/>
          <w:b/>
          <w:bCs/>
          <w:szCs w:val="22"/>
        </w:rPr>
      </w:pPr>
      <w:r w:rsidRPr="008E3AA3">
        <w:rPr>
          <w:rFonts w:ascii="Calibri" w:hAnsi="Calibri" w:cs="Calibri"/>
          <w:b/>
          <w:bCs/>
          <w:szCs w:val="22"/>
          <w:rtl/>
        </w:rPr>
        <w:t>על פי הוראות חוק שוויון הזדמנויות בעבודה התשמ"ח-1988. המכרז מתייחס לגברים ונשים כאחד.</w:t>
      </w:r>
    </w:p>
    <w:p w14:paraId="528ED8BB" w14:textId="77777777" w:rsidR="00C647B5" w:rsidRPr="008E3AA3" w:rsidRDefault="00C647B5" w:rsidP="00C647B5">
      <w:pPr>
        <w:rPr>
          <w:rFonts w:ascii="Calibri" w:hAnsi="Calibri" w:cs="Calibri"/>
          <w:b/>
          <w:bCs/>
          <w:szCs w:val="22"/>
          <w:rtl/>
        </w:rPr>
      </w:pPr>
      <w:r w:rsidRPr="008E3AA3">
        <w:rPr>
          <w:rFonts w:ascii="Calibri" w:hAnsi="Calibri" w:cs="Calibri"/>
          <w:b/>
          <w:bCs/>
          <w:szCs w:val="22"/>
          <w:rtl/>
        </w:rPr>
        <w:t>מועמד העומד בתנאי המשרה והמעוניין בהגשת הצעה למשרה הנ"ל יגיש את הצעתו דרך אתר עיריית נתיבות, לשונית דרושים ומכרזים,  </w:t>
      </w:r>
      <w:r w:rsidRPr="008E3AA3">
        <w:rPr>
          <w:rFonts w:ascii="Calibri" w:hAnsi="Calibri" w:cs="Calibri"/>
          <w:b/>
          <w:bCs/>
          <w:szCs w:val="22"/>
          <w:u w:val="single"/>
          <w:rtl/>
        </w:rPr>
        <w:t xml:space="preserve">עד </w:t>
      </w:r>
      <w:r>
        <w:rPr>
          <w:rFonts w:ascii="Calibri" w:hAnsi="Calibri" w:cs="Calibri" w:hint="cs"/>
          <w:b/>
          <w:bCs/>
          <w:szCs w:val="22"/>
          <w:u w:val="single"/>
          <w:rtl/>
        </w:rPr>
        <w:t xml:space="preserve">ליום רביעי </w:t>
      </w:r>
      <w:r w:rsidRPr="008E3AA3">
        <w:rPr>
          <w:rFonts w:ascii="Calibri" w:hAnsi="Calibri" w:cs="Calibri"/>
          <w:b/>
          <w:bCs/>
          <w:szCs w:val="22"/>
          <w:u w:val="single"/>
          <w:rtl/>
        </w:rPr>
        <w:t xml:space="preserve">ה- </w:t>
      </w:r>
      <w:r>
        <w:rPr>
          <w:rFonts w:ascii="Calibri" w:hAnsi="Calibri" w:cs="Calibri" w:hint="cs"/>
          <w:b/>
          <w:bCs/>
          <w:szCs w:val="22"/>
          <w:u w:val="single"/>
          <w:rtl/>
        </w:rPr>
        <w:t>29</w:t>
      </w:r>
      <w:r w:rsidRPr="008E3AA3">
        <w:rPr>
          <w:rFonts w:ascii="Calibri" w:hAnsi="Calibri" w:cs="Calibri"/>
          <w:b/>
          <w:bCs/>
          <w:szCs w:val="22"/>
          <w:u w:val="single"/>
          <w:rtl/>
        </w:rPr>
        <w:t>/</w:t>
      </w:r>
      <w:r>
        <w:rPr>
          <w:rFonts w:ascii="Calibri" w:hAnsi="Calibri" w:cs="Calibri" w:hint="cs"/>
          <w:b/>
          <w:bCs/>
          <w:szCs w:val="22"/>
          <w:u w:val="single"/>
          <w:rtl/>
        </w:rPr>
        <w:t>04</w:t>
      </w:r>
      <w:r w:rsidRPr="008E3AA3">
        <w:rPr>
          <w:rFonts w:ascii="Calibri" w:hAnsi="Calibri" w:cs="Calibri"/>
          <w:b/>
          <w:bCs/>
          <w:szCs w:val="22"/>
          <w:u w:val="single"/>
          <w:rtl/>
        </w:rPr>
        <w:t>/</w:t>
      </w:r>
      <w:r>
        <w:rPr>
          <w:rFonts w:ascii="Calibri" w:hAnsi="Calibri" w:cs="Calibri" w:hint="cs"/>
          <w:b/>
          <w:bCs/>
          <w:szCs w:val="22"/>
          <w:u w:val="single"/>
          <w:rtl/>
        </w:rPr>
        <w:t>2026</w:t>
      </w:r>
      <w:r w:rsidRPr="008E3AA3">
        <w:rPr>
          <w:rFonts w:ascii="Calibri" w:hAnsi="Calibri" w:cs="Calibri"/>
          <w:b/>
          <w:bCs/>
          <w:szCs w:val="22"/>
          <w:u w:val="single"/>
          <w:rtl/>
        </w:rPr>
        <w:t xml:space="preserve"> (עד השעה  12:00) – לא תיתכן הגשה ידנית או בדוא"ל.</w:t>
      </w:r>
    </w:p>
    <w:p w14:paraId="4D1D591F" w14:textId="77777777" w:rsidR="00C647B5" w:rsidRPr="005A1155" w:rsidRDefault="00C647B5" w:rsidP="00C647B5">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lastRenderedPageBreak/>
        <w:t>מועמד עם מוגבלות יהא זכאי להתאמות הנדרשות לו בהליכי הקבלה לעבודה ובמידת הצורך במהלך תקופת ההעסקה.</w:t>
      </w:r>
    </w:p>
    <w:p w14:paraId="79F0D645" w14:textId="77777777" w:rsidR="00C647B5" w:rsidRPr="005A1155" w:rsidRDefault="00C647B5" w:rsidP="00C647B5">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p>
    <w:p w14:paraId="2759175E" w14:textId="77777777" w:rsidR="00C647B5" w:rsidRPr="008E3AA3" w:rsidRDefault="00C647B5" w:rsidP="00C647B5">
      <w:pPr>
        <w:numPr>
          <w:ilvl w:val="0"/>
          <w:numId w:val="1"/>
        </w:numPr>
        <w:tabs>
          <w:tab w:val="left" w:pos="720"/>
        </w:tabs>
        <w:spacing w:line="360" w:lineRule="auto"/>
        <w:rPr>
          <w:rFonts w:ascii="Calibri" w:hAnsi="Calibri" w:cs="Calibri"/>
          <w:b/>
          <w:bCs/>
          <w:szCs w:val="22"/>
          <w:rtl/>
        </w:rPr>
      </w:pPr>
      <w:r w:rsidRPr="008E3AA3">
        <w:rPr>
          <w:rFonts w:ascii="Calibri" w:hAnsi="Calibri" w:cs="Calibri"/>
          <w:b/>
          <w:bCs/>
          <w:szCs w:val="22"/>
          <w:rtl/>
        </w:rPr>
        <w:t>הליך הגשת המועמדות במכרז כולל: הגשת מועמדות וקבלת משוב ראשוני על המועמד באמצעות מערכת </w:t>
      </w:r>
      <w:r w:rsidRPr="008E3AA3">
        <w:rPr>
          <w:rFonts w:ascii="Calibri" w:hAnsi="Calibri" w:cs="Calibri"/>
          <w:b/>
          <w:bCs/>
          <w:szCs w:val="22"/>
        </w:rPr>
        <w:t>jobbing</w:t>
      </w:r>
      <w:r w:rsidRPr="008E3AA3">
        <w:rPr>
          <w:rFonts w:ascii="Calibri" w:hAnsi="Calibri" w:cs="Calibri"/>
          <w:b/>
          <w:bCs/>
          <w:szCs w:val="22"/>
          <w:rtl/>
        </w:rPr>
        <w:t> המקוונת.</w:t>
      </w:r>
    </w:p>
    <w:p w14:paraId="1FE24632" w14:textId="77777777" w:rsidR="00C647B5" w:rsidRPr="005A1155" w:rsidRDefault="00C647B5" w:rsidP="00C647B5">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t>במידה ותהליך המיון הראשוני יסתיים בהצלחה ויוגשו כל המסמכים הרלוונטיים, מחלקת משאבי אנוש ייצור עמך קשר להמשך התהליך.</w:t>
      </w:r>
    </w:p>
    <w:p w14:paraId="46ABA5DC" w14:textId="77777777" w:rsidR="00C647B5" w:rsidRPr="005A1155" w:rsidRDefault="00C647B5" w:rsidP="00C647B5">
      <w:pPr>
        <w:numPr>
          <w:ilvl w:val="0"/>
          <w:numId w:val="1"/>
        </w:numPr>
        <w:tabs>
          <w:tab w:val="left" w:pos="720"/>
        </w:tabs>
        <w:spacing w:line="360" w:lineRule="auto"/>
        <w:rPr>
          <w:rFonts w:ascii="Calibri" w:hAnsi="Calibri" w:cs="Calibri"/>
          <w:szCs w:val="22"/>
        </w:rPr>
      </w:pPr>
      <w:r w:rsidRPr="005A1155">
        <w:rPr>
          <w:rFonts w:ascii="Calibri" w:hAnsi="Calibri" w:cs="Calibri"/>
          <w:szCs w:val="22"/>
          <w:rtl/>
        </w:rPr>
        <w:t>בהמשך לכך, כל המועמדים אשר יעמדו בתנאי הסף ואשר יגישו את כלל המסמכים הנדרשים כמפורט בפרסום זה: טופס פרטי מועמד, קורות חיים, תעודות השכלה, צילום ת"ז, אישורים על ניסיון מקצועי (כפי שנדרש בנוסח המכרז) – יזומנו לוועדת בחינה.</w:t>
      </w:r>
    </w:p>
    <w:p w14:paraId="4206BD84" w14:textId="77777777" w:rsidR="00C647B5" w:rsidRPr="00700114" w:rsidRDefault="00C647B5" w:rsidP="00C647B5">
      <w:pPr>
        <w:numPr>
          <w:ilvl w:val="0"/>
          <w:numId w:val="1"/>
        </w:numPr>
        <w:tabs>
          <w:tab w:val="left" w:pos="720"/>
        </w:tabs>
        <w:spacing w:line="360" w:lineRule="auto"/>
        <w:rPr>
          <w:rFonts w:ascii="Calibri" w:hAnsi="Calibri" w:cs="Calibri"/>
          <w:b/>
          <w:bCs/>
          <w:szCs w:val="22"/>
          <w:rtl/>
        </w:rPr>
      </w:pPr>
      <w:r w:rsidRPr="008E3AA3">
        <w:rPr>
          <w:rFonts w:ascii="Calibri" w:hAnsi="Calibri" w:cs="Calibri"/>
          <w:b/>
          <w:bCs/>
          <w:szCs w:val="22"/>
          <w:rtl/>
        </w:rPr>
        <w:t>הצעות שלהן לא יצורפו כל המסמכים הנדרשים, לא תענינה.</w:t>
      </w:r>
    </w:p>
    <w:p w14:paraId="17A14D91" w14:textId="77777777" w:rsidR="00C647B5" w:rsidRPr="008015EB" w:rsidRDefault="00C647B5" w:rsidP="00C647B5">
      <w:pPr>
        <w:pStyle w:val="a9"/>
        <w:tabs>
          <w:tab w:val="clear" w:pos="720"/>
        </w:tabs>
        <w:spacing w:line="276" w:lineRule="auto"/>
        <w:ind w:left="87"/>
        <w:jc w:val="left"/>
        <w:rPr>
          <w:rFonts w:ascii="Calibri" w:hAnsi="Calibri" w:cs="Calibri"/>
          <w:szCs w:val="22"/>
          <w:rtl/>
        </w:rPr>
      </w:pPr>
    </w:p>
    <w:p w14:paraId="22297AA3" w14:textId="77777777" w:rsidR="00C647B5" w:rsidRPr="008015EB" w:rsidRDefault="00C647B5" w:rsidP="00C647B5">
      <w:pPr>
        <w:rPr>
          <w:rFonts w:ascii="Calibri" w:hAnsi="Calibri" w:cs="Calibri"/>
          <w:szCs w:val="22"/>
        </w:rPr>
      </w:pPr>
    </w:p>
    <w:p w14:paraId="2C527337" w14:textId="77777777" w:rsidR="00C647B5" w:rsidRPr="00CC3501" w:rsidRDefault="00C647B5" w:rsidP="00C647B5"/>
    <w:p w14:paraId="721AE111" w14:textId="77777777" w:rsidR="00C647B5" w:rsidRPr="004C152E" w:rsidRDefault="00C647B5" w:rsidP="00C647B5"/>
    <w:p w14:paraId="0C392C16" w14:textId="77777777" w:rsidR="00C647B5" w:rsidRPr="00F01CB7" w:rsidRDefault="00C647B5" w:rsidP="00C647B5"/>
    <w:p w14:paraId="085CF27B" w14:textId="77777777" w:rsidR="00C647B5" w:rsidRPr="00BE220A" w:rsidRDefault="00C647B5" w:rsidP="00C647B5">
      <w:pPr>
        <w:rPr>
          <w:rtl/>
        </w:rPr>
      </w:pPr>
    </w:p>
    <w:p w14:paraId="70CF0BC8" w14:textId="77777777" w:rsidR="00C647B5" w:rsidRDefault="00C647B5" w:rsidP="00C647B5">
      <w:pPr>
        <w:rPr>
          <w:rtl/>
        </w:rPr>
      </w:pPr>
    </w:p>
    <w:p w14:paraId="5203F336" w14:textId="77777777" w:rsidR="00C647B5" w:rsidRDefault="00C647B5" w:rsidP="00C647B5">
      <w:pPr>
        <w:rPr>
          <w:rtl/>
        </w:rPr>
      </w:pPr>
    </w:p>
    <w:p w14:paraId="7C964CAF" w14:textId="77777777" w:rsidR="00C647B5" w:rsidRDefault="00C647B5" w:rsidP="00C647B5">
      <w:pPr>
        <w:rPr>
          <w:rtl/>
        </w:rPr>
      </w:pPr>
    </w:p>
    <w:p w14:paraId="2D08CF42" w14:textId="77777777" w:rsidR="00C647B5" w:rsidRDefault="00C647B5" w:rsidP="00C647B5">
      <w:pPr>
        <w:rPr>
          <w:rtl/>
        </w:rPr>
      </w:pPr>
    </w:p>
    <w:p w14:paraId="4603F037" w14:textId="77777777" w:rsidR="00C647B5" w:rsidRDefault="00C647B5" w:rsidP="00C647B5">
      <w:pPr>
        <w:rPr>
          <w:rtl/>
        </w:rPr>
      </w:pPr>
    </w:p>
    <w:p w14:paraId="202354A2" w14:textId="77777777" w:rsidR="00C647B5" w:rsidRDefault="00C647B5" w:rsidP="00C647B5">
      <w:pPr>
        <w:rPr>
          <w:rtl/>
        </w:rPr>
      </w:pPr>
    </w:p>
    <w:p w14:paraId="06729EDA" w14:textId="77777777" w:rsidR="00C647B5" w:rsidRDefault="00C647B5" w:rsidP="00C647B5">
      <w:pPr>
        <w:rPr>
          <w:rtl/>
        </w:rPr>
      </w:pPr>
    </w:p>
    <w:p w14:paraId="7644B60F" w14:textId="77777777" w:rsidR="00C647B5" w:rsidRDefault="00C647B5" w:rsidP="00C647B5">
      <w:pPr>
        <w:rPr>
          <w:rtl/>
        </w:rPr>
      </w:pPr>
    </w:p>
    <w:p w14:paraId="45094560" w14:textId="77777777" w:rsidR="00C647B5" w:rsidRDefault="00C647B5" w:rsidP="00C647B5">
      <w:pPr>
        <w:rPr>
          <w:rtl/>
        </w:rPr>
      </w:pPr>
    </w:p>
    <w:p w14:paraId="0FB74B52" w14:textId="77777777" w:rsidR="00C647B5" w:rsidRDefault="00C647B5" w:rsidP="00C647B5">
      <w:pPr>
        <w:rPr>
          <w:rtl/>
        </w:rPr>
      </w:pPr>
    </w:p>
    <w:p w14:paraId="05D13B4B" w14:textId="77777777" w:rsidR="00C647B5" w:rsidRDefault="00C647B5" w:rsidP="00C647B5">
      <w:pPr>
        <w:rPr>
          <w:rtl/>
        </w:rPr>
      </w:pPr>
    </w:p>
    <w:p w14:paraId="46DC700E" w14:textId="77777777" w:rsidR="00C647B5" w:rsidRDefault="00C647B5" w:rsidP="00C647B5"/>
    <w:p w14:paraId="11C3B1B0" w14:textId="77777777" w:rsidR="00C647B5" w:rsidRPr="00333348" w:rsidRDefault="00C647B5" w:rsidP="00C647B5"/>
    <w:p w14:paraId="1B84764B" w14:textId="77777777" w:rsidR="00C647B5" w:rsidRPr="006E6CC6" w:rsidRDefault="00C647B5" w:rsidP="00C647B5"/>
    <w:p w14:paraId="18A0E7A1" w14:textId="77777777" w:rsidR="00223554" w:rsidRPr="00C647B5" w:rsidRDefault="00223554" w:rsidP="00C647B5"/>
    <w:sectPr w:rsidR="00223554" w:rsidRPr="00C647B5" w:rsidSect="00C647B5">
      <w:headerReference w:type="default" r:id="rId5"/>
      <w:footerReference w:type="default" r:id="rId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4738A" w14:textId="77777777" w:rsidR="00C647B5" w:rsidRPr="00BE220A" w:rsidRDefault="00C647B5" w:rsidP="006E6CC6">
    <w:pPr>
      <w:pStyle w:val="af0"/>
      <w:pBdr>
        <w:top w:val="single" w:sz="4" w:space="0" w:color="auto"/>
      </w:pBdr>
      <w:tabs>
        <w:tab w:val="clear" w:pos="4153"/>
        <w:tab w:val="left" w:pos="389"/>
      </w:tabs>
      <w:ind w:firstLine="389"/>
      <w:jc w:val="center"/>
      <w:rPr>
        <w:rFonts w:cs="Narkisim"/>
        <w:b/>
        <w:bCs/>
        <w:color w:val="153D63" w:themeColor="text2" w:themeTint="E6"/>
        <w:sz w:val="20"/>
        <w:szCs w:val="20"/>
        <w:rtl/>
      </w:rPr>
    </w:pPr>
    <w:r w:rsidRPr="00BE220A">
      <w:rPr>
        <w:rFonts w:ascii="Arial" w:hAnsi="Arial" w:cs="Narkisim"/>
        <w:b/>
        <w:bCs/>
        <w:color w:val="153D63" w:themeColor="text2" w:themeTint="E6"/>
        <w:sz w:val="20"/>
        <w:szCs w:val="20"/>
      </w:rPr>
      <w:sym w:font="Wingdings" w:char="F02A"/>
    </w:r>
    <w:r w:rsidRPr="00BE220A">
      <w:rPr>
        <w:rFonts w:ascii="Arial" w:hAnsi="Arial" w:cs="Narkisim"/>
        <w:b/>
        <w:bCs/>
        <w:color w:val="153D63" w:themeColor="text2" w:themeTint="E6"/>
        <w:sz w:val="20"/>
        <w:szCs w:val="20"/>
        <w:rtl/>
      </w:rPr>
      <w:t xml:space="preserve"> </w:t>
    </w:r>
    <w:r w:rsidRPr="00BE220A">
      <w:rPr>
        <w:rFonts w:cs="Narkisim" w:hint="cs"/>
        <w:b/>
        <w:bCs/>
        <w:color w:val="153D63" w:themeColor="text2" w:themeTint="E6"/>
        <w:sz w:val="20"/>
        <w:szCs w:val="20"/>
        <w:rtl/>
      </w:rPr>
      <w:t>ככר יהדות צרפת 4</w:t>
    </w:r>
    <w:r w:rsidRPr="00BE220A">
      <w:rPr>
        <w:rFonts w:ascii="Arial" w:hAnsi="Arial" w:cs="Narkisim" w:hint="cs"/>
        <w:b/>
        <w:bCs/>
        <w:color w:val="153D63" w:themeColor="text2" w:themeTint="E6"/>
        <w:sz w:val="20"/>
        <w:szCs w:val="20"/>
        <w:rtl/>
      </w:rPr>
      <w:t>,</w:t>
    </w:r>
    <w:r w:rsidRPr="00BE220A">
      <w:rPr>
        <w:rFonts w:ascii="Arial" w:hAnsi="Arial" w:cs="Narkisim"/>
        <w:b/>
        <w:bCs/>
        <w:color w:val="153D63" w:themeColor="text2" w:themeTint="E6"/>
        <w:sz w:val="20"/>
        <w:szCs w:val="20"/>
        <w:rtl/>
      </w:rPr>
      <w:t xml:space="preserve"> </w:t>
    </w:r>
    <w:r w:rsidRPr="00BE220A">
      <w:rPr>
        <w:rFonts w:cs="Narkisim"/>
        <w:b/>
        <w:bCs/>
        <w:color w:val="153D63" w:themeColor="text2" w:themeTint="E6"/>
        <w:sz w:val="20"/>
        <w:szCs w:val="20"/>
        <w:rtl/>
      </w:rPr>
      <w:t xml:space="preserve">ת.ד. </w:t>
    </w:r>
    <w:r w:rsidRPr="00BE220A">
      <w:rPr>
        <w:rFonts w:cs="Narkisim" w:hint="cs"/>
        <w:b/>
        <w:bCs/>
        <w:color w:val="153D63" w:themeColor="text2" w:themeTint="E6"/>
        <w:sz w:val="20"/>
        <w:szCs w:val="20"/>
        <w:rtl/>
      </w:rPr>
      <w:t>1</w:t>
    </w:r>
    <w:r w:rsidRPr="00BE220A">
      <w:rPr>
        <w:rFonts w:cs="Narkisim"/>
        <w:b/>
        <w:bCs/>
        <w:color w:val="153D63" w:themeColor="text2" w:themeTint="E6"/>
        <w:sz w:val="20"/>
        <w:szCs w:val="20"/>
        <w:rtl/>
      </w:rPr>
      <w:t xml:space="preserve"> </w:t>
    </w:r>
    <w:r w:rsidRPr="00BE220A">
      <w:rPr>
        <w:rFonts w:cs="Narkisim" w:hint="cs"/>
        <w:b/>
        <w:bCs/>
        <w:color w:val="153D63" w:themeColor="text2" w:themeTint="E6"/>
        <w:sz w:val="20"/>
        <w:szCs w:val="20"/>
        <w:rtl/>
      </w:rPr>
      <w:t>נתיבות</w:t>
    </w:r>
    <w:r w:rsidRPr="00BE220A">
      <w:rPr>
        <w:rFonts w:cs="Narkisim"/>
        <w:b/>
        <w:bCs/>
        <w:color w:val="153D63" w:themeColor="text2" w:themeTint="E6"/>
        <w:sz w:val="20"/>
        <w:szCs w:val="20"/>
        <w:rtl/>
      </w:rPr>
      <w:t xml:space="preserve"> </w:t>
    </w:r>
    <w:r w:rsidRPr="00BE220A">
      <w:rPr>
        <w:rFonts w:cs="Narkisim" w:hint="cs"/>
        <w:b/>
        <w:bCs/>
        <w:color w:val="153D63" w:themeColor="text2" w:themeTint="E6"/>
        <w:sz w:val="20"/>
        <w:szCs w:val="20"/>
        <w:rtl/>
      </w:rPr>
      <w:t xml:space="preserve">80200  </w:t>
    </w:r>
    <w:r w:rsidRPr="00BE220A">
      <w:rPr>
        <w:rFonts w:ascii="Arial" w:hAnsi="Arial" w:cs="Narkisim"/>
        <w:b/>
        <w:bCs/>
        <w:color w:val="153D63" w:themeColor="text2" w:themeTint="E6"/>
        <w:sz w:val="20"/>
        <w:szCs w:val="20"/>
      </w:rPr>
      <w:sym w:font="Wingdings 2" w:char="F027"/>
    </w:r>
    <w:r w:rsidRPr="00BE220A">
      <w:rPr>
        <w:rFonts w:cs="Narkisim"/>
        <w:b/>
        <w:bCs/>
        <w:color w:val="153D63" w:themeColor="text2" w:themeTint="E6"/>
        <w:sz w:val="20"/>
        <w:szCs w:val="20"/>
        <w:rtl/>
      </w:rPr>
      <w:t xml:space="preserve"> </w:t>
    </w:r>
    <w:r w:rsidRPr="00BE220A">
      <w:rPr>
        <w:rFonts w:cs="Narkisim" w:hint="cs"/>
        <w:b/>
        <w:bCs/>
        <w:color w:val="153D63" w:themeColor="text2" w:themeTint="E6"/>
        <w:sz w:val="20"/>
        <w:szCs w:val="20"/>
        <w:rtl/>
      </w:rPr>
      <w:t>טל': 08-9938725/08-86141250</w:t>
    </w:r>
    <w:r w:rsidRPr="00BE220A">
      <w:rPr>
        <w:rFonts w:cs="Narkisim"/>
        <w:b/>
        <w:bCs/>
        <w:color w:val="153D63" w:themeColor="text2" w:themeTint="E6"/>
        <w:sz w:val="20"/>
        <w:szCs w:val="20"/>
        <w:rtl/>
      </w:rPr>
      <w:t xml:space="preserve"> </w:t>
    </w:r>
  </w:p>
  <w:p w14:paraId="15C14443" w14:textId="77777777" w:rsidR="00C647B5" w:rsidRPr="006E6CC6" w:rsidRDefault="00C647B5" w:rsidP="006E6CC6">
    <w:pPr>
      <w:pStyle w:val="af0"/>
      <w:pBdr>
        <w:top w:val="single" w:sz="4" w:space="0" w:color="auto"/>
      </w:pBdr>
      <w:tabs>
        <w:tab w:val="clear" w:pos="4153"/>
        <w:tab w:val="left" w:pos="389"/>
      </w:tabs>
      <w:jc w:val="center"/>
      <w:rPr>
        <w:rFonts w:cs="Narkisim"/>
        <w:b/>
        <w:bCs/>
        <w:color w:val="153D63" w:themeColor="text2" w:themeTint="E6"/>
        <w:sz w:val="20"/>
        <w:szCs w:val="20"/>
      </w:rPr>
    </w:pPr>
    <w:r w:rsidRPr="00BE220A">
      <w:rPr>
        <w:rFonts w:cs="Narkisim"/>
        <w:b/>
        <w:bCs/>
        <w:color w:val="153D63" w:themeColor="text2" w:themeTint="E6"/>
        <w:sz w:val="20"/>
        <w:szCs w:val="20"/>
      </w:rPr>
      <w:t xml:space="preserve">neta@netivot.muni.il </w:t>
    </w:r>
    <w:r w:rsidRPr="00BE220A">
      <w:rPr>
        <w:rFonts w:cs="Narkisim" w:hint="cs"/>
        <w:b/>
        <w:bCs/>
        <w:color w:val="153D63" w:themeColor="text2" w:themeTint="E6"/>
        <w:sz w:val="20"/>
        <w:szCs w:val="20"/>
      </w:rPr>
      <w:sym w:font="Wingdings" w:char="F03A"/>
    </w:r>
    <w:r w:rsidRPr="00BE220A">
      <w:rPr>
        <w:rFonts w:cs="Narkisim" w:hint="cs"/>
        <w:b/>
        <w:bCs/>
        <w:color w:val="153D63" w:themeColor="text2" w:themeTint="E6"/>
        <w:sz w:val="20"/>
        <w:szCs w:val="20"/>
        <w:rtl/>
      </w:rPr>
      <w:t xml:space="preserve"> </w:t>
    </w:r>
    <w:r w:rsidRPr="00BE220A">
      <w:rPr>
        <w:rFonts w:ascii="Arial" w:hAnsi="Arial" w:cs="Narkisim" w:hint="cs"/>
        <w:b/>
        <w:bCs/>
        <w:color w:val="153D63" w:themeColor="text2" w:themeTint="E6"/>
        <w:sz w:val="20"/>
        <w:szCs w:val="20"/>
        <w:rtl/>
      </w:rPr>
      <w:t xml:space="preserve">6 </w:t>
    </w:r>
    <w:r w:rsidRPr="00BE220A">
      <w:rPr>
        <w:rFonts w:ascii="Arial" w:hAnsi="Arial" w:cs="Narkisim"/>
        <w:b/>
        <w:bCs/>
        <w:color w:val="153D63" w:themeColor="text2" w:themeTint="E6"/>
        <w:sz w:val="20"/>
        <w:szCs w:val="20"/>
      </w:rPr>
      <w:sym w:font="Symbol" w:char="F0B7"/>
    </w:r>
    <w:r w:rsidRPr="00BE220A">
      <w:rPr>
        <w:rFonts w:ascii="Arial" w:hAnsi="Arial" w:cs="Narkisim" w:hint="cs"/>
        <w:b/>
        <w:bCs/>
        <w:color w:val="153D63" w:themeColor="text2" w:themeTint="E6"/>
        <w:sz w:val="20"/>
        <w:szCs w:val="20"/>
        <w:rtl/>
      </w:rPr>
      <w:t xml:space="preserve"> </w:t>
    </w:r>
    <w:r w:rsidRPr="00BE220A">
      <w:rPr>
        <w:rFonts w:cs="Narkisim" w:hint="cs"/>
        <w:b/>
        <w:bCs/>
        <w:color w:val="153D63" w:themeColor="text2" w:themeTint="E6"/>
        <w:sz w:val="20"/>
        <w:szCs w:val="20"/>
        <w:rtl/>
      </w:rPr>
      <w:t xml:space="preserve"> </w:t>
    </w:r>
    <w:r w:rsidRPr="00BE220A">
      <w:rPr>
        <w:rFonts w:cs="Narkisim"/>
        <w:b/>
        <w:bCs/>
        <w:color w:val="153D63" w:themeColor="text2" w:themeTint="E6"/>
        <w:sz w:val="20"/>
        <w:szCs w:val="20"/>
      </w:rPr>
      <w:t>hr@netivot.muni.il</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AEE6B" w14:textId="77777777" w:rsidR="00C647B5" w:rsidRPr="00BE220A" w:rsidRDefault="00C647B5" w:rsidP="006E6CC6">
    <w:pPr>
      <w:pStyle w:val="ae"/>
      <w:tabs>
        <w:tab w:val="left" w:pos="2909"/>
      </w:tabs>
      <w:spacing w:before="100" w:beforeAutospacing="1"/>
      <w:ind w:right="283"/>
      <w:jc w:val="center"/>
      <w:rPr>
        <w:rFonts w:asciiTheme="minorHAnsi" w:hAnsiTheme="minorHAnsi" w:cs="Narkisim"/>
        <w:b/>
        <w:bCs/>
        <w:color w:val="44546A"/>
        <w:sz w:val="40"/>
        <w:szCs w:val="40"/>
        <w:rtl/>
      </w:rPr>
    </w:pPr>
    <w:bookmarkStart w:id="0" w:name="_Hlk87531237"/>
    <w:bookmarkStart w:id="1" w:name="_Hlk87531238"/>
    <w:bookmarkStart w:id="2" w:name="_Hlk87531243"/>
    <w:bookmarkStart w:id="3" w:name="_Hlk87531244"/>
    <w:r>
      <w:rPr>
        <w:noProof/>
      </w:rPr>
      <w:drawing>
        <wp:anchor distT="0" distB="0" distL="114300" distR="114300" simplePos="0" relativeHeight="251659264" behindDoc="1" locked="0" layoutInCell="1" allowOverlap="1" wp14:anchorId="14675FE5" wp14:editId="5CD69F91">
          <wp:simplePos x="0" y="0"/>
          <wp:positionH relativeFrom="margin">
            <wp:posOffset>-84455</wp:posOffset>
          </wp:positionH>
          <wp:positionV relativeFrom="paragraph">
            <wp:posOffset>-195580</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 name="תמונה 1" descr="תמונה שמכילה גרפיקה, עיצוב גרפי, אומנות, אומנות קליפיפם&#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descr="תמונה שמכילה גרפיקה, עיצוב גרפי, אומנות, אומנות קליפיפם&#10;&#10;תוכן בינה מלאכותית גנרטיבית עשוי להיות שגו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29CD">
      <w:rPr>
        <w:rFonts w:ascii="Calibri" w:hAnsi="Calibri" w:cs="Calibri"/>
        <w:color w:val="002060"/>
        <w:sz w:val="36"/>
        <w:szCs w:val="36"/>
        <w:rtl/>
      </w:rPr>
      <w:t>עיריית נתיבות</w:t>
    </w:r>
  </w:p>
  <w:bookmarkEnd w:id="0"/>
  <w:bookmarkEnd w:id="1"/>
  <w:bookmarkEnd w:id="2"/>
  <w:bookmarkEnd w:id="3"/>
  <w:p w14:paraId="75594A2C" w14:textId="77777777" w:rsidR="00C647B5" w:rsidRPr="007529CD" w:rsidRDefault="00C647B5" w:rsidP="006E6CC6">
    <w:pPr>
      <w:pStyle w:val="ae"/>
      <w:tabs>
        <w:tab w:val="left" w:pos="2909"/>
      </w:tabs>
      <w:jc w:val="center"/>
      <w:rPr>
        <w:rFonts w:ascii="Aharoni" w:hAnsi="Aharoni" w:cs="Aharoni"/>
        <w:color w:val="44546A"/>
        <w:sz w:val="36"/>
        <w:szCs w:val="36"/>
        <w:rtl/>
      </w:rPr>
    </w:pPr>
    <w:r w:rsidRPr="007529CD">
      <w:rPr>
        <w:rFonts w:ascii="Calibri" w:hAnsi="Calibri" w:cs="Calibri" w:hint="cs"/>
        <w:color w:val="002060"/>
        <w:sz w:val="36"/>
        <w:szCs w:val="36"/>
        <w:rtl/>
      </w:rPr>
      <w:t>אגף</w:t>
    </w:r>
    <w:r w:rsidRPr="007529CD">
      <w:rPr>
        <w:rFonts w:ascii="Calibri" w:hAnsi="Calibri" w:cs="Calibri"/>
        <w:color w:val="002060"/>
        <w:sz w:val="36"/>
        <w:szCs w:val="36"/>
        <w:rtl/>
      </w:rPr>
      <w:t xml:space="preserve"> ההון האנושי</w:t>
    </w:r>
  </w:p>
  <w:p w14:paraId="7D7F68E0" w14:textId="77777777" w:rsidR="00C647B5" w:rsidRDefault="00C647B5">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2499"/>
    <w:multiLevelType w:val="multilevel"/>
    <w:tmpl w:val="598E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B73A2"/>
    <w:multiLevelType w:val="hybridMultilevel"/>
    <w:tmpl w:val="FB0C89D2"/>
    <w:lvl w:ilvl="0" w:tplc="BA284466">
      <w:start w:val="1"/>
      <w:numFmt w:val="hebrew1"/>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40D85032"/>
    <w:multiLevelType w:val="hybridMultilevel"/>
    <w:tmpl w:val="321A8C0E"/>
    <w:lvl w:ilvl="0" w:tplc="E6D4D320">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52B82507"/>
    <w:multiLevelType w:val="hybridMultilevel"/>
    <w:tmpl w:val="D0A6235A"/>
    <w:lvl w:ilvl="0" w:tplc="7AFECDE2">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6D400D5F"/>
    <w:multiLevelType w:val="hybridMultilevel"/>
    <w:tmpl w:val="E06AD6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AC22AB0"/>
    <w:multiLevelType w:val="hybridMultilevel"/>
    <w:tmpl w:val="BEA6635A"/>
    <w:lvl w:ilvl="0" w:tplc="E0F6EDA6">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416708133">
    <w:abstractNumId w:val="0"/>
  </w:num>
  <w:num w:numId="2" w16cid:durableId="6108168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961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98196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23167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61500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7B5"/>
    <w:rsid w:val="0006293E"/>
    <w:rsid w:val="00223554"/>
    <w:rsid w:val="00C647B5"/>
    <w:rsid w:val="00DE2D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077C1"/>
  <w15:chartTrackingRefBased/>
  <w15:docId w15:val="{8E898115-A8A3-4E36-B6B3-B12E90E53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47B5"/>
    <w:pPr>
      <w:keepLines/>
      <w:tabs>
        <w:tab w:val="left" w:pos="720"/>
        <w:tab w:val="left" w:pos="1440"/>
        <w:tab w:val="left" w:pos="2160"/>
      </w:tabs>
      <w:overflowPunct w:val="0"/>
      <w:autoSpaceDE w:val="0"/>
      <w:autoSpaceDN w:val="0"/>
      <w:bidi/>
      <w:adjustRightInd w:val="0"/>
      <w:spacing w:after="0" w:line="240" w:lineRule="auto"/>
      <w:jc w:val="both"/>
      <w:textAlignment w:val="baseline"/>
    </w:pPr>
    <w:rPr>
      <w:rFonts w:ascii="Times New Roman" w:eastAsia="Times New Roman" w:hAnsi="Times New Roman" w:cs="David"/>
      <w:kern w:val="0"/>
      <w:sz w:val="22"/>
      <w:lang w:eastAsia="he-IL"/>
      <w14:ligatures w14:val="none"/>
    </w:rPr>
  </w:style>
  <w:style w:type="paragraph" w:styleId="1">
    <w:name w:val="heading 1"/>
    <w:basedOn w:val="a"/>
    <w:next w:val="a"/>
    <w:link w:val="10"/>
    <w:uiPriority w:val="9"/>
    <w:qFormat/>
    <w:rsid w:val="00C647B5"/>
    <w:pPr>
      <w:keepNext/>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647B5"/>
    <w:pPr>
      <w:keepNext/>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647B5"/>
    <w:pPr>
      <w:keepNext/>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647B5"/>
    <w:pPr>
      <w:keepNext/>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647B5"/>
    <w:pPr>
      <w:keepNext/>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647B5"/>
    <w:pPr>
      <w:keepNext/>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647B5"/>
    <w:pPr>
      <w:keepNext/>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647B5"/>
    <w:pPr>
      <w:keepNext/>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647B5"/>
    <w:pPr>
      <w:keepNext/>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C647B5"/>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C647B5"/>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C647B5"/>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C647B5"/>
    <w:rPr>
      <w:rFonts w:eastAsiaTheme="majorEastAsia" w:cstheme="majorBidi"/>
      <w:i/>
      <w:iCs/>
      <w:color w:val="0F4761" w:themeColor="accent1" w:themeShade="BF"/>
    </w:rPr>
  </w:style>
  <w:style w:type="character" w:customStyle="1" w:styleId="50">
    <w:name w:val="כותרת 5 תו"/>
    <w:basedOn w:val="a0"/>
    <w:link w:val="5"/>
    <w:uiPriority w:val="9"/>
    <w:semiHidden/>
    <w:rsid w:val="00C647B5"/>
    <w:rPr>
      <w:rFonts w:eastAsiaTheme="majorEastAsia" w:cstheme="majorBidi"/>
      <w:color w:val="0F4761" w:themeColor="accent1" w:themeShade="BF"/>
    </w:rPr>
  </w:style>
  <w:style w:type="character" w:customStyle="1" w:styleId="60">
    <w:name w:val="כותרת 6 תו"/>
    <w:basedOn w:val="a0"/>
    <w:link w:val="6"/>
    <w:uiPriority w:val="9"/>
    <w:semiHidden/>
    <w:rsid w:val="00C647B5"/>
    <w:rPr>
      <w:rFonts w:eastAsiaTheme="majorEastAsia" w:cstheme="majorBidi"/>
      <w:i/>
      <w:iCs/>
      <w:color w:val="595959" w:themeColor="text1" w:themeTint="A6"/>
    </w:rPr>
  </w:style>
  <w:style w:type="character" w:customStyle="1" w:styleId="70">
    <w:name w:val="כותרת 7 תו"/>
    <w:basedOn w:val="a0"/>
    <w:link w:val="7"/>
    <w:uiPriority w:val="9"/>
    <w:semiHidden/>
    <w:rsid w:val="00C647B5"/>
    <w:rPr>
      <w:rFonts w:eastAsiaTheme="majorEastAsia" w:cstheme="majorBidi"/>
      <w:color w:val="595959" w:themeColor="text1" w:themeTint="A6"/>
    </w:rPr>
  </w:style>
  <w:style w:type="character" w:customStyle="1" w:styleId="80">
    <w:name w:val="כותרת 8 תו"/>
    <w:basedOn w:val="a0"/>
    <w:link w:val="8"/>
    <w:uiPriority w:val="9"/>
    <w:semiHidden/>
    <w:rsid w:val="00C647B5"/>
    <w:rPr>
      <w:rFonts w:eastAsiaTheme="majorEastAsia" w:cstheme="majorBidi"/>
      <w:i/>
      <w:iCs/>
      <w:color w:val="272727" w:themeColor="text1" w:themeTint="D8"/>
    </w:rPr>
  </w:style>
  <w:style w:type="character" w:customStyle="1" w:styleId="90">
    <w:name w:val="כותרת 9 תו"/>
    <w:basedOn w:val="a0"/>
    <w:link w:val="9"/>
    <w:uiPriority w:val="9"/>
    <w:semiHidden/>
    <w:rsid w:val="00C647B5"/>
    <w:rPr>
      <w:rFonts w:eastAsiaTheme="majorEastAsia" w:cstheme="majorBidi"/>
      <w:color w:val="272727" w:themeColor="text1" w:themeTint="D8"/>
    </w:rPr>
  </w:style>
  <w:style w:type="paragraph" w:styleId="a3">
    <w:name w:val="Title"/>
    <w:basedOn w:val="a"/>
    <w:next w:val="a"/>
    <w:link w:val="a4"/>
    <w:uiPriority w:val="10"/>
    <w:qFormat/>
    <w:rsid w:val="00C647B5"/>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C647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47B5"/>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C647B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647B5"/>
    <w:pPr>
      <w:spacing w:before="160"/>
      <w:jc w:val="center"/>
    </w:pPr>
    <w:rPr>
      <w:i/>
      <w:iCs/>
      <w:color w:val="404040" w:themeColor="text1" w:themeTint="BF"/>
    </w:rPr>
  </w:style>
  <w:style w:type="character" w:customStyle="1" w:styleId="a8">
    <w:name w:val="ציטוט תו"/>
    <w:basedOn w:val="a0"/>
    <w:link w:val="a7"/>
    <w:uiPriority w:val="29"/>
    <w:rsid w:val="00C647B5"/>
    <w:rPr>
      <w:i/>
      <w:iCs/>
      <w:color w:val="404040" w:themeColor="text1" w:themeTint="BF"/>
    </w:rPr>
  </w:style>
  <w:style w:type="paragraph" w:styleId="a9">
    <w:name w:val="List Paragraph"/>
    <w:basedOn w:val="a"/>
    <w:uiPriority w:val="34"/>
    <w:qFormat/>
    <w:rsid w:val="00C647B5"/>
    <w:pPr>
      <w:ind w:left="720"/>
      <w:contextualSpacing/>
    </w:pPr>
  </w:style>
  <w:style w:type="character" w:styleId="aa">
    <w:name w:val="Intense Emphasis"/>
    <w:basedOn w:val="a0"/>
    <w:uiPriority w:val="21"/>
    <w:qFormat/>
    <w:rsid w:val="00C647B5"/>
    <w:rPr>
      <w:i/>
      <w:iCs/>
      <w:color w:val="0F4761" w:themeColor="accent1" w:themeShade="BF"/>
    </w:rPr>
  </w:style>
  <w:style w:type="paragraph" w:styleId="ab">
    <w:name w:val="Intense Quote"/>
    <w:basedOn w:val="a"/>
    <w:next w:val="a"/>
    <w:link w:val="ac"/>
    <w:uiPriority w:val="30"/>
    <w:qFormat/>
    <w:rsid w:val="00C647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C647B5"/>
    <w:rPr>
      <w:i/>
      <w:iCs/>
      <w:color w:val="0F4761" w:themeColor="accent1" w:themeShade="BF"/>
    </w:rPr>
  </w:style>
  <w:style w:type="character" w:styleId="ad">
    <w:name w:val="Intense Reference"/>
    <w:basedOn w:val="a0"/>
    <w:uiPriority w:val="32"/>
    <w:qFormat/>
    <w:rsid w:val="00C647B5"/>
    <w:rPr>
      <w:b/>
      <w:bCs/>
      <w:smallCaps/>
      <w:color w:val="0F4761" w:themeColor="accent1" w:themeShade="BF"/>
      <w:spacing w:val="5"/>
    </w:rPr>
  </w:style>
  <w:style w:type="paragraph" w:styleId="ae">
    <w:name w:val="header"/>
    <w:basedOn w:val="a"/>
    <w:link w:val="af"/>
    <w:uiPriority w:val="99"/>
    <w:unhideWhenUsed/>
    <w:rsid w:val="00C647B5"/>
    <w:pPr>
      <w:tabs>
        <w:tab w:val="clear" w:pos="720"/>
        <w:tab w:val="clear" w:pos="1440"/>
        <w:tab w:val="clear" w:pos="2160"/>
        <w:tab w:val="center" w:pos="4153"/>
        <w:tab w:val="right" w:pos="8306"/>
      </w:tabs>
    </w:pPr>
  </w:style>
  <w:style w:type="character" w:customStyle="1" w:styleId="af">
    <w:name w:val="כותרת עליונה תו"/>
    <w:basedOn w:val="a0"/>
    <w:link w:val="ae"/>
    <w:uiPriority w:val="99"/>
    <w:rsid w:val="00C647B5"/>
    <w:rPr>
      <w:rFonts w:ascii="Times New Roman" w:eastAsia="Times New Roman" w:hAnsi="Times New Roman" w:cs="David"/>
      <w:kern w:val="0"/>
      <w:sz w:val="22"/>
      <w:lang w:eastAsia="he-IL"/>
      <w14:ligatures w14:val="none"/>
    </w:rPr>
  </w:style>
  <w:style w:type="paragraph" w:styleId="af0">
    <w:name w:val="footer"/>
    <w:basedOn w:val="a"/>
    <w:link w:val="af1"/>
    <w:uiPriority w:val="99"/>
    <w:unhideWhenUsed/>
    <w:rsid w:val="00C647B5"/>
    <w:pPr>
      <w:tabs>
        <w:tab w:val="clear" w:pos="720"/>
        <w:tab w:val="clear" w:pos="1440"/>
        <w:tab w:val="clear" w:pos="2160"/>
        <w:tab w:val="center" w:pos="4153"/>
        <w:tab w:val="right" w:pos="8306"/>
      </w:tabs>
    </w:pPr>
  </w:style>
  <w:style w:type="character" w:customStyle="1" w:styleId="af1">
    <w:name w:val="כותרת תחתונה תו"/>
    <w:basedOn w:val="a0"/>
    <w:link w:val="af0"/>
    <w:uiPriority w:val="99"/>
    <w:rsid w:val="00C647B5"/>
    <w:rPr>
      <w:rFonts w:ascii="Times New Roman" w:eastAsia="Times New Roman" w:hAnsi="Times New Roman" w:cs="David"/>
      <w:kern w:val="0"/>
      <w:sz w:val="22"/>
      <w:lang w:eastAsia="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778</Words>
  <Characters>3948</Characters>
  <Application>Microsoft Office Word</Application>
  <DocSecurity>0</DocSecurity>
  <Lines>136</Lines>
  <Paragraphs>66</Paragraphs>
  <ScaleCrop>false</ScaleCrop>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חלי עמית</dc:creator>
  <cp:keywords/>
  <dc:description/>
  <cp:lastModifiedBy>חלי עמית</cp:lastModifiedBy>
  <cp:revision>1</cp:revision>
  <dcterms:created xsi:type="dcterms:W3CDTF">2026-04-15T06:51:00Z</dcterms:created>
  <dcterms:modified xsi:type="dcterms:W3CDTF">2026-04-15T06:52:00Z</dcterms:modified>
</cp:coreProperties>
</file>