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BE2F" w14:textId="4E71B7DD" w:rsidR="007350A2" w:rsidRPr="007A415F" w:rsidRDefault="007350A2" w:rsidP="007350A2">
      <w:pPr>
        <w:jc w:val="center"/>
        <w:rPr>
          <w:rFonts w:ascii="David" w:hAnsi="David" w:cs="David"/>
          <w:b/>
          <w:bCs/>
          <w:sz w:val="58"/>
          <w:szCs w:val="58"/>
          <w:rtl/>
        </w:rPr>
      </w:pPr>
      <w:bookmarkStart w:id="0" w:name="_Hlk193615648"/>
      <w:r w:rsidRPr="007A415F">
        <w:rPr>
          <w:rFonts w:ascii="David" w:hAnsi="David" w:cs="David"/>
          <w:b/>
          <w:bCs/>
          <w:sz w:val="58"/>
          <w:szCs w:val="58"/>
          <w:rtl/>
        </w:rPr>
        <w:t xml:space="preserve">מכרז </w:t>
      </w:r>
      <w:r w:rsidR="00925EAF">
        <w:rPr>
          <w:rFonts w:ascii="David" w:hAnsi="David" w:cs="David" w:hint="cs"/>
          <w:b/>
          <w:bCs/>
          <w:sz w:val="58"/>
          <w:szCs w:val="58"/>
          <w:rtl/>
        </w:rPr>
        <w:t>מ</w:t>
      </w:r>
      <w:r w:rsidRPr="007A415F">
        <w:rPr>
          <w:rFonts w:ascii="David" w:hAnsi="David" w:cs="David"/>
          <w:b/>
          <w:bCs/>
          <w:sz w:val="58"/>
          <w:szCs w:val="58"/>
          <w:rtl/>
        </w:rPr>
        <w:t xml:space="preserve">ס' </w:t>
      </w:r>
      <w:r>
        <w:rPr>
          <w:rFonts w:ascii="David" w:hAnsi="David" w:cs="David" w:hint="cs"/>
          <w:b/>
          <w:bCs/>
          <w:sz w:val="58"/>
          <w:szCs w:val="58"/>
          <w:rtl/>
        </w:rPr>
        <w:t>38/2026</w:t>
      </w:r>
    </w:p>
    <w:p w14:paraId="7567E72A" w14:textId="77777777" w:rsidR="007350A2" w:rsidRPr="007A415F" w:rsidRDefault="007350A2" w:rsidP="007350A2">
      <w:pPr>
        <w:widowControl w:val="0"/>
        <w:autoSpaceDE w:val="0"/>
        <w:autoSpaceDN w:val="0"/>
        <w:adjustRightInd w:val="0"/>
        <w:jc w:val="center"/>
        <w:rPr>
          <w:rFonts w:cs="David"/>
          <w:b/>
          <w:bCs/>
          <w:sz w:val="36"/>
          <w:szCs w:val="36"/>
          <w:rtl/>
          <w:lang w:eastAsia="he-IL"/>
        </w:rPr>
      </w:pPr>
      <w:r>
        <w:rPr>
          <w:rFonts w:cs="David" w:hint="cs"/>
          <w:b/>
          <w:bCs/>
          <w:sz w:val="36"/>
          <w:szCs w:val="36"/>
          <w:rtl/>
          <w:lang w:eastAsia="he-IL"/>
        </w:rPr>
        <w:t>להפעלת בית ספר מח</w:t>
      </w:r>
      <w:r>
        <w:rPr>
          <w:rFonts w:cs="David"/>
          <w:b/>
          <w:bCs/>
          <w:sz w:val="36"/>
          <w:szCs w:val="36"/>
          <w:rtl/>
          <w:lang w:eastAsia="he-IL"/>
        </w:rPr>
        <w:t>"</w:t>
      </w:r>
      <w:r>
        <w:rPr>
          <w:rFonts w:cs="David" w:hint="cs"/>
          <w:b/>
          <w:bCs/>
          <w:sz w:val="36"/>
          <w:szCs w:val="36"/>
          <w:rtl/>
          <w:lang w:eastAsia="he-IL"/>
        </w:rPr>
        <w:t>ט צומח בעיר נתיבות</w:t>
      </w:r>
    </w:p>
    <w:p w14:paraId="2E1C2B26" w14:textId="77777777" w:rsidR="007350A2" w:rsidRPr="007A415F" w:rsidRDefault="007350A2" w:rsidP="007350A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7A415F">
        <w:rPr>
          <w:rFonts w:cs="David" w:hint="cs"/>
          <w:b/>
          <w:bCs/>
          <w:sz w:val="36"/>
          <w:szCs w:val="36"/>
          <w:rtl/>
          <w:lang w:eastAsia="he-IL"/>
        </w:rPr>
        <w:t>החל משנת הלימודים תשפ</w:t>
      </w:r>
      <w:r w:rsidRPr="007A415F">
        <w:rPr>
          <w:rFonts w:cs="David"/>
          <w:b/>
          <w:bCs/>
          <w:sz w:val="36"/>
          <w:szCs w:val="36"/>
          <w:rtl/>
          <w:lang w:eastAsia="he-IL"/>
        </w:rPr>
        <w:t>"</w:t>
      </w:r>
      <w:r w:rsidRPr="007A415F">
        <w:rPr>
          <w:rFonts w:cs="David" w:hint="cs"/>
          <w:b/>
          <w:bCs/>
          <w:sz w:val="36"/>
          <w:szCs w:val="36"/>
          <w:rtl/>
          <w:lang w:eastAsia="he-IL"/>
        </w:rPr>
        <w:t>ז</w:t>
      </w:r>
    </w:p>
    <w:bookmarkEnd w:id="0"/>
    <w:p w14:paraId="09B01212" w14:textId="77777777" w:rsidR="007350A2" w:rsidRPr="007A415F" w:rsidRDefault="007350A2" w:rsidP="007350A2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David"/>
          <w:b/>
          <w:bCs/>
          <w:sz w:val="30"/>
          <w:szCs w:val="30"/>
          <w:rtl/>
          <w:lang w:eastAsia="he-IL"/>
        </w:rPr>
      </w:pPr>
    </w:p>
    <w:p w14:paraId="42B1F808" w14:textId="77777777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  <w:b/>
          <w:bCs/>
        </w:rPr>
      </w:pPr>
      <w:r w:rsidRPr="007A415F">
        <w:rPr>
          <w:rFonts w:ascii="David" w:hAnsi="David" w:cs="David"/>
          <w:rtl/>
        </w:rPr>
        <w:t>עיריית נתיבות</w:t>
      </w:r>
      <w:r>
        <w:rPr>
          <w:rFonts w:ascii="David" w:hAnsi="David" w:cs="David" w:hint="cs"/>
          <w:rtl/>
        </w:rPr>
        <w:t xml:space="preserve"> </w:t>
      </w:r>
      <w:r w:rsidRPr="007A415F">
        <w:rPr>
          <w:rFonts w:ascii="David" w:hAnsi="David" w:cs="David"/>
          <w:rtl/>
        </w:rPr>
        <w:t>(להלן: "</w:t>
      </w:r>
      <w:r w:rsidRPr="007A415F">
        <w:rPr>
          <w:rFonts w:ascii="David" w:hAnsi="David" w:cs="David"/>
          <w:b/>
          <w:bCs/>
          <w:rtl/>
        </w:rPr>
        <w:t>העירייה</w:t>
      </w:r>
      <w:r w:rsidRPr="007A415F">
        <w:rPr>
          <w:rFonts w:ascii="David" w:hAnsi="David" w:cs="David"/>
          <w:rtl/>
        </w:rPr>
        <w:t xml:space="preserve">") מבקשת לקבל הצעות </w:t>
      </w:r>
      <w:r>
        <w:rPr>
          <w:rFonts w:ascii="David" w:hAnsi="David" w:cs="David"/>
          <w:b/>
          <w:bCs/>
          <w:rtl/>
        </w:rPr>
        <w:t>להפעלת בית ספר מח"ט צומח בעיר נתיבות</w:t>
      </w:r>
      <w:r w:rsidRPr="007A415F">
        <w:rPr>
          <w:rFonts w:ascii="David" w:hAnsi="David" w:cs="David" w:hint="cs"/>
          <w:b/>
          <w:bCs/>
          <w:rtl/>
        </w:rPr>
        <w:t xml:space="preserve"> </w:t>
      </w:r>
      <w:r w:rsidRPr="007A415F">
        <w:rPr>
          <w:rFonts w:ascii="David" w:hAnsi="David" w:cs="David"/>
          <w:b/>
          <w:bCs/>
          <w:rtl/>
        </w:rPr>
        <w:t>החל משנת הלימודים תשפ"ז</w:t>
      </w:r>
    </w:p>
    <w:p w14:paraId="40852D4A" w14:textId="77777777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</w:rPr>
      </w:pPr>
      <w:r w:rsidRPr="007A415F">
        <w:rPr>
          <w:rFonts w:ascii="David" w:hAnsi="David" w:cs="David"/>
          <w:u w:val="single"/>
          <w:rtl/>
        </w:rPr>
        <w:t>אין</w:t>
      </w:r>
      <w:r w:rsidRPr="007A415F">
        <w:rPr>
          <w:rFonts w:ascii="David" w:hAnsi="David" w:cs="David"/>
          <w:rtl/>
        </w:rPr>
        <w:t xml:space="preserve"> צורך במכרז זה להגיש ערבות מכרז.  </w:t>
      </w:r>
    </w:p>
    <w:p w14:paraId="50273651" w14:textId="77777777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</w:rPr>
      </w:pPr>
      <w:bookmarkStart w:id="1" w:name="_Hlk47441513"/>
      <w:r w:rsidRPr="007A415F">
        <w:rPr>
          <w:rFonts w:ascii="David" w:hAnsi="David" w:cs="David"/>
          <w:rtl/>
        </w:rPr>
        <w:t>על המשתתפים לעמוד בתנאי הסף המפורטים בחוברת המכרז.</w:t>
      </w:r>
    </w:p>
    <w:p w14:paraId="0B5B9161" w14:textId="77777777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</w:rPr>
      </w:pPr>
      <w:r w:rsidRPr="007A415F">
        <w:rPr>
          <w:rFonts w:ascii="David" w:hAnsi="David" w:cs="David"/>
          <w:rtl/>
        </w:rPr>
        <w:t>במכרז זה לא  יתקיים מפגש מציעים ואין דרישה להמצאת ערבות בנקאית להבטחת ההצעה.</w:t>
      </w:r>
    </w:p>
    <w:p w14:paraId="52E4E272" w14:textId="07A3A8AE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</w:rPr>
      </w:pPr>
      <w:r w:rsidRPr="007A415F">
        <w:rPr>
          <w:rFonts w:ascii="David" w:hAnsi="David" w:cs="David"/>
          <w:rtl/>
        </w:rPr>
        <w:t xml:space="preserve">את מסמכי המכרז ניתן לרכוש החל מיום </w:t>
      </w:r>
      <w:r w:rsidR="00D9319A">
        <w:rPr>
          <w:rFonts w:ascii="David" w:hAnsi="David" w:cs="David" w:hint="cs"/>
          <w:b/>
          <w:bCs/>
          <w:u w:val="single"/>
          <w:rtl/>
        </w:rPr>
        <w:t>05</w:t>
      </w:r>
      <w:r>
        <w:rPr>
          <w:rFonts w:ascii="David" w:hAnsi="David" w:cs="David" w:hint="cs"/>
          <w:b/>
          <w:bCs/>
          <w:u w:val="single"/>
          <w:rtl/>
        </w:rPr>
        <w:t>/07/2026</w:t>
      </w:r>
      <w:r>
        <w:rPr>
          <w:rFonts w:ascii="David" w:hAnsi="David" w:cs="David" w:hint="cs"/>
          <w:rtl/>
        </w:rPr>
        <w:t xml:space="preserve"> </w:t>
      </w:r>
      <w:r w:rsidRPr="007A415F">
        <w:rPr>
          <w:rFonts w:ascii="David" w:hAnsi="David" w:cs="David"/>
          <w:rtl/>
        </w:rPr>
        <w:t xml:space="preserve">תמורת  סך של  </w:t>
      </w:r>
      <w:r>
        <w:rPr>
          <w:rFonts w:ascii="David" w:hAnsi="David" w:cs="David" w:hint="cs"/>
          <w:rtl/>
        </w:rPr>
        <w:t>2</w:t>
      </w:r>
      <w:r w:rsidRPr="007A415F">
        <w:rPr>
          <w:rFonts w:ascii="David" w:hAnsi="David" w:cs="David"/>
          <w:rtl/>
        </w:rPr>
        <w:t xml:space="preserve">,000 ₪  (שלא יוחזרו) באתר האינטרנט של העירייה בכתובת: </w:t>
      </w:r>
      <w:hyperlink r:id="rId5" w:history="1">
        <w:r w:rsidRPr="007A415F">
          <w:rPr>
            <w:rFonts w:ascii="David" w:hAnsi="David" w:cs="David"/>
          </w:rPr>
          <w:t>www.netivot.muni.il</w:t>
        </w:r>
      </w:hyperlink>
      <w:r w:rsidRPr="007A415F">
        <w:rPr>
          <w:rFonts w:ascii="David" w:hAnsi="David" w:cs="David"/>
        </w:rPr>
        <w:t xml:space="preserve"> </w:t>
      </w:r>
      <w:r w:rsidRPr="007A415F">
        <w:rPr>
          <w:rFonts w:ascii="David" w:hAnsi="David" w:cs="David"/>
          <w:rtl/>
        </w:rPr>
        <w:t xml:space="preserve"> תחת לשונית "מכרזים" בעמוד המכרז או טלפונית באמצעות אשראי במזכירות הגזברות בטלפון: 08-9938708.</w:t>
      </w:r>
    </w:p>
    <w:p w14:paraId="31D00FB3" w14:textId="76B1ACA2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</w:rPr>
      </w:pPr>
      <w:r w:rsidRPr="007A415F">
        <w:rPr>
          <w:rFonts w:ascii="David" w:hAnsi="David" w:cs="David"/>
          <w:rtl/>
        </w:rPr>
        <w:t xml:space="preserve">את ההצעות על כל נספחיהן יש למסור ידנית במעטפת המכרז כשהיא סגורה ונושאת את מספר המכרז בלבד ללא סימני זיהוי אחרים עד ליום </w:t>
      </w:r>
      <w:r w:rsidR="00D9319A">
        <w:rPr>
          <w:rFonts w:ascii="David" w:hAnsi="David" w:cs="David" w:hint="cs"/>
          <w:b/>
          <w:bCs/>
          <w:u w:val="single"/>
          <w:rtl/>
        </w:rPr>
        <w:t>22</w:t>
      </w:r>
      <w:r>
        <w:rPr>
          <w:rFonts w:ascii="David" w:hAnsi="David" w:cs="David" w:hint="cs"/>
          <w:b/>
          <w:bCs/>
          <w:u w:val="single"/>
          <w:rtl/>
        </w:rPr>
        <w:t>/07/2026</w:t>
      </w:r>
      <w:r>
        <w:rPr>
          <w:rFonts w:ascii="David" w:hAnsi="David" w:cs="David" w:hint="cs"/>
          <w:rtl/>
        </w:rPr>
        <w:t xml:space="preserve"> </w:t>
      </w:r>
      <w:r w:rsidRPr="007A415F">
        <w:rPr>
          <w:rFonts w:ascii="David" w:hAnsi="David" w:cs="David"/>
          <w:rtl/>
        </w:rPr>
        <w:t xml:space="preserve">   שעה 12:00 לתיבת המכרזים המצויה במשרדי מהנדס העירייה בבניין העירייה.  הצעה שתגיע לאחר שעה 12:00 לא תוכנס לתיבת ההצעות.</w:t>
      </w:r>
    </w:p>
    <w:p w14:paraId="15F7092A" w14:textId="77777777" w:rsidR="007350A2" w:rsidRPr="007A415F" w:rsidRDefault="007350A2" w:rsidP="007350A2">
      <w:pPr>
        <w:numPr>
          <w:ilvl w:val="0"/>
          <w:numId w:val="1"/>
        </w:numPr>
        <w:spacing w:after="240" w:line="276" w:lineRule="auto"/>
        <w:jc w:val="both"/>
        <w:rPr>
          <w:rFonts w:ascii="David" w:hAnsi="David" w:cs="David"/>
        </w:rPr>
      </w:pPr>
      <w:r w:rsidRPr="007A415F">
        <w:rPr>
          <w:rFonts w:ascii="David" w:hAnsi="David" w:cs="David"/>
          <w:rtl/>
        </w:rPr>
        <w:t>על מועד ישיבת ועדת מכרזים לפתיחת תיבת המכרזים ומעטפות המציעים, תימסר הודעה למגישי הצעה. המציעים רשאים להיות נוכחים בישיבת ועדת המכרזים במועד פתיחת תיבת המכרזים והמעטפות.</w:t>
      </w:r>
    </w:p>
    <w:p w14:paraId="41276082" w14:textId="77777777" w:rsidR="007350A2" w:rsidRPr="007A415F" w:rsidRDefault="007350A2" w:rsidP="007350A2">
      <w:pPr>
        <w:rPr>
          <w:rFonts w:ascii="David" w:hAnsi="David" w:cs="David"/>
          <w:rtl/>
        </w:rPr>
      </w:pPr>
    </w:p>
    <w:p w14:paraId="1EAE234F" w14:textId="77777777" w:rsidR="007350A2" w:rsidRPr="007A415F" w:rsidRDefault="007350A2" w:rsidP="007350A2">
      <w:pPr>
        <w:rPr>
          <w:rFonts w:ascii="David" w:hAnsi="David" w:cs="David"/>
          <w:rtl/>
        </w:rPr>
      </w:pPr>
    </w:p>
    <w:p w14:paraId="198D5D80" w14:textId="77777777" w:rsidR="007350A2" w:rsidRPr="007A415F" w:rsidRDefault="007350A2" w:rsidP="007350A2">
      <w:pPr>
        <w:ind w:left="5040" w:firstLine="720"/>
        <w:jc w:val="center"/>
        <w:rPr>
          <w:rFonts w:ascii="David" w:hAnsi="David" w:cs="David"/>
          <w:b/>
          <w:bCs/>
          <w:rtl/>
        </w:rPr>
      </w:pPr>
      <w:r w:rsidRPr="007A415F">
        <w:rPr>
          <w:rFonts w:ascii="David" w:hAnsi="David" w:cs="David"/>
          <w:b/>
          <w:bCs/>
          <w:rtl/>
        </w:rPr>
        <w:t>עיריית נתיבות</w:t>
      </w:r>
      <w:bookmarkEnd w:id="1"/>
    </w:p>
    <w:p w14:paraId="68CA6279" w14:textId="77777777" w:rsidR="00681AA7" w:rsidRDefault="00681AA7"/>
    <w:sectPr w:rsidR="00681AA7" w:rsidSect="00681A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90786"/>
    <w:multiLevelType w:val="multilevel"/>
    <w:tmpl w:val="EEE465F4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4783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wLt9B4WIrDVBXWLPtiwO9b7hsksqduY1dcj/Hc/mUNib3cblbF/uFCH5Esnwz35HTLWvTfie9LAZakmBJO0Og==" w:salt="J8LJb3L0yT8v1T2e5ym4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A2"/>
    <w:rsid w:val="000D5F60"/>
    <w:rsid w:val="00284D01"/>
    <w:rsid w:val="00450C5D"/>
    <w:rsid w:val="00681AA7"/>
    <w:rsid w:val="007350A2"/>
    <w:rsid w:val="00925EAF"/>
    <w:rsid w:val="00AB10FB"/>
    <w:rsid w:val="00D9319A"/>
    <w:rsid w:val="00E6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4BEC"/>
  <w15:chartTrackingRefBased/>
  <w15:docId w15:val="{C8A202F2-5166-4A1B-9668-F9ABB227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A2"/>
    <w:pPr>
      <w:bidi/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5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35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35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35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350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350A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350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350A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350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35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35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35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35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0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350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5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ect.checkpoint.com/v2/___http://www.netivot.muni.il___.YzJlOm5ldGl2b3Q6YzpvOjA0YjEwMmY1ZmY3YWNlNjk2YTlhNDE4MzUxM2I5M2IyOjY6ZjJkNzpiMjAyZTI5ZTZhY2E5NjBhMDIxYjhmNzI2MDA2NzVjY2YyMmI5ZDM5YjQwZjRkZDFkMTljNmMzZjU2NDVlYTMzOnA6VD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1063</Characters>
  <Application>Microsoft Office Word</Application>
  <DocSecurity>8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Ran Ya, Adv</dc:creator>
  <cp:keywords/>
  <dc:description/>
  <cp:lastModifiedBy>עדי לסרי</cp:lastModifiedBy>
  <cp:revision>2</cp:revision>
  <dcterms:created xsi:type="dcterms:W3CDTF">2026-07-02T08:59:00Z</dcterms:created>
  <dcterms:modified xsi:type="dcterms:W3CDTF">2026-07-02T08:59:00Z</dcterms:modified>
</cp:coreProperties>
</file>