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A0AA" w14:textId="25C54C8D" w:rsidR="00E478C7" w:rsidRDefault="009F205F" w:rsidP="00F03DCB">
      <w:pPr>
        <w:pStyle w:val="11--"/>
        <w:bidi/>
        <w:jc w:val="right"/>
        <w:rPr>
          <w:rFonts w:ascii="David" w:eastAsia="Calibri" w:hAnsi="David" w:cs="David"/>
          <w:b/>
          <w:bCs/>
          <w:sz w:val="24"/>
          <w:szCs w:val="24"/>
          <w:u w:val="single"/>
          <w:rtl/>
        </w:rPr>
      </w:pPr>
      <w:r>
        <w:rPr>
          <w:rFonts w:ascii="David" w:eastAsia="Calibri" w:hAnsi="David" w:cs="David" w:hint="eastAsia"/>
          <w:sz w:val="24"/>
          <w:szCs w:val="24"/>
          <w:rtl/>
        </w:rPr>
        <w:t>‏</w:t>
      </w:r>
      <w:r w:rsidR="00113BED">
        <w:rPr>
          <w:rFonts w:ascii="David" w:eastAsia="Calibri" w:hAnsi="David" w:cs="David" w:hint="eastAsia"/>
          <w:sz w:val="24"/>
          <w:szCs w:val="24"/>
          <w:rtl/>
        </w:rPr>
        <w:t>‏</w:t>
      </w:r>
      <w:r w:rsidR="00C918E4">
        <w:rPr>
          <w:rFonts w:ascii="David" w:eastAsia="Calibri" w:hAnsi="David" w:cs="David" w:hint="eastAsia"/>
          <w:sz w:val="24"/>
          <w:szCs w:val="24"/>
          <w:rtl/>
        </w:rPr>
        <w:t>‏</w:t>
      </w:r>
      <w:r w:rsidR="00171778">
        <w:rPr>
          <w:rFonts w:ascii="David" w:eastAsia="Calibri" w:hAnsi="David" w:cs="David" w:hint="eastAsia"/>
          <w:sz w:val="24"/>
          <w:szCs w:val="24"/>
          <w:rtl/>
        </w:rPr>
        <w:t>‏</w:t>
      </w:r>
      <w:r w:rsidR="00D13DBB">
        <w:rPr>
          <w:rFonts w:ascii="David" w:eastAsia="Calibri" w:hAnsi="David" w:cs="David" w:hint="eastAsia"/>
          <w:sz w:val="24"/>
          <w:szCs w:val="24"/>
          <w:rtl/>
        </w:rPr>
        <w:t>‏</w:t>
      </w:r>
      <w:r w:rsidR="00F03DCB">
        <w:rPr>
          <w:rFonts w:ascii="David" w:eastAsia="Calibri" w:hAnsi="David" w:cs="David" w:hint="eastAsia"/>
          <w:sz w:val="24"/>
          <w:szCs w:val="24"/>
          <w:rtl/>
        </w:rPr>
        <w:t>‏</w:t>
      </w:r>
      <w:r w:rsidR="00A65236">
        <w:rPr>
          <w:rFonts w:ascii="David" w:eastAsia="Calibri" w:hAnsi="David" w:cs="David" w:hint="cs"/>
          <w:sz w:val="24"/>
          <w:szCs w:val="24"/>
          <w:rtl/>
        </w:rPr>
        <w:t>2</w:t>
      </w:r>
      <w:r w:rsidR="00F03DCB">
        <w:rPr>
          <w:rFonts w:ascii="David" w:eastAsia="Calibri" w:hAnsi="David" w:cs="David"/>
          <w:sz w:val="24"/>
          <w:szCs w:val="24"/>
          <w:rtl/>
        </w:rPr>
        <w:t xml:space="preserve"> </w:t>
      </w:r>
      <w:r w:rsidR="00A65236">
        <w:rPr>
          <w:rFonts w:ascii="David" w:eastAsia="Calibri" w:hAnsi="David" w:cs="David" w:hint="cs"/>
          <w:sz w:val="24"/>
          <w:szCs w:val="24"/>
          <w:rtl/>
        </w:rPr>
        <w:t>ב</w:t>
      </w:r>
      <w:r w:rsidR="00F03DCB">
        <w:rPr>
          <w:rFonts w:ascii="David" w:eastAsia="Calibri" w:hAnsi="David" w:cs="David"/>
          <w:sz w:val="24"/>
          <w:szCs w:val="24"/>
          <w:rtl/>
        </w:rPr>
        <w:t>יו</w:t>
      </w:r>
      <w:r w:rsidR="00A65236">
        <w:rPr>
          <w:rFonts w:ascii="David" w:eastAsia="Calibri" w:hAnsi="David" w:cs="David" w:hint="cs"/>
          <w:sz w:val="24"/>
          <w:szCs w:val="24"/>
          <w:rtl/>
        </w:rPr>
        <w:t>ל</w:t>
      </w:r>
      <w:r w:rsidR="00F03DCB">
        <w:rPr>
          <w:rFonts w:ascii="David" w:eastAsia="Calibri" w:hAnsi="David" w:cs="David"/>
          <w:sz w:val="24"/>
          <w:szCs w:val="24"/>
          <w:rtl/>
        </w:rPr>
        <w:t>י 2026</w:t>
      </w:r>
    </w:p>
    <w:p w14:paraId="494A80EF" w14:textId="77777777" w:rsidR="009F205F" w:rsidRPr="00EA688B" w:rsidRDefault="009F205F" w:rsidP="009F205F">
      <w:pPr>
        <w:pStyle w:val="11--"/>
        <w:bidi/>
        <w:jc w:val="right"/>
        <w:rPr>
          <w:rFonts w:ascii="David" w:eastAsia="Calibri" w:hAnsi="David" w:cs="David"/>
          <w:b/>
          <w:bCs/>
          <w:sz w:val="24"/>
          <w:szCs w:val="24"/>
          <w:u w:val="single"/>
          <w:rtl/>
        </w:rPr>
      </w:pPr>
    </w:p>
    <w:p w14:paraId="74558D57" w14:textId="77777777" w:rsidR="00A65236" w:rsidRDefault="00A65236" w:rsidP="00A65236">
      <w:pPr>
        <w:jc w:val="center"/>
        <w:rPr>
          <w:rFonts w:ascii="David" w:hAnsi="David" w:cs="David"/>
          <w:b/>
          <w:bCs/>
          <w:sz w:val="24"/>
          <w:szCs w:val="24"/>
          <w:u w:val="single"/>
          <w:rtl/>
        </w:rPr>
      </w:pPr>
    </w:p>
    <w:p w14:paraId="10C1C57B" w14:textId="41E4747C" w:rsidR="00A65236" w:rsidRDefault="00A65236" w:rsidP="00A65236">
      <w:pPr>
        <w:jc w:val="center"/>
        <w:rPr>
          <w:rFonts w:ascii="David" w:hAnsi="David" w:cs="David"/>
          <w:b/>
          <w:bCs/>
          <w:sz w:val="24"/>
          <w:szCs w:val="24"/>
          <w:u w:val="single"/>
          <w:rtl/>
        </w:rPr>
      </w:pPr>
      <w:r w:rsidRPr="00A65236">
        <w:rPr>
          <w:rFonts w:ascii="David" w:hAnsi="David" w:cs="David"/>
          <w:b/>
          <w:bCs/>
          <w:sz w:val="24"/>
          <w:szCs w:val="24"/>
          <w:u w:val="single"/>
          <w:rtl/>
        </w:rPr>
        <w:t>מכרז פומבי דו שלבי מס' 31.2026 לביצוע עבודות עפר, תשתיות וסלילה, בפארק התעשיה הדרום מזרחי בנתיבות</w:t>
      </w:r>
    </w:p>
    <w:p w14:paraId="41C0C569" w14:textId="4E0E29B8" w:rsidR="00017ED1" w:rsidRPr="00EA688B" w:rsidRDefault="005D6646" w:rsidP="00A65236">
      <w:pPr>
        <w:jc w:val="center"/>
        <w:rPr>
          <w:rFonts w:ascii="David" w:hAnsi="David" w:cs="David"/>
          <w:b/>
          <w:bCs/>
          <w:sz w:val="24"/>
          <w:szCs w:val="24"/>
          <w:u w:val="single"/>
          <w:rtl/>
        </w:rPr>
      </w:pPr>
      <w:r w:rsidRPr="00EA688B">
        <w:rPr>
          <w:rFonts w:ascii="David" w:hAnsi="David" w:cs="David"/>
          <w:b/>
          <w:bCs/>
          <w:sz w:val="24"/>
          <w:szCs w:val="24"/>
          <w:u w:val="single"/>
          <w:rtl/>
        </w:rPr>
        <w:t>הודעה על צירוף תוספת מס' 1 למסמכי ההליך</w:t>
      </w:r>
      <w:r w:rsidR="00A65236">
        <w:rPr>
          <w:rFonts w:ascii="David" w:hAnsi="David" w:cs="David" w:hint="cs"/>
          <w:b/>
          <w:bCs/>
          <w:sz w:val="24"/>
          <w:szCs w:val="24"/>
          <w:u w:val="single"/>
          <w:rtl/>
        </w:rPr>
        <w:t xml:space="preserve"> </w:t>
      </w:r>
      <w:r w:rsidR="00A65236">
        <w:rPr>
          <w:rFonts w:ascii="David" w:hAnsi="David" w:cs="David"/>
          <w:b/>
          <w:bCs/>
          <w:sz w:val="24"/>
          <w:szCs w:val="24"/>
          <w:u w:val="single"/>
          <w:rtl/>
        </w:rPr>
        <w:t>–</w:t>
      </w:r>
      <w:r w:rsidR="00A65236">
        <w:rPr>
          <w:rFonts w:ascii="David" w:hAnsi="David" w:cs="David" w:hint="cs"/>
          <w:b/>
          <w:bCs/>
          <w:sz w:val="24"/>
          <w:szCs w:val="24"/>
          <w:u w:val="single"/>
          <w:rtl/>
        </w:rPr>
        <w:t xml:space="preserve"> מענה לשאלות הבהרה</w:t>
      </w:r>
    </w:p>
    <w:p w14:paraId="1B623393" w14:textId="77777777" w:rsidR="00E478C7" w:rsidRPr="00EA688B" w:rsidRDefault="00E478C7" w:rsidP="00017ED1">
      <w:pPr>
        <w:jc w:val="center"/>
        <w:rPr>
          <w:rFonts w:ascii="David" w:hAnsi="David" w:cs="David"/>
          <w:b/>
          <w:bCs/>
          <w:sz w:val="24"/>
          <w:szCs w:val="24"/>
          <w:u w:val="single"/>
          <w:rtl/>
        </w:rPr>
      </w:pPr>
    </w:p>
    <w:p w14:paraId="21614D7F" w14:textId="05986196" w:rsidR="00017ED1" w:rsidRPr="00A65236" w:rsidRDefault="005D6646" w:rsidP="00987F93">
      <w:pPr>
        <w:pStyle w:val="1"/>
        <w:keepLines w:val="0"/>
        <w:numPr>
          <w:ilvl w:val="0"/>
          <w:numId w:val="5"/>
        </w:numPr>
        <w:overflowPunct/>
        <w:autoSpaceDE/>
        <w:autoSpaceDN/>
        <w:adjustRightInd/>
        <w:spacing w:before="120" w:after="120" w:line="360" w:lineRule="auto"/>
        <w:ind w:right="0"/>
        <w:textAlignment w:val="auto"/>
        <w:rPr>
          <w:rFonts w:ascii="David" w:hAnsi="David"/>
          <w:sz w:val="24"/>
        </w:rPr>
      </w:pPr>
      <w:r w:rsidRPr="00A65236">
        <w:rPr>
          <w:rFonts w:ascii="David" w:hAnsi="David"/>
          <w:sz w:val="24"/>
          <w:rtl/>
        </w:rPr>
        <w:t>בהמשך ל</w:t>
      </w:r>
      <w:r w:rsidR="00A65236">
        <w:rPr>
          <w:rFonts w:ascii="David" w:hAnsi="David" w:hint="cs"/>
          <w:sz w:val="24"/>
          <w:rtl/>
        </w:rPr>
        <w:t>מכרז</w:t>
      </w:r>
      <w:r w:rsidRPr="00A65236">
        <w:rPr>
          <w:rFonts w:ascii="David" w:hAnsi="David"/>
          <w:sz w:val="24"/>
          <w:rtl/>
        </w:rPr>
        <w:t xml:space="preserve"> שבנדון ("</w:t>
      </w:r>
      <w:r w:rsidRPr="00A65236">
        <w:rPr>
          <w:rFonts w:ascii="David" w:hAnsi="David"/>
          <w:b/>
          <w:bCs/>
          <w:sz w:val="24"/>
          <w:rtl/>
        </w:rPr>
        <w:t>ה</w:t>
      </w:r>
      <w:r w:rsidR="00A65236" w:rsidRPr="00A65236">
        <w:rPr>
          <w:rFonts w:ascii="David" w:hAnsi="David" w:hint="cs"/>
          <w:b/>
          <w:bCs/>
          <w:sz w:val="24"/>
          <w:rtl/>
        </w:rPr>
        <w:t>מכרז</w:t>
      </w:r>
      <w:r w:rsidRPr="00A65236">
        <w:rPr>
          <w:rFonts w:ascii="David" w:hAnsi="David"/>
          <w:sz w:val="24"/>
          <w:rtl/>
        </w:rPr>
        <w:t xml:space="preserve">"), מתכבדת </w:t>
      </w:r>
      <w:r w:rsidR="00A65236" w:rsidRPr="00A65236">
        <w:rPr>
          <w:rFonts w:ascii="David" w:hAnsi="David" w:hint="cs"/>
          <w:sz w:val="24"/>
          <w:rtl/>
        </w:rPr>
        <w:t xml:space="preserve">עיריית נתיבות </w:t>
      </w:r>
      <w:r w:rsidR="00A65236">
        <w:rPr>
          <w:rFonts w:ascii="David" w:hAnsi="David" w:hint="cs"/>
          <w:sz w:val="24"/>
          <w:rtl/>
        </w:rPr>
        <w:t>("</w:t>
      </w:r>
      <w:r w:rsidR="00A65236" w:rsidRPr="00A65236">
        <w:rPr>
          <w:rFonts w:ascii="David" w:hAnsi="David" w:hint="cs"/>
          <w:b/>
          <w:bCs/>
          <w:sz w:val="24"/>
          <w:rtl/>
        </w:rPr>
        <w:t>העירייה</w:t>
      </w:r>
      <w:r w:rsidR="00A65236">
        <w:rPr>
          <w:rFonts w:ascii="David" w:hAnsi="David" w:hint="cs"/>
          <w:sz w:val="24"/>
          <w:rtl/>
        </w:rPr>
        <w:t xml:space="preserve">") </w:t>
      </w:r>
      <w:r w:rsidRPr="00A65236">
        <w:rPr>
          <w:rFonts w:ascii="David" w:hAnsi="David"/>
          <w:sz w:val="24"/>
          <w:rtl/>
        </w:rPr>
        <w:t>להשיב על שאלות ההבהרה אשר הופנו אליה בקשר ל</w:t>
      </w:r>
      <w:r w:rsidR="00A65236">
        <w:rPr>
          <w:rFonts w:ascii="David" w:hAnsi="David" w:hint="cs"/>
          <w:sz w:val="24"/>
          <w:rtl/>
        </w:rPr>
        <w:t>מכרז</w:t>
      </w:r>
      <w:r w:rsidRPr="00A65236">
        <w:rPr>
          <w:rFonts w:ascii="David" w:hAnsi="David"/>
          <w:sz w:val="24"/>
          <w:rtl/>
        </w:rPr>
        <w:t>. מצ"ב תוספת מס' 1 הכוללת שינויים, תוספות והבהרות למסמכי ה</w:t>
      </w:r>
      <w:r w:rsidR="00A65236">
        <w:rPr>
          <w:rFonts w:ascii="David" w:hAnsi="David" w:hint="cs"/>
          <w:sz w:val="24"/>
          <w:rtl/>
        </w:rPr>
        <w:t>מכרז</w:t>
      </w:r>
      <w:r w:rsidRPr="00A65236">
        <w:rPr>
          <w:rFonts w:ascii="David" w:hAnsi="David"/>
          <w:sz w:val="24"/>
          <w:rtl/>
        </w:rPr>
        <w:t xml:space="preserve"> ("</w:t>
      </w:r>
      <w:r w:rsidRPr="00A65236">
        <w:rPr>
          <w:rFonts w:ascii="David" w:hAnsi="David"/>
          <w:b/>
          <w:bCs/>
          <w:sz w:val="24"/>
          <w:rtl/>
        </w:rPr>
        <w:t>תוספת מס' 1</w:t>
      </w:r>
      <w:r w:rsidRPr="00A65236">
        <w:rPr>
          <w:rFonts w:ascii="David" w:hAnsi="David"/>
          <w:sz w:val="24"/>
          <w:rtl/>
        </w:rPr>
        <w:t xml:space="preserve">").    </w:t>
      </w:r>
    </w:p>
    <w:p w14:paraId="2CE6B25E" w14:textId="470A9EB7" w:rsidR="00017ED1" w:rsidRPr="00EA688B" w:rsidRDefault="005D6646" w:rsidP="00D40C47">
      <w:pPr>
        <w:pStyle w:val="1"/>
        <w:keepLines w:val="0"/>
        <w:numPr>
          <w:ilvl w:val="0"/>
          <w:numId w:val="5"/>
        </w:numPr>
        <w:overflowPunct/>
        <w:autoSpaceDE/>
        <w:autoSpaceDN/>
        <w:adjustRightInd/>
        <w:spacing w:before="120" w:after="120" w:line="360" w:lineRule="auto"/>
        <w:ind w:right="0"/>
        <w:textAlignment w:val="auto"/>
        <w:rPr>
          <w:rFonts w:ascii="David" w:hAnsi="David"/>
          <w:sz w:val="24"/>
        </w:rPr>
      </w:pPr>
      <w:r w:rsidRPr="00EA688B">
        <w:rPr>
          <w:rFonts w:ascii="David" w:hAnsi="David"/>
          <w:sz w:val="24"/>
          <w:rtl/>
        </w:rPr>
        <w:t>תוספת מס' 1 מהווה חלק בלתי נפרד ממסמכי ה</w:t>
      </w:r>
      <w:r w:rsidR="00A65236">
        <w:rPr>
          <w:rFonts w:ascii="David" w:hAnsi="David" w:hint="cs"/>
          <w:sz w:val="24"/>
          <w:rtl/>
        </w:rPr>
        <w:t>מכרז</w:t>
      </w:r>
      <w:r w:rsidRPr="00EA688B">
        <w:rPr>
          <w:rFonts w:ascii="David" w:hAnsi="David"/>
          <w:sz w:val="24"/>
          <w:rtl/>
        </w:rPr>
        <w:t xml:space="preserve">, </w:t>
      </w:r>
      <w:r w:rsidRPr="00EA688B">
        <w:rPr>
          <w:rFonts w:ascii="David" w:hAnsi="David"/>
          <w:b/>
          <w:bCs/>
          <w:sz w:val="24"/>
          <w:rtl/>
        </w:rPr>
        <w:t>ויש לצרפה למסמכי ה</w:t>
      </w:r>
      <w:r w:rsidR="00A65236">
        <w:rPr>
          <w:rFonts w:ascii="David" w:hAnsi="David" w:hint="cs"/>
          <w:b/>
          <w:bCs/>
          <w:sz w:val="24"/>
          <w:rtl/>
        </w:rPr>
        <w:t xml:space="preserve">מכרז </w:t>
      </w:r>
      <w:r w:rsidRPr="00EA688B">
        <w:rPr>
          <w:rFonts w:ascii="David" w:hAnsi="David"/>
          <w:b/>
          <w:bCs/>
          <w:sz w:val="24"/>
          <w:rtl/>
        </w:rPr>
        <w:t>ולהגישה חתומה יחד עמם בעת הגשת הצעתכם בחתימה וחותמת בכל עמוד</w:t>
      </w:r>
      <w:r w:rsidRPr="00EA688B">
        <w:rPr>
          <w:rFonts w:ascii="David" w:hAnsi="David"/>
          <w:sz w:val="24"/>
          <w:rtl/>
        </w:rPr>
        <w:t>. במקרה של סתירה בין הקבוע בתוספת מס' 1 לבין מסמכי ה</w:t>
      </w:r>
      <w:r w:rsidR="00A65236">
        <w:rPr>
          <w:rFonts w:ascii="David" w:hAnsi="David" w:hint="cs"/>
          <w:sz w:val="24"/>
          <w:rtl/>
        </w:rPr>
        <w:t>מכרז</w:t>
      </w:r>
      <w:r w:rsidRPr="00EA688B">
        <w:rPr>
          <w:rFonts w:ascii="David" w:hAnsi="David"/>
          <w:sz w:val="24"/>
          <w:rtl/>
        </w:rPr>
        <w:t xml:space="preserve"> יגבר הקבוע בתוספת מס' 1.</w:t>
      </w:r>
    </w:p>
    <w:p w14:paraId="29558097" w14:textId="2DBC4F2E" w:rsidR="00017ED1" w:rsidRPr="00EA688B" w:rsidRDefault="005D6646" w:rsidP="00D40C47">
      <w:pPr>
        <w:pStyle w:val="1"/>
        <w:keepLines w:val="0"/>
        <w:numPr>
          <w:ilvl w:val="0"/>
          <w:numId w:val="5"/>
        </w:numPr>
        <w:overflowPunct/>
        <w:autoSpaceDE/>
        <w:autoSpaceDN/>
        <w:adjustRightInd/>
        <w:spacing w:before="120" w:after="120" w:line="360" w:lineRule="auto"/>
        <w:ind w:right="0"/>
        <w:textAlignment w:val="auto"/>
        <w:rPr>
          <w:rFonts w:ascii="David" w:hAnsi="David"/>
          <w:sz w:val="24"/>
        </w:rPr>
      </w:pPr>
      <w:r w:rsidRPr="00EA688B">
        <w:rPr>
          <w:rFonts w:ascii="David" w:hAnsi="David"/>
          <w:sz w:val="24"/>
          <w:rtl/>
        </w:rPr>
        <w:t>למונחים בתוספת מס' 1 תהיה המשמעות שנקבעה להם במסמכי ה</w:t>
      </w:r>
      <w:r w:rsidR="00A65236">
        <w:rPr>
          <w:rFonts w:ascii="David" w:hAnsi="David" w:hint="cs"/>
          <w:sz w:val="24"/>
          <w:rtl/>
        </w:rPr>
        <w:t>מכרז</w:t>
      </w:r>
      <w:r w:rsidRPr="00EA688B">
        <w:rPr>
          <w:rFonts w:ascii="David" w:hAnsi="David"/>
          <w:sz w:val="24"/>
          <w:rtl/>
        </w:rPr>
        <w:t>, למעט אם נקבע במפורש אחרת בתוספת מס' 1.</w:t>
      </w:r>
    </w:p>
    <w:p w14:paraId="5032DC6C" w14:textId="12F24D8C" w:rsidR="00017ED1" w:rsidRDefault="005D6646" w:rsidP="00D40C47">
      <w:pPr>
        <w:pStyle w:val="1"/>
        <w:keepLines w:val="0"/>
        <w:numPr>
          <w:ilvl w:val="0"/>
          <w:numId w:val="5"/>
        </w:numPr>
        <w:overflowPunct/>
        <w:autoSpaceDE/>
        <w:autoSpaceDN/>
        <w:adjustRightInd/>
        <w:spacing w:before="120" w:after="120" w:line="360" w:lineRule="auto"/>
        <w:ind w:right="0"/>
        <w:textAlignment w:val="auto"/>
        <w:rPr>
          <w:rFonts w:ascii="David" w:hAnsi="David"/>
          <w:b/>
          <w:bCs/>
          <w:sz w:val="24"/>
        </w:rPr>
      </w:pPr>
      <w:r w:rsidRPr="00EA688B">
        <w:rPr>
          <w:rFonts w:ascii="David" w:hAnsi="David"/>
          <w:sz w:val="24"/>
          <w:rtl/>
        </w:rPr>
        <w:t>פרט לאמור בתוספת מס' 1 לא יחול כל שינוי במסמכי ה</w:t>
      </w:r>
      <w:r w:rsidR="00A65236">
        <w:rPr>
          <w:rFonts w:ascii="David" w:hAnsi="David" w:hint="cs"/>
          <w:sz w:val="24"/>
          <w:rtl/>
        </w:rPr>
        <w:t>מכרז</w:t>
      </w:r>
      <w:r w:rsidRPr="00EA688B">
        <w:rPr>
          <w:rFonts w:ascii="David" w:hAnsi="David"/>
          <w:sz w:val="24"/>
          <w:rtl/>
        </w:rPr>
        <w:t>.</w:t>
      </w:r>
      <w:r w:rsidR="00A65236">
        <w:rPr>
          <w:rFonts w:ascii="David" w:hAnsi="David"/>
          <w:sz w:val="24"/>
          <w:rtl/>
        </w:rPr>
        <w:tab/>
      </w:r>
      <w:r w:rsidR="00A65236">
        <w:rPr>
          <w:rFonts w:ascii="David" w:hAnsi="David"/>
          <w:sz w:val="24"/>
          <w:rtl/>
        </w:rPr>
        <w:br/>
      </w:r>
      <w:r w:rsidRPr="00EA688B">
        <w:rPr>
          <w:rFonts w:ascii="David" w:hAnsi="David"/>
          <w:b/>
          <w:bCs/>
          <w:sz w:val="24"/>
          <w:rtl/>
        </w:rPr>
        <w:t xml:space="preserve">מובהר במפורש, שכל </w:t>
      </w:r>
      <w:r w:rsidR="00A65236">
        <w:rPr>
          <w:rFonts w:ascii="David" w:hAnsi="David" w:hint="cs"/>
          <w:b/>
          <w:bCs/>
          <w:sz w:val="24"/>
          <w:rtl/>
        </w:rPr>
        <w:t xml:space="preserve">שאלה או </w:t>
      </w:r>
      <w:r w:rsidRPr="00EA688B">
        <w:rPr>
          <w:rFonts w:ascii="David" w:hAnsi="David"/>
          <w:b/>
          <w:bCs/>
          <w:sz w:val="24"/>
          <w:rtl/>
        </w:rPr>
        <w:t>בקשה שהופנתה ל</w:t>
      </w:r>
      <w:r w:rsidR="00A65236">
        <w:rPr>
          <w:rFonts w:ascii="David" w:hAnsi="David" w:hint="cs"/>
          <w:b/>
          <w:bCs/>
          <w:sz w:val="24"/>
          <w:rtl/>
        </w:rPr>
        <w:t>עירייה</w:t>
      </w:r>
      <w:r w:rsidRPr="00EA688B">
        <w:rPr>
          <w:rFonts w:ascii="David" w:hAnsi="David"/>
          <w:b/>
          <w:bCs/>
          <w:sz w:val="24"/>
          <w:rtl/>
        </w:rPr>
        <w:t xml:space="preserve">, ולא נענתה באופן מפורש במסגרת תוספת מס' 1, יש לראותה כבקשה שנדחתה.      </w:t>
      </w:r>
    </w:p>
    <w:p w14:paraId="4A3F0495" w14:textId="77777777" w:rsidR="00017ED1" w:rsidRPr="00EA688B" w:rsidRDefault="00017ED1" w:rsidP="00017ED1">
      <w:pPr>
        <w:spacing w:line="320" w:lineRule="exact"/>
        <w:rPr>
          <w:rFonts w:ascii="David" w:hAnsi="David" w:cs="David"/>
          <w:b/>
          <w:bCs/>
          <w:sz w:val="24"/>
          <w:szCs w:val="24"/>
          <w:rtl/>
        </w:rPr>
      </w:pPr>
    </w:p>
    <w:p w14:paraId="7F4E9F28" w14:textId="77777777" w:rsidR="00017ED1" w:rsidRPr="00EA688B" w:rsidRDefault="00017ED1" w:rsidP="006F77A6">
      <w:pPr>
        <w:spacing w:line="320" w:lineRule="exact"/>
        <w:jc w:val="center"/>
        <w:rPr>
          <w:rFonts w:ascii="David" w:hAnsi="David" w:cs="David"/>
          <w:b/>
          <w:bCs/>
          <w:sz w:val="24"/>
          <w:szCs w:val="24"/>
          <w:rtl/>
        </w:rPr>
      </w:pPr>
    </w:p>
    <w:p w14:paraId="063CB6F3" w14:textId="77777777" w:rsidR="00017ED1" w:rsidRPr="00EA688B" w:rsidRDefault="00017ED1" w:rsidP="006F77A6">
      <w:pPr>
        <w:spacing w:line="320" w:lineRule="exact"/>
        <w:jc w:val="center"/>
        <w:rPr>
          <w:rFonts w:ascii="David" w:hAnsi="David" w:cs="David"/>
          <w:b/>
          <w:bCs/>
          <w:sz w:val="24"/>
          <w:szCs w:val="24"/>
          <w:rtl/>
        </w:rPr>
      </w:pPr>
    </w:p>
    <w:p w14:paraId="62432DAA" w14:textId="77777777" w:rsidR="00017ED1" w:rsidRPr="00EA688B" w:rsidRDefault="00017ED1" w:rsidP="006F77A6">
      <w:pPr>
        <w:spacing w:line="320" w:lineRule="exact"/>
        <w:jc w:val="center"/>
        <w:rPr>
          <w:rFonts w:ascii="David" w:hAnsi="David" w:cs="David"/>
          <w:b/>
          <w:bCs/>
          <w:sz w:val="24"/>
          <w:szCs w:val="24"/>
          <w:rtl/>
        </w:rPr>
      </w:pPr>
    </w:p>
    <w:p w14:paraId="463BC519" w14:textId="77777777" w:rsidR="00017ED1" w:rsidRPr="00EA688B" w:rsidRDefault="00017ED1" w:rsidP="006F77A6">
      <w:pPr>
        <w:spacing w:line="320" w:lineRule="exact"/>
        <w:jc w:val="center"/>
        <w:rPr>
          <w:rFonts w:ascii="David" w:hAnsi="David" w:cs="David"/>
          <w:b/>
          <w:bCs/>
          <w:sz w:val="24"/>
          <w:szCs w:val="24"/>
          <w:rtl/>
        </w:rPr>
      </w:pPr>
    </w:p>
    <w:p w14:paraId="7E0530F6" w14:textId="77777777" w:rsidR="00797C4D" w:rsidRDefault="00797C4D" w:rsidP="006F77A6">
      <w:pPr>
        <w:spacing w:line="320" w:lineRule="exact"/>
        <w:jc w:val="center"/>
        <w:rPr>
          <w:rFonts w:ascii="David" w:hAnsi="David" w:cs="David"/>
          <w:b/>
          <w:bCs/>
          <w:sz w:val="24"/>
          <w:szCs w:val="24"/>
          <w:rtl/>
        </w:rPr>
      </w:pPr>
    </w:p>
    <w:p w14:paraId="28344840" w14:textId="77777777" w:rsidR="00113BED" w:rsidRDefault="00113BED" w:rsidP="006F77A6">
      <w:pPr>
        <w:spacing w:line="320" w:lineRule="exact"/>
        <w:jc w:val="center"/>
        <w:rPr>
          <w:rFonts w:ascii="David" w:hAnsi="David" w:cs="David"/>
          <w:b/>
          <w:bCs/>
          <w:sz w:val="24"/>
          <w:szCs w:val="24"/>
          <w:rtl/>
        </w:rPr>
      </w:pPr>
    </w:p>
    <w:p w14:paraId="78C494E4" w14:textId="77777777" w:rsidR="00650667" w:rsidRDefault="00650667" w:rsidP="00650667">
      <w:pPr>
        <w:spacing w:after="0" w:line="240" w:lineRule="auto"/>
        <w:jc w:val="center"/>
        <w:rPr>
          <w:rFonts w:ascii="David" w:hAnsi="David" w:cs="David"/>
          <w:b/>
          <w:bCs/>
          <w:sz w:val="24"/>
          <w:szCs w:val="24"/>
          <w:rtl/>
        </w:rPr>
      </w:pPr>
    </w:p>
    <w:p w14:paraId="2890E045" w14:textId="77777777" w:rsidR="00FF54A5" w:rsidRDefault="00FF54A5" w:rsidP="00650667">
      <w:pPr>
        <w:spacing w:after="0" w:line="240" w:lineRule="auto"/>
        <w:jc w:val="center"/>
        <w:rPr>
          <w:rFonts w:ascii="David" w:hAnsi="David" w:cs="David"/>
          <w:b/>
          <w:bCs/>
          <w:sz w:val="24"/>
          <w:szCs w:val="24"/>
          <w:rtl/>
        </w:rPr>
      </w:pPr>
    </w:p>
    <w:p w14:paraId="58F89134" w14:textId="77777777" w:rsidR="00FF54A5" w:rsidRDefault="00FF54A5" w:rsidP="00650667">
      <w:pPr>
        <w:spacing w:after="0" w:line="240" w:lineRule="auto"/>
        <w:jc w:val="center"/>
        <w:rPr>
          <w:rFonts w:ascii="David" w:hAnsi="David" w:cs="David"/>
          <w:b/>
          <w:bCs/>
          <w:sz w:val="24"/>
          <w:szCs w:val="24"/>
          <w:rtl/>
        </w:rPr>
      </w:pPr>
    </w:p>
    <w:p w14:paraId="52E7656F" w14:textId="77777777" w:rsidR="00FF54A5" w:rsidRDefault="00FF54A5" w:rsidP="00650667">
      <w:pPr>
        <w:spacing w:after="0" w:line="240" w:lineRule="auto"/>
        <w:jc w:val="center"/>
        <w:rPr>
          <w:rFonts w:ascii="David" w:hAnsi="David" w:cs="David"/>
          <w:b/>
          <w:bCs/>
          <w:sz w:val="24"/>
          <w:szCs w:val="24"/>
          <w:rtl/>
        </w:rPr>
      </w:pPr>
    </w:p>
    <w:p w14:paraId="409563A4" w14:textId="77777777" w:rsidR="00725BB1" w:rsidRDefault="00725BB1">
      <w:pPr>
        <w:bidi w:val="0"/>
        <w:rPr>
          <w:rFonts w:ascii="David" w:hAnsi="David" w:cs="David"/>
          <w:b/>
          <w:bCs/>
          <w:sz w:val="24"/>
          <w:szCs w:val="24"/>
          <w:u w:val="double"/>
          <w:rtl/>
        </w:rPr>
      </w:pPr>
      <w:r>
        <w:rPr>
          <w:rFonts w:ascii="David" w:hAnsi="David" w:cs="David"/>
          <w:b/>
          <w:bCs/>
          <w:sz w:val="24"/>
          <w:szCs w:val="24"/>
          <w:u w:val="double"/>
          <w:rtl/>
        </w:rPr>
        <w:br w:type="page"/>
      </w:r>
    </w:p>
    <w:p w14:paraId="69E681E4" w14:textId="2872AC7E" w:rsidR="00017ED1" w:rsidRPr="00EA688B" w:rsidRDefault="005D6646" w:rsidP="00725BB1">
      <w:pPr>
        <w:spacing w:line="360" w:lineRule="auto"/>
        <w:jc w:val="center"/>
        <w:rPr>
          <w:rFonts w:ascii="David" w:hAnsi="David" w:cs="David"/>
          <w:sz w:val="24"/>
          <w:szCs w:val="24"/>
          <w:rtl/>
        </w:rPr>
      </w:pPr>
      <w:r w:rsidRPr="00EA688B">
        <w:rPr>
          <w:rFonts w:ascii="David" w:hAnsi="David" w:cs="David"/>
          <w:b/>
          <w:bCs/>
          <w:sz w:val="24"/>
          <w:szCs w:val="24"/>
          <w:u w:val="double"/>
          <w:rtl/>
        </w:rPr>
        <w:lastRenderedPageBreak/>
        <w:t xml:space="preserve">תוספת מס' 1      </w:t>
      </w:r>
      <w:r w:rsidR="00725BB1">
        <w:rPr>
          <w:rFonts w:ascii="David" w:hAnsi="David" w:cs="David" w:hint="cs"/>
          <w:b/>
          <w:bCs/>
          <w:sz w:val="24"/>
          <w:szCs w:val="24"/>
          <w:u w:val="double"/>
          <w:rtl/>
        </w:rPr>
        <w:t xml:space="preserve">-  </w:t>
      </w:r>
      <w:r w:rsidRPr="00EA688B">
        <w:rPr>
          <w:rFonts w:ascii="David" w:hAnsi="David" w:cs="David"/>
          <w:b/>
          <w:bCs/>
          <w:sz w:val="24"/>
          <w:szCs w:val="24"/>
          <w:u w:val="double"/>
          <w:rtl/>
        </w:rPr>
        <w:t>(שינויים, תוספות והבהרות)</w:t>
      </w:r>
    </w:p>
    <w:tbl>
      <w:tblPr>
        <w:tblStyle w:val="a4"/>
        <w:tblpPr w:leftFromText="180" w:rightFromText="180" w:vertAnchor="page" w:horzAnchor="margin" w:tblpXSpec="center" w:tblpY="3214"/>
        <w:bidiVisual/>
        <w:tblW w:w="5000" w:type="pct"/>
        <w:jc w:val="center"/>
        <w:tblLook w:val="04A0" w:firstRow="1" w:lastRow="0" w:firstColumn="1" w:lastColumn="0" w:noHBand="0" w:noVBand="1"/>
      </w:tblPr>
      <w:tblGrid>
        <w:gridCol w:w="529"/>
        <w:gridCol w:w="863"/>
        <w:gridCol w:w="1190"/>
        <w:gridCol w:w="1228"/>
        <w:gridCol w:w="2160"/>
        <w:gridCol w:w="2326"/>
      </w:tblGrid>
      <w:tr w:rsidR="00CB4799" w:rsidRPr="000E4AEB" w14:paraId="40960D09" w14:textId="77777777" w:rsidTr="00CB4799">
        <w:trPr>
          <w:cantSplit/>
          <w:jc w:val="center"/>
        </w:trPr>
        <w:tc>
          <w:tcPr>
            <w:tcW w:w="319" w:type="pct"/>
          </w:tcPr>
          <w:p w14:paraId="2B91A01D" w14:textId="77777777" w:rsidR="00CB4799" w:rsidRDefault="00CB4799" w:rsidP="00CB4799">
            <w:pPr>
              <w:rPr>
                <w:rFonts w:ascii="David" w:hAnsi="David" w:cs="David"/>
                <w:b/>
                <w:bCs/>
                <w:rtl/>
              </w:rPr>
            </w:pPr>
          </w:p>
          <w:p w14:paraId="0CB83023" w14:textId="77777777" w:rsidR="00CB4799" w:rsidRPr="000E4AEB" w:rsidRDefault="00CB4799" w:rsidP="00CB4799">
            <w:pPr>
              <w:rPr>
                <w:rFonts w:ascii="David" w:hAnsi="David" w:cs="David"/>
                <w:b/>
                <w:bCs/>
                <w:rtl/>
              </w:rPr>
            </w:pPr>
          </w:p>
        </w:tc>
        <w:tc>
          <w:tcPr>
            <w:tcW w:w="520" w:type="pct"/>
          </w:tcPr>
          <w:p w14:paraId="111B59A7" w14:textId="77777777" w:rsidR="00CB4799" w:rsidRPr="000E4AEB" w:rsidRDefault="00CB4799" w:rsidP="00CB4799">
            <w:pPr>
              <w:jc w:val="center"/>
              <w:rPr>
                <w:rFonts w:ascii="David" w:hAnsi="David" w:cs="David"/>
                <w:b/>
                <w:bCs/>
                <w:rtl/>
              </w:rPr>
            </w:pPr>
            <w:r w:rsidRPr="000E4AEB">
              <w:rPr>
                <w:rFonts w:ascii="David" w:hAnsi="David" w:cs="David"/>
                <w:b/>
                <w:bCs/>
                <w:rtl/>
              </w:rPr>
              <w:t>שם המסמך</w:t>
            </w:r>
          </w:p>
        </w:tc>
        <w:tc>
          <w:tcPr>
            <w:tcW w:w="717" w:type="pct"/>
          </w:tcPr>
          <w:p w14:paraId="614B1237" w14:textId="77777777" w:rsidR="00CB4799" w:rsidRPr="000E4AEB" w:rsidRDefault="00CB4799" w:rsidP="00CB4799">
            <w:pPr>
              <w:jc w:val="center"/>
              <w:rPr>
                <w:rFonts w:ascii="David" w:hAnsi="David" w:cs="David"/>
                <w:b/>
                <w:bCs/>
                <w:rtl/>
              </w:rPr>
            </w:pPr>
            <w:r w:rsidRPr="000E4AEB">
              <w:rPr>
                <w:rFonts w:ascii="David" w:hAnsi="David" w:cs="David"/>
                <w:b/>
                <w:bCs/>
                <w:rtl/>
              </w:rPr>
              <w:t>סעיף/מראה מקום אחר</w:t>
            </w:r>
          </w:p>
        </w:tc>
        <w:tc>
          <w:tcPr>
            <w:tcW w:w="740" w:type="pct"/>
          </w:tcPr>
          <w:p w14:paraId="1806AAD0" w14:textId="77777777" w:rsidR="00CB4799" w:rsidRPr="000E4AEB" w:rsidRDefault="00CB4799" w:rsidP="00CB4799">
            <w:pPr>
              <w:jc w:val="center"/>
              <w:rPr>
                <w:rFonts w:ascii="David" w:hAnsi="David" w:cs="David"/>
                <w:b/>
                <w:bCs/>
                <w:rtl/>
              </w:rPr>
            </w:pPr>
            <w:r w:rsidRPr="000E4AEB">
              <w:rPr>
                <w:rFonts w:ascii="David" w:hAnsi="David" w:cs="David"/>
                <w:b/>
                <w:bCs/>
                <w:rtl/>
              </w:rPr>
              <w:t>נושא/כותרת הסעיף</w:t>
            </w:r>
          </w:p>
        </w:tc>
        <w:tc>
          <w:tcPr>
            <w:tcW w:w="1302" w:type="pct"/>
          </w:tcPr>
          <w:p w14:paraId="52D3B771" w14:textId="77777777" w:rsidR="00CB4799" w:rsidRPr="000E4AEB" w:rsidRDefault="00CB4799" w:rsidP="00CB4799">
            <w:pPr>
              <w:jc w:val="center"/>
              <w:rPr>
                <w:rFonts w:ascii="David" w:hAnsi="David" w:cs="David"/>
                <w:b/>
                <w:bCs/>
                <w:rtl/>
              </w:rPr>
            </w:pPr>
            <w:r w:rsidRPr="000E4AEB">
              <w:rPr>
                <w:rFonts w:ascii="David" w:hAnsi="David" w:cs="David"/>
                <w:b/>
                <w:bCs/>
                <w:rtl/>
              </w:rPr>
              <w:t>שאלות/הערה</w:t>
            </w:r>
          </w:p>
        </w:tc>
        <w:tc>
          <w:tcPr>
            <w:tcW w:w="1402" w:type="pct"/>
          </w:tcPr>
          <w:p w14:paraId="1F3147A3" w14:textId="77777777" w:rsidR="00CB4799" w:rsidRPr="000E4AEB" w:rsidRDefault="00CB4799" w:rsidP="00CB4799">
            <w:pPr>
              <w:jc w:val="center"/>
              <w:rPr>
                <w:rFonts w:ascii="David" w:hAnsi="David" w:cs="David"/>
                <w:b/>
                <w:bCs/>
                <w:rtl/>
              </w:rPr>
            </w:pPr>
            <w:r>
              <w:rPr>
                <w:rFonts w:ascii="David" w:hAnsi="David" w:cs="David" w:hint="cs"/>
                <w:b/>
                <w:bCs/>
                <w:rtl/>
              </w:rPr>
              <w:t>מענה המזמין</w:t>
            </w:r>
          </w:p>
        </w:tc>
      </w:tr>
      <w:tr w:rsidR="00CB4799" w:rsidRPr="000E4AEB" w14:paraId="4435CAC6" w14:textId="77777777" w:rsidTr="00CB4799">
        <w:trPr>
          <w:cantSplit/>
          <w:trHeight w:val="2412"/>
          <w:jc w:val="center"/>
        </w:trPr>
        <w:tc>
          <w:tcPr>
            <w:tcW w:w="319" w:type="pct"/>
          </w:tcPr>
          <w:p w14:paraId="577EDD6C" w14:textId="77777777" w:rsidR="00CB4799" w:rsidRPr="000E4AEB" w:rsidRDefault="00CB4799" w:rsidP="00CB4799">
            <w:pPr>
              <w:rPr>
                <w:rFonts w:ascii="David" w:hAnsi="David" w:cs="David"/>
                <w:rtl/>
              </w:rPr>
            </w:pPr>
            <w:r>
              <w:rPr>
                <w:rFonts w:ascii="David" w:hAnsi="David" w:cs="David" w:hint="cs"/>
                <w:rtl/>
              </w:rPr>
              <w:t>1.</w:t>
            </w:r>
          </w:p>
        </w:tc>
        <w:tc>
          <w:tcPr>
            <w:tcW w:w="520" w:type="pct"/>
          </w:tcPr>
          <w:p w14:paraId="39015931" w14:textId="77777777" w:rsidR="00CB4799" w:rsidRPr="000E4AEB" w:rsidRDefault="00CB4799" w:rsidP="00CB4799">
            <w:pPr>
              <w:rPr>
                <w:rFonts w:ascii="David" w:hAnsi="David" w:cs="David"/>
                <w:rtl/>
              </w:rPr>
            </w:pPr>
            <w:r w:rsidRPr="000E4AEB">
              <w:rPr>
                <w:rFonts w:ascii="David" w:hAnsi="David" w:cs="David"/>
                <w:rtl/>
              </w:rPr>
              <w:t>מסמך א הזמנה להציע הצעות</w:t>
            </w:r>
          </w:p>
          <w:p w14:paraId="03C7884B" w14:textId="77777777" w:rsidR="00CB4799" w:rsidRPr="000E4AEB" w:rsidRDefault="00CB4799" w:rsidP="00CB4799">
            <w:pPr>
              <w:rPr>
                <w:rFonts w:ascii="David" w:hAnsi="David" w:cs="David"/>
                <w:rtl/>
              </w:rPr>
            </w:pPr>
          </w:p>
        </w:tc>
        <w:tc>
          <w:tcPr>
            <w:tcW w:w="717" w:type="pct"/>
          </w:tcPr>
          <w:p w14:paraId="18C45068" w14:textId="77777777" w:rsidR="00CB4799" w:rsidRPr="000E4AEB" w:rsidRDefault="00CB4799" w:rsidP="00CB4799">
            <w:pPr>
              <w:rPr>
                <w:rFonts w:ascii="David" w:hAnsi="David" w:cs="David"/>
                <w:rtl/>
              </w:rPr>
            </w:pPr>
            <w:r>
              <w:rPr>
                <w:rFonts w:ascii="David" w:hAnsi="David" w:cs="David" w:hint="cs"/>
                <w:rtl/>
              </w:rPr>
              <w:t>5.3.2</w:t>
            </w:r>
          </w:p>
        </w:tc>
        <w:tc>
          <w:tcPr>
            <w:tcW w:w="740" w:type="pct"/>
          </w:tcPr>
          <w:p w14:paraId="3E4D713C" w14:textId="77777777" w:rsidR="00CB4799" w:rsidRPr="000E4AEB" w:rsidRDefault="00CB4799" w:rsidP="00CB4799">
            <w:pPr>
              <w:rPr>
                <w:rFonts w:ascii="David" w:hAnsi="David" w:cs="David"/>
                <w:rtl/>
              </w:rPr>
            </w:pPr>
            <w:r w:rsidRPr="000E4AEB">
              <w:rPr>
                <w:rFonts w:ascii="David" w:hAnsi="David" w:cs="David"/>
                <w:rtl/>
              </w:rPr>
              <w:t>תנאי סף לנותני השירותים שיבצעו את הפרויקט</w:t>
            </w:r>
          </w:p>
        </w:tc>
        <w:tc>
          <w:tcPr>
            <w:tcW w:w="1302" w:type="pct"/>
          </w:tcPr>
          <w:p w14:paraId="3BFDE144" w14:textId="77777777" w:rsidR="00CB4799" w:rsidRPr="000E4AEB" w:rsidRDefault="00CB4799" w:rsidP="00CB4799">
            <w:pPr>
              <w:jc w:val="both"/>
              <w:rPr>
                <w:rFonts w:ascii="David" w:hAnsi="David" w:cs="David"/>
                <w:rtl/>
              </w:rPr>
            </w:pPr>
            <w:r>
              <w:rPr>
                <w:rFonts w:ascii="David" w:hAnsi="David" w:cs="David" w:hint="cs"/>
                <w:rtl/>
              </w:rPr>
              <w:t>נ</w:t>
            </w:r>
            <w:r w:rsidRPr="000E4AEB">
              <w:rPr>
                <w:rFonts w:ascii="David" w:hAnsi="David" w:cs="David"/>
                <w:rtl/>
              </w:rPr>
              <w:t>בקש לאשר כמהנדס ביצוע בפרויקט</w:t>
            </w:r>
            <w:r>
              <w:rPr>
                <w:rFonts w:ascii="David" w:hAnsi="David" w:cs="David" w:hint="cs"/>
                <w:rtl/>
              </w:rPr>
              <w:t xml:space="preserve">, </w:t>
            </w:r>
            <w:r w:rsidRPr="000E4AEB">
              <w:rPr>
                <w:rFonts w:ascii="David" w:hAnsi="David" w:cs="David"/>
                <w:rtl/>
              </w:rPr>
              <w:t xml:space="preserve">מהנדס ביצוע אשר הינו מהנדס אזרחי בעל ניסיון מוכח של לפחות 6 שנים בניהול ביצוע </w:t>
            </w:r>
            <w:proofErr w:type="spellStart"/>
            <w:r w:rsidRPr="000E4AEB">
              <w:rPr>
                <w:rFonts w:ascii="David" w:hAnsi="David" w:cs="David"/>
                <w:rtl/>
              </w:rPr>
              <w:t>פרויקטי</w:t>
            </w:r>
            <w:proofErr w:type="spellEnd"/>
            <w:r w:rsidRPr="000E4AEB">
              <w:rPr>
                <w:rFonts w:ascii="David" w:hAnsi="David" w:cs="David"/>
                <w:rtl/>
              </w:rPr>
              <w:t xml:space="preserve"> תשתיות ובמהלך תקופה זו ניהל לפחות שני </w:t>
            </w:r>
            <w:proofErr w:type="spellStart"/>
            <w:r w:rsidRPr="000E4AEB">
              <w:rPr>
                <w:rFonts w:ascii="David" w:hAnsi="David" w:cs="David"/>
                <w:rtl/>
              </w:rPr>
              <w:t>פרויקטי</w:t>
            </w:r>
            <w:proofErr w:type="spellEnd"/>
            <w:r w:rsidRPr="000E4AEB">
              <w:rPr>
                <w:rFonts w:ascii="David" w:hAnsi="David" w:cs="David"/>
                <w:rtl/>
              </w:rPr>
              <w:t xml:space="preserve"> תשתיות בהיקף של 60 </w:t>
            </w:r>
            <w:proofErr w:type="spellStart"/>
            <w:r w:rsidRPr="000E4AEB">
              <w:rPr>
                <w:rFonts w:ascii="David" w:hAnsi="David" w:cs="David"/>
                <w:rtl/>
              </w:rPr>
              <w:t>מליון</w:t>
            </w:r>
            <w:proofErr w:type="spellEnd"/>
            <w:r w:rsidRPr="000E4AEB">
              <w:rPr>
                <w:rFonts w:ascii="David" w:hAnsi="David" w:cs="David"/>
                <w:rtl/>
              </w:rPr>
              <w:t xml:space="preserve"> שח.</w:t>
            </w:r>
            <w:r>
              <w:rPr>
                <w:rFonts w:ascii="David" w:hAnsi="David" w:cs="David" w:hint="cs"/>
                <w:rtl/>
              </w:rPr>
              <w:t xml:space="preserve"> </w:t>
            </w:r>
          </w:p>
        </w:tc>
        <w:tc>
          <w:tcPr>
            <w:tcW w:w="1402" w:type="pct"/>
          </w:tcPr>
          <w:p w14:paraId="15B7B8B6" w14:textId="77777777" w:rsidR="00CB4799" w:rsidRPr="00A1157F" w:rsidRDefault="00CB4799" w:rsidP="00CB4799">
            <w:pPr>
              <w:rPr>
                <w:rFonts w:ascii="David" w:hAnsi="David" w:cs="David"/>
                <w:rtl/>
              </w:rPr>
            </w:pPr>
            <w:r w:rsidRPr="00A1157F">
              <w:rPr>
                <w:rFonts w:ascii="David" w:hAnsi="David" w:cs="David" w:hint="cs"/>
                <w:rtl/>
              </w:rPr>
              <w:t>לאור חשיבותו של מהנדס הביצוע בפרויקט זה, הבקשה נדחית.</w:t>
            </w:r>
          </w:p>
        </w:tc>
      </w:tr>
      <w:tr w:rsidR="00CB4799" w:rsidRPr="000E4AEB" w14:paraId="17A8E6A0" w14:textId="77777777" w:rsidTr="00CB4799">
        <w:trPr>
          <w:cantSplit/>
          <w:trHeight w:val="3180"/>
          <w:jc w:val="center"/>
        </w:trPr>
        <w:tc>
          <w:tcPr>
            <w:tcW w:w="319" w:type="pct"/>
            <w:vMerge w:val="restart"/>
          </w:tcPr>
          <w:p w14:paraId="5EB0F1A8" w14:textId="77777777" w:rsidR="00CB4799" w:rsidRPr="000E4AEB" w:rsidRDefault="00CB4799" w:rsidP="00CB4799">
            <w:pPr>
              <w:rPr>
                <w:rFonts w:ascii="David" w:hAnsi="David" w:cs="David"/>
                <w:rtl/>
              </w:rPr>
            </w:pPr>
            <w:r>
              <w:rPr>
                <w:rFonts w:ascii="David" w:hAnsi="David" w:cs="David" w:hint="cs"/>
                <w:rtl/>
              </w:rPr>
              <w:t>2</w:t>
            </w:r>
          </w:p>
        </w:tc>
        <w:tc>
          <w:tcPr>
            <w:tcW w:w="520" w:type="pct"/>
            <w:vMerge w:val="restart"/>
          </w:tcPr>
          <w:p w14:paraId="4533B12B" w14:textId="77777777" w:rsidR="00CB4799" w:rsidRPr="000E4AEB" w:rsidRDefault="00CB4799" w:rsidP="00CB4799">
            <w:pPr>
              <w:rPr>
                <w:rFonts w:ascii="David" w:hAnsi="David" w:cs="David"/>
                <w:rtl/>
              </w:rPr>
            </w:pPr>
            <w:r w:rsidRPr="000E4AEB">
              <w:rPr>
                <w:rFonts w:ascii="David" w:hAnsi="David" w:cs="David"/>
                <w:rtl/>
              </w:rPr>
              <w:t>מסמך א הזמנה להציע הצעות</w:t>
            </w:r>
          </w:p>
          <w:p w14:paraId="6B20911D" w14:textId="77777777" w:rsidR="00CB4799" w:rsidRPr="000E4AEB" w:rsidRDefault="00CB4799" w:rsidP="00CB4799">
            <w:pPr>
              <w:rPr>
                <w:rFonts w:ascii="David" w:hAnsi="David" w:cs="David"/>
                <w:rtl/>
              </w:rPr>
            </w:pPr>
          </w:p>
        </w:tc>
        <w:tc>
          <w:tcPr>
            <w:tcW w:w="717" w:type="pct"/>
            <w:vMerge w:val="restart"/>
          </w:tcPr>
          <w:p w14:paraId="5B6C0536" w14:textId="77777777" w:rsidR="00CB4799" w:rsidRPr="000E4AEB" w:rsidRDefault="00CB4799" w:rsidP="00CB4799">
            <w:pPr>
              <w:rPr>
                <w:rFonts w:ascii="David" w:hAnsi="David" w:cs="David"/>
                <w:rtl/>
              </w:rPr>
            </w:pPr>
            <w:r>
              <w:rPr>
                <w:rFonts w:ascii="David" w:hAnsi="David" w:cs="David" w:hint="cs"/>
                <w:rtl/>
              </w:rPr>
              <w:t>5.2.3</w:t>
            </w:r>
            <w:r w:rsidRPr="000E4AEB">
              <w:rPr>
                <w:rFonts w:ascii="David" w:hAnsi="David" w:cs="David"/>
                <w:rtl/>
              </w:rPr>
              <w:t xml:space="preserve"> </w:t>
            </w:r>
          </w:p>
        </w:tc>
        <w:tc>
          <w:tcPr>
            <w:tcW w:w="740" w:type="pct"/>
            <w:vMerge w:val="restart"/>
          </w:tcPr>
          <w:p w14:paraId="5A10D63C" w14:textId="77777777" w:rsidR="00CB4799" w:rsidRPr="000E4AEB" w:rsidRDefault="00CB4799" w:rsidP="00CB4799">
            <w:pPr>
              <w:rPr>
                <w:rFonts w:ascii="David" w:hAnsi="David" w:cs="David"/>
                <w:rtl/>
              </w:rPr>
            </w:pPr>
            <w:r w:rsidRPr="000E4AEB">
              <w:rPr>
                <w:rFonts w:ascii="David" w:hAnsi="David" w:cs="David"/>
                <w:rtl/>
              </w:rPr>
              <w:t xml:space="preserve">תנאי סף </w:t>
            </w:r>
          </w:p>
        </w:tc>
        <w:tc>
          <w:tcPr>
            <w:tcW w:w="1302" w:type="pct"/>
          </w:tcPr>
          <w:p w14:paraId="52F7B208" w14:textId="77777777" w:rsidR="00CB4799" w:rsidRDefault="00CB4799" w:rsidP="00CB4799">
            <w:pPr>
              <w:jc w:val="both"/>
              <w:rPr>
                <w:rFonts w:ascii="David" w:hAnsi="David" w:cs="David"/>
                <w:rtl/>
              </w:rPr>
            </w:pPr>
            <w:r w:rsidRPr="00BB7206">
              <w:rPr>
                <w:rFonts w:ascii="David" w:hAnsi="David" w:cs="David"/>
                <w:rtl/>
              </w:rPr>
              <w:t xml:space="preserve">נבקש </w:t>
            </w:r>
            <w:r>
              <w:rPr>
                <w:rFonts w:ascii="David" w:hAnsi="David" w:cs="David" w:hint="cs"/>
                <w:rtl/>
              </w:rPr>
              <w:t xml:space="preserve">לתקן את תנאי הסף כך שיוכר בפרויקטים המבוקשים </w:t>
            </w:r>
            <w:r w:rsidRPr="00BB7206">
              <w:rPr>
                <w:rFonts w:ascii="David" w:hAnsi="David" w:cs="David"/>
                <w:rtl/>
              </w:rPr>
              <w:t xml:space="preserve">גם ניסיון מקצועי רלוונטי שבוצע ע"י המציע </w:t>
            </w:r>
            <w:r w:rsidRPr="00BB7206">
              <w:rPr>
                <w:rFonts w:ascii="David" w:hAnsi="David" w:cs="David"/>
                <w:u w:val="single"/>
                <w:rtl/>
              </w:rPr>
              <w:t>כקבלן משנה</w:t>
            </w:r>
            <w:r w:rsidRPr="00BB7206">
              <w:rPr>
                <w:rFonts w:ascii="David" w:hAnsi="David" w:cs="David"/>
                <w:rtl/>
              </w:rPr>
              <w:t xml:space="preserve"> בפועל</w:t>
            </w:r>
            <w:r>
              <w:rPr>
                <w:rFonts w:ascii="David" w:hAnsi="David" w:cs="David" w:hint="cs"/>
                <w:rtl/>
              </w:rPr>
              <w:t>, לרבות במקרים בהם ביצע את העבודות "</w:t>
            </w:r>
            <w:r w:rsidRPr="00BB7206">
              <w:rPr>
                <w:rFonts w:ascii="David" w:hAnsi="David" w:cs="David" w:hint="cs"/>
                <w:b/>
                <w:bCs/>
                <w:rtl/>
              </w:rPr>
              <w:t>גב אל גב</w:t>
            </w:r>
            <w:r>
              <w:rPr>
                <w:rFonts w:ascii="David" w:hAnsi="David" w:cs="David" w:hint="cs"/>
                <w:rtl/>
              </w:rPr>
              <w:t xml:space="preserve">" (קרי, התנהל ישירות מול ניהול הפרויקט וביצע את על תכולת הפרויקט בכל התחומים) </w:t>
            </w:r>
            <w:r w:rsidRPr="003F66E2">
              <w:rPr>
                <w:rFonts w:ascii="David" w:hAnsi="David" w:cs="David" w:hint="cs"/>
                <w:u w:val="single"/>
                <w:rtl/>
              </w:rPr>
              <w:t>ולא כקבלן ראשי.</w:t>
            </w:r>
            <w:r>
              <w:rPr>
                <w:rFonts w:ascii="David" w:hAnsi="David" w:cs="David" w:hint="cs"/>
                <w:rtl/>
              </w:rPr>
              <w:t xml:space="preserve"> </w:t>
            </w:r>
          </w:p>
          <w:p w14:paraId="0375CEE0" w14:textId="77777777" w:rsidR="00CB4799" w:rsidRPr="00BB7206" w:rsidRDefault="00CB4799" w:rsidP="00CB4799">
            <w:pPr>
              <w:jc w:val="both"/>
              <w:rPr>
                <w:rFonts w:ascii="David" w:hAnsi="David" w:cs="David"/>
                <w:rtl/>
              </w:rPr>
            </w:pPr>
          </w:p>
        </w:tc>
        <w:tc>
          <w:tcPr>
            <w:tcW w:w="1402" w:type="pct"/>
          </w:tcPr>
          <w:p w14:paraId="598E256A" w14:textId="77777777" w:rsidR="00CB4799" w:rsidRPr="00A1157F" w:rsidRDefault="00CB4799" w:rsidP="00CB4799">
            <w:pPr>
              <w:rPr>
                <w:rFonts w:ascii="David" w:hAnsi="David" w:cs="David"/>
                <w:rtl/>
              </w:rPr>
            </w:pPr>
            <w:r w:rsidRPr="00A1157F">
              <w:rPr>
                <w:rFonts w:ascii="David" w:hAnsi="David" w:cs="David" w:hint="cs"/>
                <w:rtl/>
              </w:rPr>
              <w:t xml:space="preserve">הבקשה נדחית. </w:t>
            </w:r>
          </w:p>
          <w:p w14:paraId="3D3E3CA2" w14:textId="77777777" w:rsidR="00CB4799" w:rsidRPr="00A1157F" w:rsidRDefault="00CB4799" w:rsidP="00CB4799">
            <w:pPr>
              <w:rPr>
                <w:rFonts w:ascii="David" w:hAnsi="David" w:cs="David"/>
                <w:rtl/>
              </w:rPr>
            </w:pPr>
            <w:r w:rsidRPr="00A1157F">
              <w:rPr>
                <w:rFonts w:ascii="David" w:hAnsi="David" w:cs="David" w:hint="cs"/>
                <w:rtl/>
              </w:rPr>
              <w:t>הדרישה לביצוע הפרויקטים כקבלן ראשי נותרת.</w:t>
            </w:r>
          </w:p>
        </w:tc>
      </w:tr>
      <w:tr w:rsidR="00CB4799" w:rsidRPr="000E4AEB" w14:paraId="5D608027" w14:textId="77777777" w:rsidTr="00CB4799">
        <w:trPr>
          <w:cantSplit/>
          <w:trHeight w:val="707"/>
          <w:jc w:val="center"/>
        </w:trPr>
        <w:tc>
          <w:tcPr>
            <w:tcW w:w="319" w:type="pct"/>
            <w:vMerge/>
          </w:tcPr>
          <w:p w14:paraId="45A43E73" w14:textId="77777777" w:rsidR="00CB4799" w:rsidRDefault="00CB4799" w:rsidP="00CB4799">
            <w:pPr>
              <w:rPr>
                <w:rFonts w:ascii="David" w:hAnsi="David" w:cs="David"/>
                <w:rtl/>
              </w:rPr>
            </w:pPr>
          </w:p>
        </w:tc>
        <w:tc>
          <w:tcPr>
            <w:tcW w:w="520" w:type="pct"/>
            <w:vMerge/>
          </w:tcPr>
          <w:p w14:paraId="48FC8FB4" w14:textId="77777777" w:rsidR="00CB4799" w:rsidRPr="000E4AEB" w:rsidRDefault="00CB4799" w:rsidP="00CB4799">
            <w:pPr>
              <w:rPr>
                <w:rFonts w:ascii="David" w:hAnsi="David" w:cs="David"/>
                <w:rtl/>
              </w:rPr>
            </w:pPr>
          </w:p>
        </w:tc>
        <w:tc>
          <w:tcPr>
            <w:tcW w:w="717" w:type="pct"/>
            <w:vMerge/>
          </w:tcPr>
          <w:p w14:paraId="1C21C2A3" w14:textId="77777777" w:rsidR="00CB4799" w:rsidRDefault="00CB4799" w:rsidP="00CB4799">
            <w:pPr>
              <w:rPr>
                <w:rFonts w:ascii="David" w:hAnsi="David" w:cs="David"/>
                <w:rtl/>
              </w:rPr>
            </w:pPr>
          </w:p>
        </w:tc>
        <w:tc>
          <w:tcPr>
            <w:tcW w:w="740" w:type="pct"/>
            <w:vMerge/>
          </w:tcPr>
          <w:p w14:paraId="56349D50" w14:textId="77777777" w:rsidR="00CB4799" w:rsidRPr="000E4AEB" w:rsidRDefault="00CB4799" w:rsidP="00CB4799">
            <w:pPr>
              <w:rPr>
                <w:rFonts w:ascii="David" w:hAnsi="David" w:cs="David"/>
                <w:rtl/>
              </w:rPr>
            </w:pPr>
          </w:p>
        </w:tc>
        <w:tc>
          <w:tcPr>
            <w:tcW w:w="1302" w:type="pct"/>
          </w:tcPr>
          <w:p w14:paraId="3B83E572" w14:textId="77777777" w:rsidR="00CB4799" w:rsidRPr="00BB7206" w:rsidRDefault="00CB4799" w:rsidP="00CB4799">
            <w:pPr>
              <w:jc w:val="both"/>
              <w:rPr>
                <w:rFonts w:ascii="David" w:hAnsi="David" w:cs="David"/>
                <w:rtl/>
              </w:rPr>
            </w:pPr>
            <w:r>
              <w:rPr>
                <w:rFonts w:ascii="David" w:hAnsi="David" w:cs="David" w:hint="cs"/>
                <w:rtl/>
              </w:rPr>
              <w:t>מבוקש להרחיב את התקופה הקבועה בתנאי לתקופה החל מ-1.1.2017.</w:t>
            </w:r>
          </w:p>
        </w:tc>
        <w:tc>
          <w:tcPr>
            <w:tcW w:w="1402" w:type="pct"/>
          </w:tcPr>
          <w:p w14:paraId="4E062905" w14:textId="77777777" w:rsidR="00CB4799" w:rsidRPr="00BB7206" w:rsidRDefault="00CB4799" w:rsidP="00CB4799">
            <w:pPr>
              <w:rPr>
                <w:rFonts w:ascii="David" w:hAnsi="David" w:cs="David"/>
                <w:b/>
                <w:bCs/>
                <w:rtl/>
              </w:rPr>
            </w:pPr>
            <w:r w:rsidRPr="00A1157F">
              <w:rPr>
                <w:rFonts w:ascii="David" w:hAnsi="David" w:cs="David" w:hint="cs"/>
                <w:rtl/>
              </w:rPr>
              <w:t>הבקשה נדחית</w:t>
            </w:r>
          </w:p>
        </w:tc>
      </w:tr>
      <w:tr w:rsidR="00CB4799" w:rsidRPr="000E4AEB" w14:paraId="77EA73A6" w14:textId="77777777" w:rsidTr="00CB4799">
        <w:trPr>
          <w:cantSplit/>
          <w:trHeight w:val="2429"/>
          <w:jc w:val="center"/>
        </w:trPr>
        <w:tc>
          <w:tcPr>
            <w:tcW w:w="319" w:type="pct"/>
            <w:vMerge/>
          </w:tcPr>
          <w:p w14:paraId="5A21421E" w14:textId="77777777" w:rsidR="00CB4799" w:rsidRDefault="00CB4799" w:rsidP="00CB4799">
            <w:pPr>
              <w:rPr>
                <w:rFonts w:ascii="David" w:hAnsi="David" w:cs="David"/>
                <w:rtl/>
              </w:rPr>
            </w:pPr>
          </w:p>
        </w:tc>
        <w:tc>
          <w:tcPr>
            <w:tcW w:w="520" w:type="pct"/>
            <w:vMerge/>
          </w:tcPr>
          <w:p w14:paraId="48F24C98" w14:textId="77777777" w:rsidR="00CB4799" w:rsidRPr="000E4AEB" w:rsidRDefault="00CB4799" w:rsidP="00CB4799">
            <w:pPr>
              <w:rPr>
                <w:rFonts w:ascii="David" w:hAnsi="David" w:cs="David"/>
                <w:rtl/>
              </w:rPr>
            </w:pPr>
          </w:p>
        </w:tc>
        <w:tc>
          <w:tcPr>
            <w:tcW w:w="717" w:type="pct"/>
            <w:vMerge w:val="restart"/>
          </w:tcPr>
          <w:p w14:paraId="127138F1" w14:textId="77777777" w:rsidR="00CB4799" w:rsidRDefault="00CB4799" w:rsidP="00CB4799">
            <w:pPr>
              <w:rPr>
                <w:rFonts w:ascii="David" w:hAnsi="David" w:cs="David"/>
                <w:rtl/>
              </w:rPr>
            </w:pPr>
            <w:r>
              <w:rPr>
                <w:rFonts w:ascii="David" w:hAnsi="David" w:cs="David" w:hint="cs"/>
                <w:rtl/>
              </w:rPr>
              <w:t>5.2.4</w:t>
            </w:r>
          </w:p>
        </w:tc>
        <w:tc>
          <w:tcPr>
            <w:tcW w:w="740" w:type="pct"/>
            <w:vMerge w:val="restart"/>
          </w:tcPr>
          <w:p w14:paraId="1CA2213D" w14:textId="77777777" w:rsidR="00CB4799" w:rsidRPr="000E4AEB" w:rsidRDefault="00CB4799" w:rsidP="00CB4799">
            <w:pPr>
              <w:rPr>
                <w:rFonts w:ascii="David" w:hAnsi="David" w:cs="David"/>
                <w:rtl/>
              </w:rPr>
            </w:pPr>
            <w:r>
              <w:rPr>
                <w:rFonts w:ascii="David" w:hAnsi="David" w:cs="David" w:hint="cs"/>
                <w:rtl/>
              </w:rPr>
              <w:t>תנאי סף</w:t>
            </w:r>
          </w:p>
        </w:tc>
        <w:tc>
          <w:tcPr>
            <w:tcW w:w="1302" w:type="pct"/>
          </w:tcPr>
          <w:p w14:paraId="12E1D0AB" w14:textId="77777777" w:rsidR="00CB4799" w:rsidRDefault="00CB4799" w:rsidP="00CB4799">
            <w:pPr>
              <w:jc w:val="both"/>
              <w:rPr>
                <w:rFonts w:ascii="David" w:hAnsi="David" w:cs="David"/>
                <w:rtl/>
              </w:rPr>
            </w:pPr>
            <w:r w:rsidRPr="00BB7206">
              <w:rPr>
                <w:rFonts w:ascii="David" w:hAnsi="David" w:cs="David"/>
                <w:rtl/>
              </w:rPr>
              <w:t>בהמשך לסעיף 5.2.2 המאפשר ביצוע עבודות מים וביוב באמצעות קבלן משנה, נבקש לאשר כי במידה וקבלן המשנה המוצע עומד בסיווג הנדרש (260 ב'-4), הוא יוכל להציג את הניסיון הנדרש בסעיף 5.2.4 (היקפי ביצוע)</w:t>
            </w:r>
            <w:r>
              <w:rPr>
                <w:rFonts w:ascii="David" w:hAnsi="David" w:cs="David" w:hint="cs"/>
                <w:rtl/>
              </w:rPr>
              <w:t xml:space="preserve"> במקום המציע</w:t>
            </w:r>
            <w:r w:rsidRPr="00BB7206">
              <w:rPr>
                <w:rFonts w:ascii="David" w:hAnsi="David" w:cs="David"/>
                <w:rtl/>
              </w:rPr>
              <w:t xml:space="preserve">. </w:t>
            </w:r>
          </w:p>
          <w:p w14:paraId="7C0EE9BD" w14:textId="77777777" w:rsidR="00CB4799" w:rsidRPr="00BB7206" w:rsidRDefault="00CB4799" w:rsidP="00CB4799">
            <w:pPr>
              <w:jc w:val="both"/>
              <w:rPr>
                <w:rFonts w:ascii="David" w:hAnsi="David" w:cs="David"/>
                <w:rtl/>
              </w:rPr>
            </w:pPr>
          </w:p>
        </w:tc>
        <w:tc>
          <w:tcPr>
            <w:tcW w:w="1402" w:type="pct"/>
          </w:tcPr>
          <w:p w14:paraId="6329EBA6" w14:textId="77777777" w:rsidR="00CB4799" w:rsidRPr="00A1157F" w:rsidRDefault="00CB4799" w:rsidP="00CB4799">
            <w:pPr>
              <w:jc w:val="both"/>
              <w:rPr>
                <w:rFonts w:ascii="David" w:hAnsi="David" w:cs="David"/>
                <w:rtl/>
              </w:rPr>
            </w:pPr>
            <w:r w:rsidRPr="00A1157F">
              <w:rPr>
                <w:rFonts w:ascii="David" w:hAnsi="David" w:cs="David" w:hint="cs"/>
                <w:rtl/>
              </w:rPr>
              <w:t xml:space="preserve">הבקשה מתקבלת בכפוף לכך שקבלן המשנה ביצע את העבודה עליה מסתמכים </w:t>
            </w:r>
            <w:r w:rsidRPr="00A1157F">
              <w:rPr>
                <w:rFonts w:ascii="David" w:hAnsi="David" w:cs="David" w:hint="cs"/>
                <w:u w:val="single"/>
                <w:rtl/>
              </w:rPr>
              <w:t>כקבלן ראשי</w:t>
            </w:r>
            <w:r w:rsidRPr="00A1157F">
              <w:rPr>
                <w:rFonts w:ascii="David" w:hAnsi="David" w:cs="David" w:hint="cs"/>
                <w:rtl/>
              </w:rPr>
              <w:t>.</w:t>
            </w:r>
          </w:p>
          <w:p w14:paraId="5A422009" w14:textId="77777777" w:rsidR="00CB4799" w:rsidRPr="00A1157F" w:rsidRDefault="00CB4799" w:rsidP="00CB4799">
            <w:pPr>
              <w:jc w:val="both"/>
              <w:rPr>
                <w:rFonts w:ascii="David" w:hAnsi="David" w:cs="David"/>
                <w:rtl/>
              </w:rPr>
            </w:pPr>
          </w:p>
          <w:p w14:paraId="35D3E637" w14:textId="77777777" w:rsidR="00CB4799" w:rsidRPr="00A1157F" w:rsidRDefault="00CB4799" w:rsidP="00CB4799">
            <w:pPr>
              <w:jc w:val="both"/>
              <w:rPr>
                <w:rFonts w:ascii="David" w:hAnsi="David" w:cs="David"/>
                <w:rtl/>
              </w:rPr>
            </w:pPr>
            <w:r w:rsidRPr="00A1157F">
              <w:rPr>
                <w:rFonts w:ascii="David" w:hAnsi="David" w:cs="David" w:hint="cs"/>
                <w:rtl/>
              </w:rPr>
              <w:t>להלן נוסח סעיף 5.2.4 המתוקן:</w:t>
            </w:r>
          </w:p>
          <w:p w14:paraId="1D33A9DE" w14:textId="77777777" w:rsidR="00CB4799" w:rsidRPr="00A1157F" w:rsidRDefault="00CB4799" w:rsidP="00CB4799">
            <w:pPr>
              <w:jc w:val="both"/>
              <w:rPr>
                <w:rFonts w:ascii="David" w:hAnsi="David" w:cs="David"/>
                <w:b/>
                <w:bCs/>
                <w:rtl/>
              </w:rPr>
            </w:pPr>
          </w:p>
          <w:p w14:paraId="620873FA" w14:textId="77777777" w:rsidR="00CB4799" w:rsidRPr="00A1157F" w:rsidRDefault="00CB4799" w:rsidP="00CB4799">
            <w:pPr>
              <w:jc w:val="both"/>
              <w:rPr>
                <w:rFonts w:ascii="David" w:hAnsi="David" w:cs="David"/>
                <w:b/>
                <w:bCs/>
                <w:rtl/>
              </w:rPr>
            </w:pPr>
            <w:r w:rsidRPr="00A1157F">
              <w:rPr>
                <w:rFonts w:ascii="David" w:hAnsi="David" w:cs="David"/>
                <w:b/>
                <w:bCs/>
                <w:u w:val="single"/>
                <w:rtl/>
              </w:rPr>
              <w:t>מציע כנ"ל אשר במהלך התקופה שמיום 1.1.</w:t>
            </w:r>
            <w:r>
              <w:rPr>
                <w:rFonts w:ascii="David" w:hAnsi="David" w:cs="David" w:hint="cs"/>
                <w:b/>
                <w:bCs/>
                <w:u w:val="single"/>
                <w:rtl/>
              </w:rPr>
              <w:t>2018</w:t>
            </w:r>
            <w:r w:rsidRPr="00A1157F">
              <w:rPr>
                <w:rFonts w:ascii="David" w:hAnsi="David" w:cs="David"/>
                <w:b/>
                <w:bCs/>
                <w:u w:val="single"/>
                <w:rtl/>
              </w:rPr>
              <w:t xml:space="preserve"> ועד המועד להגשת הצעות, השלים כקבלן ראשי ביצוע של פרויקט אחד של </w:t>
            </w:r>
            <w:r w:rsidRPr="00A1157F">
              <w:rPr>
                <w:rFonts w:ascii="David" w:hAnsi="David" w:cs="David"/>
                <w:b/>
                <w:bCs/>
                <w:rtl/>
              </w:rPr>
              <w:t xml:space="preserve">עבודות להנחת תשתיות מים וביוב (למעט עבודות אחזקה ותחזוקה שוטפות), בהיקף של 20,000,000 ₪ לפחות </w:t>
            </w:r>
            <w:r w:rsidRPr="00A1157F">
              <w:rPr>
                <w:rFonts w:ascii="David" w:hAnsi="David" w:cs="David"/>
                <w:b/>
                <w:bCs/>
                <w:u w:val="single"/>
                <w:rtl/>
              </w:rPr>
              <w:t>או</w:t>
            </w:r>
            <w:r w:rsidRPr="00A1157F">
              <w:rPr>
                <w:rFonts w:ascii="David" w:hAnsi="David" w:cs="David"/>
                <w:b/>
                <w:bCs/>
                <w:rtl/>
              </w:rPr>
              <w:t xml:space="preserve"> שלושה פרויקטים בהיקף של 10,000,000 ₪ כל אחד מהם</w:t>
            </w:r>
            <w:r w:rsidRPr="00A1157F">
              <w:rPr>
                <w:rFonts w:ascii="David" w:hAnsi="David" w:cs="David" w:hint="cs"/>
                <w:b/>
                <w:bCs/>
                <w:rtl/>
              </w:rPr>
              <w:t xml:space="preserve">. </w:t>
            </w:r>
          </w:p>
          <w:p w14:paraId="79561ED9" w14:textId="77777777" w:rsidR="00CB4799" w:rsidRPr="00A1157F" w:rsidRDefault="00CB4799" w:rsidP="00CB4799">
            <w:pPr>
              <w:jc w:val="both"/>
              <w:rPr>
                <w:rFonts w:ascii="David" w:hAnsi="David" w:cs="David"/>
                <w:b/>
                <w:bCs/>
                <w:rtl/>
              </w:rPr>
            </w:pPr>
            <w:r w:rsidRPr="00A1157F">
              <w:rPr>
                <w:rFonts w:ascii="David" w:hAnsi="David" w:cs="David"/>
                <w:b/>
                <w:bCs/>
                <w:u w:val="single"/>
                <w:rtl/>
              </w:rPr>
              <w:lastRenderedPageBreak/>
              <w:t>על אף האמור בסעיף זה, מציע רשאי להוכיח עמידה בדרישת הניסיון ביחס לעבודות המים והביוב</w:t>
            </w:r>
            <w:r w:rsidRPr="00A1157F">
              <w:rPr>
                <w:rFonts w:ascii="David" w:hAnsi="David" w:cs="David" w:hint="cs"/>
                <w:b/>
                <w:bCs/>
                <w:u w:val="single"/>
                <w:rtl/>
              </w:rPr>
              <w:t xml:space="preserve"> בתנאי סף זה,</w:t>
            </w:r>
            <w:r w:rsidRPr="00A1157F">
              <w:rPr>
                <w:rFonts w:ascii="David" w:hAnsi="David" w:cs="David"/>
                <w:b/>
                <w:bCs/>
                <w:u w:val="single"/>
                <w:rtl/>
              </w:rPr>
              <w:t xml:space="preserve"> באמצעות ניסיון קודם של קבלן משנה מטעמו, ובלבד כי: (א) קבלן המשנה עומד בדרישת הסיווג הקבלני הרלוונטית הקבועה במכרז; (ב) העבודות עליהן מבוסס הניסיון בוצעו על ידי קבלן המשנה כקבלן ראשי; ו-(ג) ככל שהצעת המציע תזכה, עבודות המים והביוב נשוא המכרז יבוצעו בפועל על ידי אותו קבלן משנה</w:t>
            </w:r>
            <w:r w:rsidRPr="00A1157F">
              <w:rPr>
                <w:rFonts w:ascii="David" w:hAnsi="David" w:cs="David" w:hint="cs"/>
                <w:b/>
                <w:bCs/>
                <w:rtl/>
              </w:rPr>
              <w:t>.</w:t>
            </w:r>
          </w:p>
        </w:tc>
      </w:tr>
      <w:tr w:rsidR="00CB4799" w:rsidRPr="000E4AEB" w14:paraId="79EE04E2" w14:textId="77777777" w:rsidTr="00CB4799">
        <w:trPr>
          <w:cantSplit/>
          <w:trHeight w:val="1316"/>
          <w:jc w:val="center"/>
        </w:trPr>
        <w:tc>
          <w:tcPr>
            <w:tcW w:w="319" w:type="pct"/>
            <w:vMerge/>
          </w:tcPr>
          <w:p w14:paraId="78639B37" w14:textId="77777777" w:rsidR="00CB4799" w:rsidRDefault="00CB4799" w:rsidP="00CB4799">
            <w:pPr>
              <w:rPr>
                <w:rFonts w:ascii="David" w:hAnsi="David" w:cs="David"/>
                <w:rtl/>
              </w:rPr>
            </w:pPr>
          </w:p>
        </w:tc>
        <w:tc>
          <w:tcPr>
            <w:tcW w:w="520" w:type="pct"/>
            <w:vMerge/>
          </w:tcPr>
          <w:p w14:paraId="20468D2F" w14:textId="77777777" w:rsidR="00CB4799" w:rsidRPr="000E4AEB" w:rsidRDefault="00CB4799" w:rsidP="00CB4799">
            <w:pPr>
              <w:rPr>
                <w:rFonts w:ascii="David" w:hAnsi="David" w:cs="David"/>
                <w:rtl/>
              </w:rPr>
            </w:pPr>
          </w:p>
        </w:tc>
        <w:tc>
          <w:tcPr>
            <w:tcW w:w="717" w:type="pct"/>
            <w:vMerge/>
          </w:tcPr>
          <w:p w14:paraId="4DA315D2" w14:textId="77777777" w:rsidR="00CB4799" w:rsidRDefault="00CB4799" w:rsidP="00CB4799">
            <w:pPr>
              <w:rPr>
                <w:rFonts w:ascii="David" w:hAnsi="David" w:cs="David"/>
                <w:rtl/>
              </w:rPr>
            </w:pPr>
          </w:p>
        </w:tc>
        <w:tc>
          <w:tcPr>
            <w:tcW w:w="740" w:type="pct"/>
            <w:vMerge/>
          </w:tcPr>
          <w:p w14:paraId="0488F9A7" w14:textId="77777777" w:rsidR="00CB4799" w:rsidRDefault="00CB4799" w:rsidP="00CB4799">
            <w:pPr>
              <w:rPr>
                <w:rFonts w:ascii="David" w:hAnsi="David" w:cs="David"/>
                <w:rtl/>
              </w:rPr>
            </w:pPr>
          </w:p>
        </w:tc>
        <w:tc>
          <w:tcPr>
            <w:tcW w:w="1302" w:type="pct"/>
          </w:tcPr>
          <w:p w14:paraId="15DE1F69" w14:textId="77777777" w:rsidR="00CB4799" w:rsidRPr="00BB7206" w:rsidRDefault="00CB4799" w:rsidP="00CB4799">
            <w:pPr>
              <w:jc w:val="both"/>
              <w:rPr>
                <w:rFonts w:ascii="David" w:hAnsi="David" w:cs="David"/>
                <w:rtl/>
              </w:rPr>
            </w:pPr>
            <w:r>
              <w:rPr>
                <w:rFonts w:ascii="David" w:hAnsi="David" w:cs="David" w:hint="cs"/>
                <w:rtl/>
              </w:rPr>
              <w:t xml:space="preserve">נבקש </w:t>
            </w:r>
            <w:r w:rsidRPr="00BB7206">
              <w:rPr>
                <w:rFonts w:ascii="David" w:hAnsi="David" w:cs="David"/>
                <w:rtl/>
              </w:rPr>
              <w:t>לאשר כי ניסיון מוכח בביצוע העבודות המנויות בסעיף זה יוכר גם אם בוצע על ידי המציע במעמד של קבלן משנה (ולא כקבלן ראשי)</w:t>
            </w:r>
            <w:r w:rsidRPr="00BB7206">
              <w:rPr>
                <w:rFonts w:ascii="David" w:hAnsi="David" w:cs="David" w:hint="cs"/>
                <w:rtl/>
              </w:rPr>
              <w:t>.</w:t>
            </w:r>
          </w:p>
        </w:tc>
        <w:tc>
          <w:tcPr>
            <w:tcW w:w="1402" w:type="pct"/>
          </w:tcPr>
          <w:p w14:paraId="0567CB47" w14:textId="77777777" w:rsidR="00CB4799" w:rsidRPr="00A1157F" w:rsidRDefault="00CB4799" w:rsidP="00CB4799">
            <w:pPr>
              <w:jc w:val="both"/>
              <w:rPr>
                <w:rFonts w:ascii="David" w:hAnsi="David" w:cs="David"/>
                <w:rtl/>
              </w:rPr>
            </w:pPr>
            <w:r w:rsidRPr="00A1157F">
              <w:rPr>
                <w:rFonts w:ascii="David" w:hAnsi="David" w:cs="David" w:hint="cs"/>
                <w:rtl/>
              </w:rPr>
              <w:t>הבקשה נדחית.</w:t>
            </w:r>
          </w:p>
        </w:tc>
      </w:tr>
      <w:tr w:rsidR="00CB4799" w:rsidRPr="000E4AEB" w14:paraId="313D37EB" w14:textId="77777777" w:rsidTr="00CB4799">
        <w:trPr>
          <w:cantSplit/>
          <w:trHeight w:val="159"/>
          <w:jc w:val="center"/>
        </w:trPr>
        <w:tc>
          <w:tcPr>
            <w:tcW w:w="319" w:type="pct"/>
            <w:vMerge/>
          </w:tcPr>
          <w:p w14:paraId="3B3E44BE" w14:textId="77777777" w:rsidR="00CB4799" w:rsidRDefault="00CB4799" w:rsidP="00CB4799">
            <w:pPr>
              <w:rPr>
                <w:rFonts w:ascii="David" w:hAnsi="David" w:cs="David"/>
                <w:rtl/>
              </w:rPr>
            </w:pPr>
          </w:p>
        </w:tc>
        <w:tc>
          <w:tcPr>
            <w:tcW w:w="520" w:type="pct"/>
            <w:vMerge/>
          </w:tcPr>
          <w:p w14:paraId="5EE00390" w14:textId="77777777" w:rsidR="00CB4799" w:rsidRPr="000E4AEB" w:rsidRDefault="00CB4799" w:rsidP="00CB4799">
            <w:pPr>
              <w:rPr>
                <w:rFonts w:ascii="David" w:hAnsi="David" w:cs="David"/>
                <w:rtl/>
              </w:rPr>
            </w:pPr>
          </w:p>
        </w:tc>
        <w:tc>
          <w:tcPr>
            <w:tcW w:w="717" w:type="pct"/>
            <w:vMerge/>
          </w:tcPr>
          <w:p w14:paraId="52F5A3A6" w14:textId="77777777" w:rsidR="00CB4799" w:rsidRDefault="00CB4799" w:rsidP="00CB4799">
            <w:pPr>
              <w:rPr>
                <w:rFonts w:ascii="David" w:hAnsi="David" w:cs="David"/>
                <w:rtl/>
              </w:rPr>
            </w:pPr>
          </w:p>
        </w:tc>
        <w:tc>
          <w:tcPr>
            <w:tcW w:w="740" w:type="pct"/>
            <w:vMerge/>
          </w:tcPr>
          <w:p w14:paraId="3493E635" w14:textId="77777777" w:rsidR="00CB4799" w:rsidRDefault="00CB4799" w:rsidP="00CB4799">
            <w:pPr>
              <w:rPr>
                <w:rFonts w:ascii="David" w:hAnsi="David" w:cs="David"/>
                <w:rtl/>
              </w:rPr>
            </w:pPr>
          </w:p>
        </w:tc>
        <w:tc>
          <w:tcPr>
            <w:tcW w:w="1302" w:type="pct"/>
          </w:tcPr>
          <w:p w14:paraId="1677CFE4" w14:textId="77777777" w:rsidR="00CB4799" w:rsidRPr="00BB7206" w:rsidRDefault="00CB4799" w:rsidP="00CB4799">
            <w:pPr>
              <w:jc w:val="both"/>
              <w:rPr>
                <w:rFonts w:ascii="David" w:hAnsi="David" w:cs="David"/>
                <w:rtl/>
              </w:rPr>
            </w:pPr>
            <w:r>
              <w:rPr>
                <w:rFonts w:ascii="David" w:hAnsi="David" w:cs="David" w:hint="cs"/>
                <w:rtl/>
              </w:rPr>
              <w:t>מבוקש להרחיב את התקופה הקבועה בתנאי לתקופה החל מ-1.1.2017.</w:t>
            </w:r>
          </w:p>
        </w:tc>
        <w:tc>
          <w:tcPr>
            <w:tcW w:w="1402" w:type="pct"/>
          </w:tcPr>
          <w:p w14:paraId="0D6F1BB9" w14:textId="5D993E09" w:rsidR="00CB4799" w:rsidRPr="00A1157F" w:rsidRDefault="00CB4799" w:rsidP="00CB4799">
            <w:pPr>
              <w:rPr>
                <w:rFonts w:ascii="David" w:hAnsi="David" w:cs="David"/>
                <w:rtl/>
              </w:rPr>
            </w:pPr>
            <w:r w:rsidRPr="00A1157F">
              <w:rPr>
                <w:rFonts w:ascii="David" w:hAnsi="David" w:cs="David" w:hint="cs"/>
                <w:rtl/>
              </w:rPr>
              <w:t>הבקשה נדחית</w:t>
            </w:r>
            <w:r w:rsidR="00725BB1">
              <w:rPr>
                <w:rFonts w:ascii="David" w:hAnsi="David" w:cs="David" w:hint="cs"/>
                <w:rtl/>
              </w:rPr>
              <w:t>.</w:t>
            </w:r>
          </w:p>
          <w:p w14:paraId="7A873D07" w14:textId="77777777" w:rsidR="00CB4799" w:rsidRPr="00A1157F" w:rsidRDefault="00CB4799" w:rsidP="00CB4799">
            <w:pPr>
              <w:rPr>
                <w:rFonts w:ascii="David" w:hAnsi="David" w:cs="David"/>
                <w:color w:val="EE0000"/>
                <w:rtl/>
              </w:rPr>
            </w:pPr>
          </w:p>
        </w:tc>
      </w:tr>
      <w:tr w:rsidR="00CB4799" w:rsidRPr="000E4AEB" w14:paraId="7D431A46" w14:textId="77777777" w:rsidTr="00CB4799">
        <w:trPr>
          <w:cantSplit/>
          <w:trHeight w:val="1550"/>
          <w:jc w:val="center"/>
        </w:trPr>
        <w:tc>
          <w:tcPr>
            <w:tcW w:w="319" w:type="pct"/>
            <w:vMerge/>
          </w:tcPr>
          <w:p w14:paraId="14970E50" w14:textId="77777777" w:rsidR="00CB4799" w:rsidRDefault="00CB4799" w:rsidP="00CB4799">
            <w:pPr>
              <w:rPr>
                <w:rFonts w:ascii="David" w:hAnsi="David" w:cs="David"/>
                <w:rtl/>
              </w:rPr>
            </w:pPr>
          </w:p>
        </w:tc>
        <w:tc>
          <w:tcPr>
            <w:tcW w:w="520" w:type="pct"/>
            <w:vMerge/>
          </w:tcPr>
          <w:p w14:paraId="020CC1AC" w14:textId="77777777" w:rsidR="00CB4799" w:rsidRPr="000E4AEB" w:rsidRDefault="00CB4799" w:rsidP="00CB4799">
            <w:pPr>
              <w:rPr>
                <w:rFonts w:ascii="David" w:hAnsi="David" w:cs="David"/>
                <w:rtl/>
              </w:rPr>
            </w:pPr>
          </w:p>
        </w:tc>
        <w:tc>
          <w:tcPr>
            <w:tcW w:w="717" w:type="pct"/>
          </w:tcPr>
          <w:p w14:paraId="3E6E9636" w14:textId="77777777" w:rsidR="00CB4799" w:rsidRDefault="00CB4799" w:rsidP="00CB4799">
            <w:pPr>
              <w:rPr>
                <w:rFonts w:ascii="David" w:hAnsi="David" w:cs="David"/>
                <w:rtl/>
              </w:rPr>
            </w:pPr>
            <w:r>
              <w:rPr>
                <w:rFonts w:ascii="David" w:hAnsi="David" w:cs="David" w:hint="cs"/>
                <w:rtl/>
              </w:rPr>
              <w:t xml:space="preserve">5.3, 5.2 </w:t>
            </w:r>
          </w:p>
        </w:tc>
        <w:tc>
          <w:tcPr>
            <w:tcW w:w="740" w:type="pct"/>
          </w:tcPr>
          <w:p w14:paraId="33856E56" w14:textId="77777777" w:rsidR="00CB4799" w:rsidRPr="000E4AEB" w:rsidRDefault="00CB4799" w:rsidP="00CB4799">
            <w:pPr>
              <w:rPr>
                <w:rFonts w:ascii="David" w:hAnsi="David" w:cs="David"/>
                <w:rtl/>
              </w:rPr>
            </w:pPr>
          </w:p>
        </w:tc>
        <w:tc>
          <w:tcPr>
            <w:tcW w:w="1302" w:type="pct"/>
          </w:tcPr>
          <w:p w14:paraId="20E6A61F" w14:textId="77777777" w:rsidR="00CB4799" w:rsidRPr="00BB7206" w:rsidRDefault="00CB4799" w:rsidP="00CB4799">
            <w:pPr>
              <w:jc w:val="both"/>
              <w:rPr>
                <w:rFonts w:ascii="David" w:hAnsi="David" w:cs="David"/>
                <w:rtl/>
              </w:rPr>
            </w:pPr>
            <w:r>
              <w:rPr>
                <w:rFonts w:ascii="David" w:hAnsi="David" w:cs="David" w:hint="cs"/>
                <w:rtl/>
              </w:rPr>
              <w:t xml:space="preserve">מבוקש </w:t>
            </w:r>
            <w:r w:rsidRPr="006C1C3D">
              <w:rPr>
                <w:rFonts w:ascii="David" w:hAnsi="David" w:cs="David" w:hint="cs"/>
                <w:u w:val="single"/>
                <w:rtl/>
              </w:rPr>
              <w:t>לשנות</w:t>
            </w:r>
            <w:r>
              <w:rPr>
                <w:rFonts w:ascii="David" w:hAnsi="David" w:cs="David" w:hint="cs"/>
                <w:rtl/>
              </w:rPr>
              <w:t xml:space="preserve"> את הדרישה להוכיח את היקף הפרויקט, כאמור בסעיפים אלו, באמצעות חשבון סופי ולאפשר מנגנון אחר (כדוגמת חשבון חלקי). </w:t>
            </w:r>
          </w:p>
        </w:tc>
        <w:tc>
          <w:tcPr>
            <w:tcW w:w="1402" w:type="pct"/>
          </w:tcPr>
          <w:p w14:paraId="4B7FB4AC" w14:textId="5AEDB942" w:rsidR="00CB4799" w:rsidRPr="00A1157F" w:rsidRDefault="00CB4799" w:rsidP="00CB4799">
            <w:pPr>
              <w:rPr>
                <w:rFonts w:ascii="David" w:hAnsi="David" w:cs="David"/>
                <w:rtl/>
              </w:rPr>
            </w:pPr>
            <w:r w:rsidRPr="00A1157F">
              <w:rPr>
                <w:rFonts w:ascii="David" w:hAnsi="David" w:cs="David" w:hint="cs"/>
                <w:rtl/>
              </w:rPr>
              <w:t>הבקשה נדחית</w:t>
            </w:r>
            <w:r w:rsidR="00725BB1">
              <w:rPr>
                <w:rFonts w:ascii="David" w:hAnsi="David" w:cs="David" w:hint="cs"/>
                <w:rtl/>
              </w:rPr>
              <w:t>.</w:t>
            </w:r>
          </w:p>
        </w:tc>
      </w:tr>
      <w:tr w:rsidR="00CB4799" w:rsidRPr="000E4AEB" w14:paraId="2C1C276A" w14:textId="77777777" w:rsidTr="00CB4799">
        <w:trPr>
          <w:cantSplit/>
          <w:jc w:val="center"/>
        </w:trPr>
        <w:tc>
          <w:tcPr>
            <w:tcW w:w="319" w:type="pct"/>
          </w:tcPr>
          <w:p w14:paraId="1253EFEF" w14:textId="77777777" w:rsidR="00CB4799" w:rsidRPr="003A241C" w:rsidRDefault="00CB4799" w:rsidP="00CB4799">
            <w:pPr>
              <w:rPr>
                <w:rFonts w:ascii="David" w:hAnsi="David" w:cs="David"/>
                <w:rtl/>
              </w:rPr>
            </w:pPr>
            <w:r>
              <w:rPr>
                <w:rFonts w:ascii="David" w:hAnsi="David" w:cs="David" w:hint="cs"/>
                <w:rtl/>
              </w:rPr>
              <w:t>4.</w:t>
            </w:r>
          </w:p>
        </w:tc>
        <w:tc>
          <w:tcPr>
            <w:tcW w:w="520" w:type="pct"/>
          </w:tcPr>
          <w:p w14:paraId="39286B15" w14:textId="77777777" w:rsidR="00CB4799" w:rsidRPr="000E4AEB" w:rsidRDefault="00CB4799" w:rsidP="00CB4799">
            <w:pPr>
              <w:rPr>
                <w:rFonts w:ascii="David" w:hAnsi="David" w:cs="David"/>
                <w:rtl/>
              </w:rPr>
            </w:pPr>
            <w:r w:rsidRPr="000E4AEB">
              <w:rPr>
                <w:rFonts w:ascii="David" w:hAnsi="David" w:cs="David"/>
                <w:rtl/>
              </w:rPr>
              <w:t>מסמך א הזמנה להציע הצעות</w:t>
            </w:r>
          </w:p>
          <w:p w14:paraId="5EA0D480" w14:textId="77777777" w:rsidR="00CB4799" w:rsidRPr="000E4AEB" w:rsidRDefault="00CB4799" w:rsidP="00CB4799">
            <w:pPr>
              <w:rPr>
                <w:rFonts w:ascii="David" w:hAnsi="David" w:cs="David"/>
                <w:rtl/>
              </w:rPr>
            </w:pPr>
          </w:p>
        </w:tc>
        <w:tc>
          <w:tcPr>
            <w:tcW w:w="717" w:type="pct"/>
          </w:tcPr>
          <w:p w14:paraId="5B052477" w14:textId="77777777" w:rsidR="00CB4799" w:rsidRPr="000E4AEB" w:rsidRDefault="00CB4799" w:rsidP="00CB4799">
            <w:pPr>
              <w:rPr>
                <w:rFonts w:ascii="David" w:hAnsi="David" w:cs="David"/>
                <w:rtl/>
              </w:rPr>
            </w:pPr>
            <w:r>
              <w:rPr>
                <w:rFonts w:ascii="David" w:hAnsi="David" w:cs="David" w:hint="cs"/>
                <w:rtl/>
              </w:rPr>
              <w:t>5.2.5</w:t>
            </w:r>
            <w:r w:rsidRPr="000E4AEB">
              <w:rPr>
                <w:rFonts w:ascii="David" w:hAnsi="David" w:cs="David"/>
                <w:rtl/>
              </w:rPr>
              <w:t xml:space="preserve"> </w:t>
            </w:r>
          </w:p>
        </w:tc>
        <w:tc>
          <w:tcPr>
            <w:tcW w:w="740" w:type="pct"/>
          </w:tcPr>
          <w:p w14:paraId="6F54CDA2" w14:textId="77777777" w:rsidR="00CB4799" w:rsidRPr="000E4AEB" w:rsidRDefault="00CB4799" w:rsidP="00CB4799">
            <w:pPr>
              <w:rPr>
                <w:rFonts w:ascii="David" w:hAnsi="David" w:cs="David"/>
                <w:rtl/>
              </w:rPr>
            </w:pPr>
            <w:r w:rsidRPr="000E4AEB">
              <w:rPr>
                <w:rFonts w:ascii="David" w:hAnsi="David" w:cs="David"/>
                <w:rtl/>
              </w:rPr>
              <w:t xml:space="preserve">תנאי סף </w:t>
            </w:r>
          </w:p>
        </w:tc>
        <w:tc>
          <w:tcPr>
            <w:tcW w:w="1302" w:type="pct"/>
          </w:tcPr>
          <w:p w14:paraId="2361A8FA" w14:textId="77777777" w:rsidR="00CB4799" w:rsidRPr="003A241C" w:rsidRDefault="00CB4799" w:rsidP="00CB4799">
            <w:pPr>
              <w:jc w:val="both"/>
              <w:rPr>
                <w:rFonts w:ascii="David" w:hAnsi="David" w:cs="David"/>
                <w:rtl/>
              </w:rPr>
            </w:pPr>
            <w:r w:rsidRPr="003A241C">
              <w:rPr>
                <w:rFonts w:ascii="David" w:hAnsi="David" w:cs="David"/>
                <w:rtl/>
              </w:rPr>
              <w:t>בסעיף 5.2.5 נדרש מחזור כספי ב-3 מתוך 4 שנים, אך רשימת השנים המפורטת כוללת 5 שנים (2021-2025). נבקש הבהרה האם הכוונה היא ל-3 שנים מתוך 5 שנים, או שמא נפלה טעות סופר באחת השנים המפורטות?</w:t>
            </w:r>
            <w:r>
              <w:rPr>
                <w:rFonts w:ascii="David" w:hAnsi="David" w:cs="David" w:hint="cs"/>
                <w:rtl/>
              </w:rPr>
              <w:t xml:space="preserve"> </w:t>
            </w:r>
          </w:p>
        </w:tc>
        <w:tc>
          <w:tcPr>
            <w:tcW w:w="1402" w:type="pct"/>
          </w:tcPr>
          <w:p w14:paraId="749C52AA" w14:textId="77777777" w:rsidR="00CB4799" w:rsidRPr="00A1157F" w:rsidRDefault="00CB4799" w:rsidP="00CB4799">
            <w:pPr>
              <w:rPr>
                <w:rFonts w:ascii="David" w:hAnsi="David" w:cs="David"/>
                <w:rtl/>
              </w:rPr>
            </w:pPr>
            <w:r w:rsidRPr="00A1157F">
              <w:rPr>
                <w:rFonts w:ascii="David" w:hAnsi="David" w:cs="David" w:hint="cs"/>
                <w:rtl/>
              </w:rPr>
              <w:t>מובהר כי הכוונה היא ל-3 מתוך 5 השנים המנויות:2021 - 2025</w:t>
            </w:r>
          </w:p>
        </w:tc>
      </w:tr>
      <w:tr w:rsidR="00CB4799" w:rsidRPr="000E4AEB" w14:paraId="120DF431" w14:textId="77777777" w:rsidTr="00CB4799">
        <w:trPr>
          <w:cantSplit/>
          <w:jc w:val="center"/>
        </w:trPr>
        <w:tc>
          <w:tcPr>
            <w:tcW w:w="319" w:type="pct"/>
          </w:tcPr>
          <w:p w14:paraId="4F20D776" w14:textId="77777777" w:rsidR="00CB4799" w:rsidRDefault="00CB4799" w:rsidP="00CB4799">
            <w:pPr>
              <w:rPr>
                <w:rFonts w:ascii="David" w:hAnsi="David" w:cs="David"/>
                <w:rtl/>
              </w:rPr>
            </w:pPr>
            <w:r>
              <w:rPr>
                <w:rFonts w:ascii="David" w:hAnsi="David" w:cs="David" w:hint="cs"/>
                <w:rtl/>
              </w:rPr>
              <w:t>5.</w:t>
            </w:r>
          </w:p>
        </w:tc>
        <w:tc>
          <w:tcPr>
            <w:tcW w:w="520" w:type="pct"/>
          </w:tcPr>
          <w:p w14:paraId="39F6AE6C" w14:textId="77777777" w:rsidR="00CB4799" w:rsidRPr="000E4AEB" w:rsidRDefault="00CB4799" w:rsidP="00CB4799">
            <w:pPr>
              <w:rPr>
                <w:rFonts w:ascii="David" w:hAnsi="David" w:cs="David"/>
                <w:rtl/>
              </w:rPr>
            </w:pPr>
            <w:r w:rsidRPr="00F4604A">
              <w:rPr>
                <w:rFonts w:ascii="David" w:hAnsi="David" w:cs="David"/>
                <w:rtl/>
              </w:rPr>
              <w:t>מסמך ד'- כתב כמויות</w:t>
            </w:r>
          </w:p>
        </w:tc>
        <w:tc>
          <w:tcPr>
            <w:tcW w:w="717" w:type="pct"/>
          </w:tcPr>
          <w:p w14:paraId="478E35EF" w14:textId="77777777" w:rsidR="00CB4799" w:rsidRDefault="00CB4799" w:rsidP="00CB4799">
            <w:pPr>
              <w:rPr>
                <w:rFonts w:ascii="David" w:hAnsi="David" w:cs="David"/>
                <w:rtl/>
              </w:rPr>
            </w:pPr>
            <w:r w:rsidRPr="00F4604A">
              <w:rPr>
                <w:rFonts w:ascii="David" w:hAnsi="David" w:cs="David"/>
                <w:rtl/>
              </w:rPr>
              <w:t>51.</w:t>
            </w:r>
            <w:r>
              <w:rPr>
                <w:rFonts w:ascii="David" w:hAnsi="David" w:cs="David" w:hint="cs"/>
                <w:rtl/>
              </w:rPr>
              <w:t>0</w:t>
            </w:r>
            <w:r w:rsidRPr="00F4604A">
              <w:rPr>
                <w:rFonts w:ascii="David" w:hAnsi="David" w:cs="David"/>
                <w:rtl/>
              </w:rPr>
              <w:t>3.</w:t>
            </w:r>
            <w:r>
              <w:rPr>
                <w:rFonts w:ascii="David" w:hAnsi="David" w:cs="David" w:hint="cs"/>
                <w:rtl/>
              </w:rPr>
              <w:t>0</w:t>
            </w:r>
            <w:r w:rsidRPr="00F4604A">
              <w:rPr>
                <w:rFonts w:ascii="David" w:hAnsi="David" w:cs="David"/>
                <w:rtl/>
              </w:rPr>
              <w:t>900</w:t>
            </w:r>
          </w:p>
        </w:tc>
        <w:tc>
          <w:tcPr>
            <w:tcW w:w="740" w:type="pct"/>
          </w:tcPr>
          <w:p w14:paraId="35B7DD5A" w14:textId="77777777" w:rsidR="00CB4799" w:rsidRPr="000E4AEB" w:rsidRDefault="00CB4799" w:rsidP="00CB4799">
            <w:pPr>
              <w:rPr>
                <w:rFonts w:ascii="David" w:hAnsi="David" w:cs="David"/>
                <w:rtl/>
              </w:rPr>
            </w:pPr>
            <w:r w:rsidRPr="00F4604A">
              <w:rPr>
                <w:rFonts w:ascii="David" w:hAnsi="David" w:cs="David"/>
                <w:rtl/>
              </w:rPr>
              <w:t>מילוי מובא ממחצבה של חומר אטום  אינרטי</w:t>
            </w:r>
          </w:p>
        </w:tc>
        <w:tc>
          <w:tcPr>
            <w:tcW w:w="1302" w:type="pct"/>
          </w:tcPr>
          <w:p w14:paraId="69B3A321" w14:textId="77777777" w:rsidR="00CB4799" w:rsidRDefault="00CB4799" w:rsidP="00CB4799">
            <w:pPr>
              <w:jc w:val="both"/>
              <w:rPr>
                <w:rFonts w:ascii="David" w:hAnsi="David" w:cs="David"/>
                <w:rtl/>
              </w:rPr>
            </w:pPr>
            <w:r w:rsidRPr="00F4604A">
              <w:rPr>
                <w:rFonts w:ascii="David" w:hAnsi="David" w:cs="David"/>
                <w:rtl/>
              </w:rPr>
              <w:t xml:space="preserve">נבקש </w:t>
            </w:r>
            <w:r>
              <w:rPr>
                <w:rFonts w:ascii="David" w:hAnsi="David" w:cs="David" w:hint="cs"/>
                <w:rtl/>
              </w:rPr>
              <w:t xml:space="preserve">כי המזמין יבחן פעם נוספת את המחיר הנקוב בסעיף זה וזאת בשים לב לעלויות רכש חומרים ועבודה. </w:t>
            </w:r>
          </w:p>
          <w:p w14:paraId="2B86163C" w14:textId="77777777" w:rsidR="00CB4799" w:rsidRPr="00F4604A" w:rsidRDefault="00CB4799" w:rsidP="00CB4799">
            <w:pPr>
              <w:rPr>
                <w:rFonts w:ascii="David" w:hAnsi="David" w:cs="David"/>
                <w:rtl/>
              </w:rPr>
            </w:pPr>
          </w:p>
          <w:p w14:paraId="520FCF31" w14:textId="77777777" w:rsidR="00CB4799" w:rsidRPr="003A241C" w:rsidRDefault="00CB4799" w:rsidP="00CB4799">
            <w:pPr>
              <w:rPr>
                <w:rFonts w:ascii="David" w:hAnsi="David" w:cs="David"/>
                <w:rtl/>
              </w:rPr>
            </w:pPr>
          </w:p>
        </w:tc>
        <w:tc>
          <w:tcPr>
            <w:tcW w:w="1402" w:type="pct"/>
          </w:tcPr>
          <w:p w14:paraId="438C6B02" w14:textId="77777777" w:rsidR="00CB4799" w:rsidRDefault="00CB4799" w:rsidP="00CB4799">
            <w:pPr>
              <w:jc w:val="both"/>
              <w:rPr>
                <w:rFonts w:ascii="David" w:hAnsi="David" w:cs="David"/>
                <w:b/>
                <w:bCs/>
                <w:rtl/>
              </w:rPr>
            </w:pPr>
            <w:r>
              <w:rPr>
                <w:rFonts w:ascii="David" w:hAnsi="David" w:cs="David" w:hint="cs"/>
                <w:rtl/>
              </w:rPr>
              <w:t xml:space="preserve"> </w:t>
            </w:r>
          </w:p>
          <w:p w14:paraId="7CF20E41" w14:textId="77777777" w:rsidR="00CB4799" w:rsidRPr="00AE17C0" w:rsidRDefault="00CB4799" w:rsidP="00CB4799">
            <w:pPr>
              <w:jc w:val="both"/>
              <w:rPr>
                <w:rFonts w:ascii="David" w:hAnsi="David" w:cs="David"/>
              </w:rPr>
            </w:pPr>
            <w:r w:rsidRPr="00AE17C0">
              <w:rPr>
                <w:rFonts w:ascii="David" w:hAnsi="David" w:cs="David"/>
                <w:rtl/>
              </w:rPr>
              <w:t xml:space="preserve">הבקשה נדחית. </w:t>
            </w:r>
          </w:p>
          <w:p w14:paraId="6D19CE58" w14:textId="77777777" w:rsidR="00CB4799" w:rsidRPr="004024F3" w:rsidRDefault="00CB4799" w:rsidP="00CB4799">
            <w:pPr>
              <w:jc w:val="both"/>
              <w:rPr>
                <w:rFonts w:ascii="David" w:hAnsi="David" w:cs="David"/>
                <w:b/>
                <w:bCs/>
                <w:rtl/>
              </w:rPr>
            </w:pPr>
            <w:r w:rsidRPr="00AE17C0">
              <w:rPr>
                <w:rFonts w:ascii="David" w:hAnsi="David" w:cs="David"/>
                <w:rtl/>
              </w:rPr>
              <w:t>אין שינוי במחיר הנקוב לפריט זה.</w:t>
            </w:r>
          </w:p>
        </w:tc>
      </w:tr>
      <w:tr w:rsidR="00CB4799" w:rsidRPr="000E4AEB" w14:paraId="6C49EA44" w14:textId="77777777" w:rsidTr="00CB4799">
        <w:trPr>
          <w:cantSplit/>
          <w:jc w:val="center"/>
        </w:trPr>
        <w:tc>
          <w:tcPr>
            <w:tcW w:w="319" w:type="pct"/>
          </w:tcPr>
          <w:p w14:paraId="3C5DB6C5" w14:textId="77777777" w:rsidR="00CB4799" w:rsidRDefault="00CB4799" w:rsidP="00CB4799">
            <w:pPr>
              <w:rPr>
                <w:rFonts w:ascii="David" w:hAnsi="David" w:cs="David"/>
                <w:rtl/>
              </w:rPr>
            </w:pPr>
            <w:r>
              <w:rPr>
                <w:rFonts w:ascii="David" w:hAnsi="David" w:cs="David" w:hint="cs"/>
                <w:rtl/>
              </w:rPr>
              <w:t>6.</w:t>
            </w:r>
          </w:p>
        </w:tc>
        <w:tc>
          <w:tcPr>
            <w:tcW w:w="520" w:type="pct"/>
          </w:tcPr>
          <w:p w14:paraId="72397B88" w14:textId="77777777" w:rsidR="00CB4799" w:rsidRPr="00F4604A" w:rsidRDefault="00CB4799" w:rsidP="00CB4799">
            <w:pPr>
              <w:rPr>
                <w:rFonts w:ascii="David" w:hAnsi="David" w:cs="David"/>
                <w:rtl/>
              </w:rPr>
            </w:pPr>
            <w:r>
              <w:rPr>
                <w:rFonts w:ascii="David" w:hAnsi="David" w:cs="David" w:hint="cs"/>
                <w:rtl/>
              </w:rPr>
              <w:t>הבהרה יזומה מצד העירייה</w:t>
            </w:r>
          </w:p>
        </w:tc>
        <w:tc>
          <w:tcPr>
            <w:tcW w:w="4161" w:type="pct"/>
            <w:gridSpan w:val="4"/>
          </w:tcPr>
          <w:p w14:paraId="2244F3B0" w14:textId="77777777" w:rsidR="00CB4799" w:rsidRPr="00567329" w:rsidRDefault="00CB4799" w:rsidP="00CB4799">
            <w:pPr>
              <w:jc w:val="both"/>
              <w:rPr>
                <w:rFonts w:ascii="David" w:hAnsi="David" w:cs="David"/>
                <w:b/>
                <w:bCs/>
                <w:rtl/>
              </w:rPr>
            </w:pPr>
          </w:p>
          <w:p w14:paraId="658CF96E" w14:textId="1701DF39" w:rsidR="00CB4799" w:rsidRPr="00567329" w:rsidRDefault="00CB4799" w:rsidP="00725BB1">
            <w:pPr>
              <w:jc w:val="both"/>
              <w:rPr>
                <w:rFonts w:ascii="David" w:hAnsi="David" w:cs="David"/>
                <w:b/>
                <w:bCs/>
                <w:rtl/>
              </w:rPr>
            </w:pPr>
            <w:r w:rsidRPr="00567329">
              <w:rPr>
                <w:rFonts w:ascii="David" w:hAnsi="David" w:cs="David" w:hint="cs"/>
                <w:b/>
                <w:bCs/>
                <w:rtl/>
              </w:rPr>
              <w:t>תשומת לב המציעים כי קובץ כתב הכמויות שעלה למערכת-</w:t>
            </w:r>
            <w:r w:rsidRPr="00567329">
              <w:rPr>
                <w:rFonts w:ascii="David" w:hAnsi="David" w:cs="David"/>
                <w:b/>
                <w:bCs/>
              </w:rPr>
              <w:t xml:space="preserve"> OneDrive</w:t>
            </w:r>
            <w:r w:rsidRPr="00567329">
              <w:rPr>
                <w:rFonts w:ascii="David" w:hAnsi="David" w:cs="David" w:hint="cs"/>
                <w:b/>
                <w:bCs/>
                <w:rtl/>
              </w:rPr>
              <w:t xml:space="preserve"> בפורמט </w:t>
            </w:r>
            <w:r w:rsidRPr="00567329">
              <w:rPr>
                <w:rFonts w:ascii="David" w:hAnsi="David" w:cs="David"/>
                <w:b/>
                <w:bCs/>
              </w:rPr>
              <w:t>SKN</w:t>
            </w:r>
            <w:r w:rsidRPr="00567329">
              <w:rPr>
                <w:rFonts w:ascii="David" w:hAnsi="David" w:cs="David" w:hint="cs"/>
                <w:b/>
                <w:bCs/>
                <w:rtl/>
              </w:rPr>
              <w:t xml:space="preserve"> היה לא תקין. העירייה תיקנה את האמור והעלתה קובץ חלופי תקין </w:t>
            </w:r>
            <w:r w:rsidRPr="00567329">
              <w:rPr>
                <w:rFonts w:ascii="David" w:hAnsi="David" w:cs="David"/>
                <w:b/>
                <w:bCs/>
                <w:rtl/>
              </w:rPr>
              <w:t xml:space="preserve">בפורמט </w:t>
            </w:r>
            <w:r w:rsidRPr="00567329">
              <w:rPr>
                <w:rFonts w:ascii="David" w:hAnsi="David" w:cs="David"/>
                <w:b/>
                <w:bCs/>
              </w:rPr>
              <w:t>SKN</w:t>
            </w:r>
            <w:r w:rsidRPr="00567329">
              <w:rPr>
                <w:rFonts w:ascii="David" w:hAnsi="David" w:cs="David" w:hint="cs"/>
                <w:b/>
                <w:bCs/>
                <w:rtl/>
              </w:rPr>
              <w:t>.</w:t>
            </w:r>
            <w:r w:rsidRPr="00567329">
              <w:rPr>
                <w:rFonts w:ascii="David" w:hAnsi="David" w:cs="David"/>
                <w:b/>
                <w:bCs/>
                <w:rtl/>
              </w:rPr>
              <w:t xml:space="preserve"> </w:t>
            </w:r>
          </w:p>
        </w:tc>
      </w:tr>
      <w:tr w:rsidR="00CB4799" w:rsidRPr="000E4AEB" w14:paraId="679C55DF" w14:textId="77777777" w:rsidTr="00CB4799">
        <w:trPr>
          <w:cantSplit/>
          <w:jc w:val="center"/>
        </w:trPr>
        <w:tc>
          <w:tcPr>
            <w:tcW w:w="319" w:type="pct"/>
          </w:tcPr>
          <w:p w14:paraId="6AAD35D3" w14:textId="77777777" w:rsidR="00CB4799" w:rsidRDefault="00CB4799" w:rsidP="00CB4799">
            <w:pPr>
              <w:rPr>
                <w:rFonts w:ascii="David" w:hAnsi="David" w:cs="David"/>
                <w:rtl/>
              </w:rPr>
            </w:pPr>
            <w:r>
              <w:rPr>
                <w:rFonts w:ascii="David" w:hAnsi="David" w:cs="David" w:hint="cs"/>
                <w:rtl/>
              </w:rPr>
              <w:lastRenderedPageBreak/>
              <w:t>7.</w:t>
            </w:r>
          </w:p>
        </w:tc>
        <w:tc>
          <w:tcPr>
            <w:tcW w:w="520" w:type="pct"/>
          </w:tcPr>
          <w:p w14:paraId="11F6DB10" w14:textId="77777777" w:rsidR="00CB4799" w:rsidRPr="00F4604A" w:rsidRDefault="00CB4799" w:rsidP="00CB4799">
            <w:pPr>
              <w:rPr>
                <w:rFonts w:ascii="David" w:hAnsi="David" w:cs="David"/>
                <w:rtl/>
              </w:rPr>
            </w:pPr>
            <w:r>
              <w:rPr>
                <w:rFonts w:ascii="David" w:hAnsi="David" w:cs="David" w:hint="cs"/>
                <w:rtl/>
              </w:rPr>
              <w:t>הבהרה יזומה מצד העירייה</w:t>
            </w:r>
          </w:p>
        </w:tc>
        <w:tc>
          <w:tcPr>
            <w:tcW w:w="4161" w:type="pct"/>
            <w:gridSpan w:val="4"/>
          </w:tcPr>
          <w:p w14:paraId="463EAE82" w14:textId="77777777" w:rsidR="00CB4799" w:rsidRPr="00567329" w:rsidRDefault="00CB4799" w:rsidP="00CB4799">
            <w:pPr>
              <w:jc w:val="both"/>
              <w:rPr>
                <w:rFonts w:ascii="David" w:hAnsi="David" w:cs="David"/>
                <w:b/>
                <w:bCs/>
                <w:rtl/>
              </w:rPr>
            </w:pPr>
          </w:p>
          <w:p w14:paraId="6DB985D1" w14:textId="77777777" w:rsidR="00CB4799" w:rsidRPr="00116AB9" w:rsidRDefault="00CB4799" w:rsidP="00CB4799">
            <w:pPr>
              <w:rPr>
                <w:rFonts w:ascii="David" w:hAnsi="David" w:cs="David"/>
                <w:rtl/>
              </w:rPr>
            </w:pPr>
            <w:r w:rsidRPr="00567329">
              <w:rPr>
                <w:rFonts w:ascii="David" w:hAnsi="David" w:cs="David"/>
                <w:rtl/>
              </w:rPr>
              <w:t>מצ"ב לשאלות ההבהרה נספח 1'</w:t>
            </w:r>
            <w:r>
              <w:rPr>
                <w:rFonts w:ascii="David" w:hAnsi="David" w:cs="David" w:hint="cs"/>
                <w:rtl/>
              </w:rPr>
              <w:t xml:space="preserve"> -</w:t>
            </w:r>
            <w:r w:rsidRPr="00567329">
              <w:rPr>
                <w:rFonts w:ascii="David" w:hAnsi="David" w:cs="David"/>
                <w:rtl/>
              </w:rPr>
              <w:t xml:space="preserve"> דגשים מקצועיים </w:t>
            </w:r>
            <w:r>
              <w:rPr>
                <w:rFonts w:ascii="David" w:hAnsi="David" w:cs="David" w:hint="cs"/>
                <w:rtl/>
              </w:rPr>
              <w:t>להוראות שונות ב</w:t>
            </w:r>
            <w:r w:rsidRPr="00567329">
              <w:rPr>
                <w:rFonts w:ascii="David" w:hAnsi="David" w:cs="David"/>
                <w:rtl/>
              </w:rPr>
              <w:t>מכרז</w:t>
            </w:r>
            <w:r>
              <w:rPr>
                <w:rFonts w:ascii="David" w:hAnsi="David" w:cs="David" w:hint="cs"/>
                <w:rtl/>
              </w:rPr>
              <w:t xml:space="preserve">. </w:t>
            </w:r>
            <w:r>
              <w:rPr>
                <w:rFonts w:hint="cs"/>
                <w:b/>
                <w:bCs/>
                <w:u w:val="single"/>
                <w:rtl/>
              </w:rPr>
              <w:t xml:space="preserve"> </w:t>
            </w:r>
            <w:r w:rsidRPr="00116AB9">
              <w:rPr>
                <w:rFonts w:ascii="David" w:hAnsi="David" w:cs="David" w:hint="cs"/>
                <w:rtl/>
              </w:rPr>
              <w:t>נספח זה מהווה חלק בלתי נפרד מהמענה לשאלות ההבהרה והוא מחייב את המציעים לכל דבר ועניין</w:t>
            </w:r>
            <w:r>
              <w:rPr>
                <w:rFonts w:ascii="David" w:hAnsi="David" w:cs="David" w:hint="cs"/>
                <w:rtl/>
              </w:rPr>
              <w:t>.</w:t>
            </w:r>
          </w:p>
          <w:p w14:paraId="014FA5E8" w14:textId="77777777" w:rsidR="00CB4799" w:rsidRPr="00567329" w:rsidRDefault="00CB4799" w:rsidP="00CB4799">
            <w:pPr>
              <w:jc w:val="both"/>
              <w:rPr>
                <w:rFonts w:ascii="David" w:hAnsi="David" w:cs="David"/>
                <w:rtl/>
              </w:rPr>
            </w:pPr>
          </w:p>
        </w:tc>
      </w:tr>
    </w:tbl>
    <w:p w14:paraId="73974CBD" w14:textId="77777777" w:rsidR="00CB4799" w:rsidRDefault="00CB4799" w:rsidP="00CB4799">
      <w:pPr>
        <w:rPr>
          <w:b/>
          <w:bCs/>
          <w:u w:val="single"/>
          <w:rtl/>
        </w:rPr>
      </w:pPr>
    </w:p>
    <w:p w14:paraId="2F1FF561" w14:textId="77777777" w:rsidR="00CB4799" w:rsidRPr="00EA688B" w:rsidRDefault="00CB4799" w:rsidP="00CB4799">
      <w:pPr>
        <w:widowControl w:val="0"/>
        <w:spacing w:before="120" w:after="120" w:line="360" w:lineRule="auto"/>
        <w:jc w:val="center"/>
        <w:rPr>
          <w:rFonts w:ascii="David" w:hAnsi="David" w:cs="David"/>
          <w:b/>
          <w:bCs/>
          <w:sz w:val="24"/>
          <w:szCs w:val="24"/>
          <w:u w:val="single"/>
          <w:rtl/>
        </w:rPr>
      </w:pPr>
      <w:r w:rsidRPr="00EA688B">
        <w:rPr>
          <w:rFonts w:ascii="David" w:hAnsi="David" w:cs="David"/>
          <w:b/>
          <w:bCs/>
          <w:sz w:val="24"/>
          <w:szCs w:val="24"/>
          <w:u w:val="single"/>
          <w:rtl/>
        </w:rPr>
        <w:t>הצהרת המציע</w:t>
      </w:r>
    </w:p>
    <w:p w14:paraId="78155EAE" w14:textId="77777777" w:rsidR="00CB4799" w:rsidRPr="00EA688B" w:rsidRDefault="00CB4799" w:rsidP="00CB4799">
      <w:pPr>
        <w:pStyle w:val="31"/>
        <w:keepLines w:val="0"/>
        <w:widowControl w:val="0"/>
        <w:spacing w:before="120" w:line="360" w:lineRule="auto"/>
        <w:rPr>
          <w:rFonts w:ascii="David" w:hAnsi="David"/>
          <w:b w:val="0"/>
          <w:bCs w:val="0"/>
          <w:rtl/>
        </w:rPr>
      </w:pPr>
    </w:p>
    <w:p w14:paraId="66DE2E3F" w14:textId="77777777" w:rsidR="00CB4799" w:rsidRPr="00EA688B" w:rsidRDefault="00CB4799" w:rsidP="00CB4799">
      <w:pPr>
        <w:pStyle w:val="31"/>
        <w:keepLines w:val="0"/>
        <w:widowControl w:val="0"/>
        <w:spacing w:before="120" w:line="360" w:lineRule="auto"/>
        <w:rPr>
          <w:rFonts w:ascii="David" w:hAnsi="David"/>
          <w:b w:val="0"/>
          <w:bCs w:val="0"/>
          <w:rtl/>
        </w:rPr>
      </w:pPr>
      <w:r w:rsidRPr="00725BB1">
        <w:rPr>
          <w:rFonts w:ascii="David" w:hAnsi="David"/>
          <w:b w:val="0"/>
          <w:bCs w:val="0"/>
          <w:u w:val="single"/>
          <w:rtl/>
        </w:rPr>
        <w:t>אני הח"מ מצהיר ומאשר בזאת כדלקמן</w:t>
      </w:r>
      <w:r w:rsidRPr="00EA688B">
        <w:rPr>
          <w:rFonts w:ascii="David" w:hAnsi="David"/>
          <w:b w:val="0"/>
          <w:bCs w:val="0"/>
          <w:rtl/>
        </w:rPr>
        <w:t>:</w:t>
      </w:r>
    </w:p>
    <w:p w14:paraId="74A11C99" w14:textId="77777777" w:rsidR="00CB4799" w:rsidRPr="00EA688B" w:rsidRDefault="00CB4799" w:rsidP="00CB4799">
      <w:pPr>
        <w:widowControl w:val="0"/>
        <w:numPr>
          <w:ilvl w:val="0"/>
          <w:numId w:val="1"/>
        </w:numPr>
        <w:spacing w:before="120" w:after="120" w:line="360" w:lineRule="auto"/>
        <w:ind w:right="0"/>
        <w:jc w:val="both"/>
        <w:rPr>
          <w:rFonts w:ascii="David" w:hAnsi="David" w:cs="David"/>
          <w:sz w:val="24"/>
          <w:szCs w:val="24"/>
        </w:rPr>
      </w:pPr>
      <w:r w:rsidRPr="00EA688B">
        <w:rPr>
          <w:rFonts w:ascii="David" w:hAnsi="David" w:cs="David"/>
          <w:sz w:val="24"/>
          <w:szCs w:val="24"/>
          <w:rtl/>
        </w:rPr>
        <w:t xml:space="preserve">קראתי והבנתי את האמור במכתב הבהרה זה על כל </w:t>
      </w:r>
      <w:proofErr w:type="spellStart"/>
      <w:r w:rsidRPr="00EA688B">
        <w:rPr>
          <w:rFonts w:ascii="David" w:hAnsi="David" w:cs="David"/>
          <w:sz w:val="24"/>
          <w:szCs w:val="24"/>
          <w:rtl/>
        </w:rPr>
        <w:t>צרופותיו</w:t>
      </w:r>
      <w:proofErr w:type="spellEnd"/>
      <w:r w:rsidRPr="00EA688B">
        <w:rPr>
          <w:rFonts w:ascii="David" w:hAnsi="David" w:cs="David"/>
          <w:sz w:val="24"/>
          <w:szCs w:val="24"/>
          <w:rtl/>
        </w:rPr>
        <w:t xml:space="preserve"> ואני מסכים לכל האמור בו.</w:t>
      </w:r>
    </w:p>
    <w:p w14:paraId="63D30122" w14:textId="77777777" w:rsidR="00CB4799" w:rsidRPr="00EA688B" w:rsidRDefault="00CB4799" w:rsidP="00CB4799">
      <w:pPr>
        <w:widowControl w:val="0"/>
        <w:numPr>
          <w:ilvl w:val="0"/>
          <w:numId w:val="1"/>
        </w:numPr>
        <w:spacing w:before="120" w:after="120" w:line="360" w:lineRule="auto"/>
        <w:ind w:right="0"/>
        <w:jc w:val="both"/>
        <w:rPr>
          <w:rFonts w:ascii="David" w:hAnsi="David" w:cs="David"/>
          <w:sz w:val="24"/>
          <w:szCs w:val="24"/>
        </w:rPr>
      </w:pPr>
      <w:r w:rsidRPr="00EA688B">
        <w:rPr>
          <w:rFonts w:ascii="David" w:hAnsi="David" w:cs="David"/>
          <w:sz w:val="24"/>
          <w:szCs w:val="24"/>
          <w:rtl/>
        </w:rPr>
        <w:t>קראתי בעיון רב את מסמכי המכרז על נספחיהם וצרופותיהם, לרבות מכתב הבהרה זה, הבנתי את תוכנם, משמעותם והשלכותיהם, והגשתי את הצעתי לאחר שהבנתי והסכמתי לקבוע בהם והצעתי כוללת התחשבות בכל מסמכי המכרז, לרבות האמור במכתב הבהרה זה.</w:t>
      </w:r>
    </w:p>
    <w:tbl>
      <w:tblPr>
        <w:tblpPr w:leftFromText="180" w:rightFromText="180" w:vertAnchor="text" w:horzAnchor="margin" w:tblpY="741"/>
        <w:bidiVisual/>
        <w:tblW w:w="8317" w:type="dxa"/>
        <w:tblLayout w:type="fixed"/>
        <w:tblLook w:val="0000" w:firstRow="0" w:lastRow="0" w:firstColumn="0" w:lastColumn="0" w:noHBand="0" w:noVBand="0"/>
      </w:tblPr>
      <w:tblGrid>
        <w:gridCol w:w="2840"/>
        <w:gridCol w:w="1420"/>
        <w:gridCol w:w="1420"/>
        <w:gridCol w:w="2637"/>
      </w:tblGrid>
      <w:tr w:rsidR="00CB4799" w14:paraId="602E399A" w14:textId="77777777" w:rsidTr="00725BB1">
        <w:tc>
          <w:tcPr>
            <w:tcW w:w="2840" w:type="dxa"/>
            <w:tcBorders>
              <w:top w:val="single" w:sz="6" w:space="0" w:color="auto"/>
            </w:tcBorders>
          </w:tcPr>
          <w:p w14:paraId="30DF5064" w14:textId="77777777" w:rsidR="00CB4799" w:rsidRPr="00EA688B" w:rsidRDefault="00CB4799" w:rsidP="00725BB1">
            <w:pPr>
              <w:spacing w:before="120" w:after="120" w:line="360" w:lineRule="auto"/>
              <w:jc w:val="center"/>
              <w:rPr>
                <w:rFonts w:ascii="David" w:hAnsi="David" w:cs="David"/>
                <w:b/>
                <w:bCs/>
                <w:sz w:val="24"/>
                <w:szCs w:val="24"/>
                <w:rtl/>
              </w:rPr>
            </w:pPr>
            <w:r w:rsidRPr="00EA688B">
              <w:rPr>
                <w:rFonts w:ascii="David" w:hAnsi="David" w:cs="David"/>
                <w:b/>
                <w:bCs/>
                <w:sz w:val="24"/>
                <w:szCs w:val="24"/>
                <w:rtl/>
              </w:rPr>
              <w:t>חתימת המציע</w:t>
            </w:r>
          </w:p>
        </w:tc>
        <w:tc>
          <w:tcPr>
            <w:tcW w:w="1420" w:type="dxa"/>
          </w:tcPr>
          <w:p w14:paraId="021BDA68" w14:textId="77777777" w:rsidR="00CB4799" w:rsidRPr="00EA688B" w:rsidRDefault="00CB4799" w:rsidP="00725BB1">
            <w:pPr>
              <w:spacing w:before="120" w:after="120" w:line="360" w:lineRule="auto"/>
              <w:rPr>
                <w:rFonts w:ascii="David" w:hAnsi="David" w:cs="David"/>
                <w:sz w:val="24"/>
                <w:szCs w:val="24"/>
                <w:rtl/>
              </w:rPr>
            </w:pPr>
          </w:p>
        </w:tc>
        <w:tc>
          <w:tcPr>
            <w:tcW w:w="1420" w:type="dxa"/>
          </w:tcPr>
          <w:p w14:paraId="0196859A" w14:textId="77777777" w:rsidR="00CB4799" w:rsidRPr="00EA688B" w:rsidRDefault="00CB4799" w:rsidP="00725BB1">
            <w:pPr>
              <w:spacing w:before="120" w:after="120" w:line="360" w:lineRule="auto"/>
              <w:jc w:val="center"/>
              <w:rPr>
                <w:rFonts w:ascii="David" w:hAnsi="David" w:cs="David"/>
                <w:sz w:val="24"/>
                <w:szCs w:val="24"/>
                <w:rtl/>
              </w:rPr>
            </w:pPr>
          </w:p>
        </w:tc>
        <w:tc>
          <w:tcPr>
            <w:tcW w:w="2637" w:type="dxa"/>
            <w:tcBorders>
              <w:top w:val="single" w:sz="6" w:space="0" w:color="auto"/>
            </w:tcBorders>
          </w:tcPr>
          <w:p w14:paraId="069012CF" w14:textId="77777777" w:rsidR="00CB4799" w:rsidRPr="00EA688B" w:rsidRDefault="00CB4799" w:rsidP="00725BB1">
            <w:pPr>
              <w:spacing w:before="120" w:after="120" w:line="360" w:lineRule="auto"/>
              <w:jc w:val="center"/>
              <w:rPr>
                <w:rFonts w:ascii="David" w:hAnsi="David" w:cs="David"/>
                <w:sz w:val="24"/>
                <w:szCs w:val="24"/>
                <w:rtl/>
              </w:rPr>
            </w:pPr>
            <w:r w:rsidRPr="00EA688B">
              <w:rPr>
                <w:rFonts w:ascii="David" w:hAnsi="David" w:cs="David"/>
                <w:b/>
                <w:bCs/>
                <w:sz w:val="24"/>
                <w:szCs w:val="24"/>
                <w:rtl/>
              </w:rPr>
              <w:t>תאריך</w:t>
            </w:r>
          </w:p>
        </w:tc>
      </w:tr>
    </w:tbl>
    <w:p w14:paraId="6864AEAD" w14:textId="77777777" w:rsidR="00CB4799" w:rsidRDefault="00CB4799" w:rsidP="00CB4799">
      <w:pPr>
        <w:rPr>
          <w:rFonts w:ascii="David" w:hAnsi="David" w:cs="David"/>
          <w:sz w:val="24"/>
          <w:szCs w:val="24"/>
          <w:rtl/>
        </w:rPr>
      </w:pPr>
    </w:p>
    <w:p w14:paraId="6C037AC7" w14:textId="77777777" w:rsidR="00725BB1" w:rsidRDefault="00725BB1" w:rsidP="00CB4799">
      <w:pPr>
        <w:rPr>
          <w:rFonts w:ascii="David" w:hAnsi="David" w:cs="David"/>
          <w:sz w:val="24"/>
          <w:szCs w:val="24"/>
          <w:rtl/>
        </w:rPr>
      </w:pPr>
    </w:p>
    <w:p w14:paraId="798E1E2D" w14:textId="77777777" w:rsidR="00CB4799" w:rsidRDefault="00CB4799" w:rsidP="00CB4799">
      <w:pPr>
        <w:rPr>
          <w:rFonts w:ascii="David" w:hAnsi="David" w:cs="David"/>
          <w:sz w:val="24"/>
          <w:szCs w:val="24"/>
          <w:rtl/>
        </w:rPr>
      </w:pPr>
    </w:p>
    <w:p w14:paraId="5A9CC695" w14:textId="5C28A3CD" w:rsidR="00CB4799" w:rsidRDefault="00CB4799">
      <w:pPr>
        <w:bidi w:val="0"/>
        <w:rPr>
          <w:b/>
          <w:bCs/>
          <w:u w:val="single"/>
          <w:rtl/>
        </w:rPr>
      </w:pPr>
      <w:r>
        <w:rPr>
          <w:b/>
          <w:bCs/>
          <w:u w:val="single"/>
          <w:rtl/>
        </w:rPr>
        <w:br w:type="page"/>
      </w:r>
    </w:p>
    <w:p w14:paraId="4091B0A8" w14:textId="77777777" w:rsidR="00CB4799" w:rsidRDefault="00CB4799" w:rsidP="00CB4799">
      <w:pPr>
        <w:jc w:val="center"/>
        <w:rPr>
          <w:b/>
          <w:bCs/>
          <w:sz w:val="28"/>
          <w:szCs w:val="28"/>
          <w:u w:val="single"/>
          <w:rtl/>
        </w:rPr>
      </w:pPr>
      <w:r w:rsidRPr="00F00E3C">
        <w:rPr>
          <w:rFonts w:hint="cs"/>
          <w:b/>
          <w:bCs/>
          <w:sz w:val="28"/>
          <w:szCs w:val="28"/>
          <w:u w:val="single"/>
          <w:rtl/>
        </w:rPr>
        <w:lastRenderedPageBreak/>
        <w:t xml:space="preserve">נספח 1 </w:t>
      </w:r>
    </w:p>
    <w:p w14:paraId="3032EB1C" w14:textId="77777777" w:rsidR="00CB4799" w:rsidRPr="00116AB9" w:rsidRDefault="00CB4799" w:rsidP="00CB4799">
      <w:pPr>
        <w:spacing w:after="0"/>
        <w:jc w:val="center"/>
        <w:rPr>
          <w:rFonts w:ascii="David" w:hAnsi="David" w:cs="David"/>
          <w:b/>
          <w:bCs/>
          <w:sz w:val="28"/>
          <w:szCs w:val="28"/>
          <w:u w:val="single"/>
          <w:rtl/>
        </w:rPr>
      </w:pPr>
      <w:r w:rsidRPr="00116AB9">
        <w:rPr>
          <w:rFonts w:ascii="David" w:hAnsi="David" w:cs="David"/>
          <w:b/>
          <w:bCs/>
          <w:sz w:val="28"/>
          <w:szCs w:val="28"/>
          <w:u w:val="single"/>
          <w:rtl/>
        </w:rPr>
        <w:t>דגשים מקצועיים למכרז פומבי דו שלבי מס'  31.2026</w:t>
      </w:r>
    </w:p>
    <w:p w14:paraId="2C724EFD" w14:textId="77777777" w:rsidR="00CB4799" w:rsidRDefault="00CB4799" w:rsidP="00CB4799">
      <w:pPr>
        <w:spacing w:after="0"/>
        <w:jc w:val="center"/>
        <w:rPr>
          <w:rFonts w:ascii="David" w:hAnsi="David" w:cs="David"/>
          <w:b/>
          <w:bCs/>
          <w:sz w:val="28"/>
          <w:szCs w:val="28"/>
          <w:u w:val="single"/>
          <w:rtl/>
        </w:rPr>
      </w:pPr>
      <w:r w:rsidRPr="00116AB9">
        <w:rPr>
          <w:rFonts w:ascii="David" w:hAnsi="David" w:cs="David"/>
          <w:b/>
          <w:bCs/>
          <w:sz w:val="28"/>
          <w:szCs w:val="28"/>
          <w:u w:val="single"/>
          <w:rtl/>
        </w:rPr>
        <w:t>פארק התעשיה הדרום מזרחי בנתיבות</w:t>
      </w:r>
    </w:p>
    <w:p w14:paraId="39C6B7F9" w14:textId="77777777" w:rsidR="00725BB1" w:rsidRPr="00116AB9" w:rsidRDefault="00725BB1" w:rsidP="00CB4799">
      <w:pPr>
        <w:spacing w:after="0"/>
        <w:jc w:val="center"/>
        <w:rPr>
          <w:rFonts w:ascii="David" w:hAnsi="David" w:cs="David"/>
          <w:b/>
          <w:bCs/>
          <w:sz w:val="28"/>
          <w:szCs w:val="28"/>
          <w:u w:val="single"/>
          <w:rtl/>
        </w:rPr>
      </w:pPr>
    </w:p>
    <w:p w14:paraId="000A1620" w14:textId="77777777" w:rsidR="00CB4799" w:rsidRPr="00116AB9" w:rsidRDefault="00CB4799" w:rsidP="00CB4799">
      <w:pPr>
        <w:pStyle w:val="a5"/>
        <w:numPr>
          <w:ilvl w:val="0"/>
          <w:numId w:val="49"/>
        </w:numPr>
        <w:spacing w:after="240" w:line="278" w:lineRule="auto"/>
        <w:jc w:val="both"/>
        <w:rPr>
          <w:rFonts w:ascii="David" w:hAnsi="David" w:cs="David"/>
          <w:bCs/>
        </w:rPr>
      </w:pPr>
      <w:r w:rsidRPr="00116AB9">
        <w:rPr>
          <w:rFonts w:ascii="David" w:hAnsi="David" w:cs="David"/>
          <w:bCs/>
          <w:rtl/>
        </w:rPr>
        <w:t>נספח זה כולל דגשים מקצועיים והבהרות הניתנים למציעים לצורך הכנת והגשת הצעתם למכרז.</w:t>
      </w:r>
    </w:p>
    <w:p w14:paraId="7775E4CD" w14:textId="77777777" w:rsidR="00725BB1" w:rsidRDefault="00725BB1" w:rsidP="00725BB1">
      <w:pPr>
        <w:pStyle w:val="a5"/>
        <w:spacing w:after="240" w:line="278" w:lineRule="auto"/>
        <w:jc w:val="both"/>
        <w:rPr>
          <w:rFonts w:ascii="David" w:hAnsi="David" w:cs="David"/>
          <w:bCs/>
        </w:rPr>
      </w:pPr>
    </w:p>
    <w:p w14:paraId="1DFF7ED4" w14:textId="07162429" w:rsidR="00CB4799" w:rsidRPr="00116AB9" w:rsidRDefault="00CB4799" w:rsidP="00CB4799">
      <w:pPr>
        <w:pStyle w:val="a5"/>
        <w:numPr>
          <w:ilvl w:val="0"/>
          <w:numId w:val="49"/>
        </w:numPr>
        <w:spacing w:after="240" w:line="278" w:lineRule="auto"/>
        <w:jc w:val="both"/>
        <w:rPr>
          <w:rFonts w:ascii="David" w:hAnsi="David" w:cs="David"/>
          <w:bCs/>
        </w:rPr>
      </w:pPr>
      <w:r w:rsidRPr="00116AB9">
        <w:rPr>
          <w:rFonts w:ascii="David" w:hAnsi="David" w:cs="David"/>
          <w:bCs/>
          <w:rtl/>
        </w:rPr>
        <w:t xml:space="preserve">נספח זה מהווה חלק בלתי נפרד מהמענה לשאלות ההבהרה שפורסם בקשר עם המכרז, ובהתאם לכך ייחשב כחלק בלתי נפרד ממסמכי המכרז לכל דבר ועניין. </w:t>
      </w:r>
    </w:p>
    <w:p w14:paraId="65067F94" w14:textId="77777777" w:rsidR="00725BB1" w:rsidRDefault="00725BB1" w:rsidP="00725BB1">
      <w:pPr>
        <w:pStyle w:val="a5"/>
        <w:spacing w:after="240" w:line="278" w:lineRule="auto"/>
        <w:jc w:val="both"/>
        <w:rPr>
          <w:rFonts w:ascii="David" w:hAnsi="David" w:cs="David"/>
          <w:bCs/>
        </w:rPr>
      </w:pPr>
    </w:p>
    <w:p w14:paraId="6DB13D24" w14:textId="00D77740" w:rsidR="00CB4799" w:rsidRPr="00116AB9" w:rsidRDefault="00CB4799" w:rsidP="00CB4799">
      <w:pPr>
        <w:pStyle w:val="a5"/>
        <w:numPr>
          <w:ilvl w:val="0"/>
          <w:numId w:val="49"/>
        </w:numPr>
        <w:spacing w:after="240" w:line="278" w:lineRule="auto"/>
        <w:jc w:val="both"/>
        <w:rPr>
          <w:rFonts w:ascii="David" w:hAnsi="David" w:cs="David"/>
          <w:bCs/>
        </w:rPr>
      </w:pPr>
      <w:r w:rsidRPr="00116AB9">
        <w:rPr>
          <w:rFonts w:ascii="David" w:hAnsi="David" w:cs="David"/>
          <w:bCs/>
          <w:rtl/>
        </w:rPr>
        <w:t xml:space="preserve">בכל מקרה של סתירה, אי התאמה או דו משמעות בין הוראות נספח זה ו/או מסמכי שאלות ההבהרה לבין הוראה אחרת במסמכי המכרז, יגברו הוראות המענה לשאלות ההבהרה ונספח זה, לפי העניין, כהוראות מאוחרות ומיוחדות; ואולם, ככל שקיימת סתירה בין המענה לשאלות ההבהרה לבין נספח זה, יגברו הוראות המענה לשאלות ההבהרה, אלא אם צוין במפורש אחרת. </w:t>
      </w:r>
    </w:p>
    <w:p w14:paraId="0DE5FE59" w14:textId="77777777" w:rsidR="00725BB1" w:rsidRDefault="00725BB1" w:rsidP="00725BB1">
      <w:pPr>
        <w:pStyle w:val="a5"/>
        <w:spacing w:after="240" w:line="278" w:lineRule="auto"/>
        <w:jc w:val="both"/>
        <w:rPr>
          <w:rFonts w:ascii="David" w:hAnsi="David" w:cs="David"/>
          <w:bCs/>
        </w:rPr>
      </w:pPr>
    </w:p>
    <w:p w14:paraId="43838969" w14:textId="45594CD9" w:rsidR="00CB4799" w:rsidRPr="00116AB9" w:rsidRDefault="00CB4799" w:rsidP="00CB4799">
      <w:pPr>
        <w:pStyle w:val="a5"/>
        <w:numPr>
          <w:ilvl w:val="0"/>
          <w:numId w:val="49"/>
        </w:numPr>
        <w:spacing w:after="240" w:line="278" w:lineRule="auto"/>
        <w:jc w:val="both"/>
        <w:rPr>
          <w:rFonts w:ascii="David" w:hAnsi="David" w:cs="David"/>
          <w:bCs/>
        </w:rPr>
      </w:pPr>
      <w:r w:rsidRPr="00116AB9">
        <w:rPr>
          <w:rFonts w:ascii="David" w:hAnsi="David" w:cs="David"/>
          <w:bCs/>
          <w:rtl/>
        </w:rPr>
        <w:t xml:space="preserve">על המציע לחתום גם על נספח זה בחתימת </w:t>
      </w:r>
      <w:proofErr w:type="spellStart"/>
      <w:r w:rsidRPr="00116AB9">
        <w:rPr>
          <w:rFonts w:ascii="David" w:hAnsi="David" w:cs="David"/>
          <w:bCs/>
          <w:rtl/>
        </w:rPr>
        <w:t>מורשי</w:t>
      </w:r>
      <w:proofErr w:type="spellEnd"/>
      <w:r w:rsidRPr="00116AB9">
        <w:rPr>
          <w:rFonts w:ascii="David" w:hAnsi="David" w:cs="David"/>
          <w:bCs/>
          <w:rtl/>
        </w:rPr>
        <w:t xml:space="preserve"> החתימה מטעמו ולצרפו להצעתו, כפי שנדרש ביחס למסמכי שאלות ההבהרה.</w:t>
      </w:r>
    </w:p>
    <w:tbl>
      <w:tblPr>
        <w:tblStyle w:val="a4"/>
        <w:bidiVisual/>
        <w:tblW w:w="0" w:type="auto"/>
        <w:tblLook w:val="04A0" w:firstRow="1" w:lastRow="0" w:firstColumn="1" w:lastColumn="0" w:noHBand="0" w:noVBand="1"/>
      </w:tblPr>
      <w:tblGrid>
        <w:gridCol w:w="1154"/>
        <w:gridCol w:w="7142"/>
      </w:tblGrid>
      <w:tr w:rsidR="00CB4799" w:rsidRPr="00116AB9" w14:paraId="31BC60E7" w14:textId="77777777" w:rsidTr="00725BB1">
        <w:tc>
          <w:tcPr>
            <w:tcW w:w="1154" w:type="dxa"/>
          </w:tcPr>
          <w:p w14:paraId="08074842" w14:textId="77777777" w:rsidR="00CB4799" w:rsidRPr="00116AB9" w:rsidRDefault="00CB4799" w:rsidP="007D0527">
            <w:pPr>
              <w:jc w:val="center"/>
              <w:rPr>
                <w:rFonts w:ascii="David" w:hAnsi="David" w:cs="David"/>
                <w:b/>
                <w:bCs/>
                <w:u w:val="single"/>
                <w:rtl/>
              </w:rPr>
            </w:pPr>
            <w:proofErr w:type="spellStart"/>
            <w:r w:rsidRPr="00116AB9">
              <w:rPr>
                <w:rFonts w:ascii="David" w:hAnsi="David" w:cs="David"/>
                <w:b/>
                <w:bCs/>
                <w:u w:val="single"/>
                <w:rtl/>
              </w:rPr>
              <w:t>מס"ד</w:t>
            </w:r>
            <w:proofErr w:type="spellEnd"/>
          </w:p>
        </w:tc>
        <w:tc>
          <w:tcPr>
            <w:tcW w:w="7142" w:type="dxa"/>
          </w:tcPr>
          <w:p w14:paraId="1A6BB99C" w14:textId="77777777" w:rsidR="00CB4799" w:rsidRPr="00116AB9" w:rsidRDefault="00CB4799" w:rsidP="007D0527">
            <w:pPr>
              <w:jc w:val="center"/>
              <w:rPr>
                <w:rFonts w:ascii="David" w:hAnsi="David" w:cs="David"/>
                <w:b/>
                <w:bCs/>
                <w:u w:val="single"/>
                <w:rtl/>
              </w:rPr>
            </w:pPr>
            <w:r w:rsidRPr="00116AB9">
              <w:rPr>
                <w:rFonts w:ascii="David" w:hAnsi="David" w:cs="David"/>
                <w:b/>
                <w:bCs/>
                <w:u w:val="single"/>
                <w:rtl/>
              </w:rPr>
              <w:t>נושא</w:t>
            </w:r>
          </w:p>
        </w:tc>
      </w:tr>
      <w:tr w:rsidR="00CB4799" w:rsidRPr="00116AB9" w14:paraId="60497A79" w14:textId="77777777" w:rsidTr="00725BB1">
        <w:trPr>
          <w:trHeight w:val="3941"/>
        </w:trPr>
        <w:tc>
          <w:tcPr>
            <w:tcW w:w="1154" w:type="dxa"/>
          </w:tcPr>
          <w:p w14:paraId="22DE3F7B" w14:textId="77777777" w:rsidR="00CB4799" w:rsidRPr="00116AB9" w:rsidRDefault="00CB4799" w:rsidP="00CB4799">
            <w:pPr>
              <w:pStyle w:val="a5"/>
              <w:numPr>
                <w:ilvl w:val="0"/>
                <w:numId w:val="44"/>
              </w:numPr>
              <w:rPr>
                <w:rFonts w:ascii="David" w:hAnsi="David" w:cs="David"/>
                <w:rtl/>
              </w:rPr>
            </w:pPr>
          </w:p>
        </w:tc>
        <w:tc>
          <w:tcPr>
            <w:tcW w:w="7142" w:type="dxa"/>
          </w:tcPr>
          <w:p w14:paraId="4336290D" w14:textId="77777777" w:rsidR="00CB4799" w:rsidRPr="00116AB9" w:rsidRDefault="00CB4799" w:rsidP="007D0527">
            <w:pPr>
              <w:ind w:left="318"/>
              <w:rPr>
                <w:rFonts w:ascii="David" w:hAnsi="David" w:cs="David"/>
                <w:bCs/>
                <w:u w:val="single"/>
                <w:rtl/>
              </w:rPr>
            </w:pPr>
            <w:r w:rsidRPr="00116AB9">
              <w:rPr>
                <w:rFonts w:ascii="David" w:hAnsi="David" w:cs="David"/>
                <w:bCs/>
                <w:u w:val="single"/>
                <w:rtl/>
              </w:rPr>
              <w:t>מידע ונושאים כלליים :</w:t>
            </w:r>
          </w:p>
          <w:p w14:paraId="0FD1A99F" w14:textId="77777777" w:rsidR="00CB4799" w:rsidRPr="00116AB9" w:rsidRDefault="00CB4799" w:rsidP="007D0527">
            <w:pPr>
              <w:ind w:left="318"/>
              <w:rPr>
                <w:rFonts w:ascii="David" w:hAnsi="David" w:cs="David"/>
                <w:rtl/>
              </w:rPr>
            </w:pPr>
            <w:r w:rsidRPr="00116AB9">
              <w:rPr>
                <w:rFonts w:ascii="David" w:hAnsi="David" w:cs="David"/>
                <w:rtl/>
              </w:rPr>
              <w:t>ריכוז תכולת העבודות בפרויקט: עבודות חישוף, עבודות חפירה ומילוי, עבודות בטון יצוק באתר , תשתיות מים, ביוב, ניקוז, תאורה חשמל ותקשורת ,עבודות פיתוח שכבות אספלטיות, צביעה תמרור ושילוט. וכן כל תכולה אחרת המופיעה במסמכי המכרז ו/או תידרש מזמין העבודה.</w:t>
            </w:r>
          </w:p>
          <w:p w14:paraId="796500B1" w14:textId="77777777" w:rsidR="00CB4799" w:rsidRPr="00116AB9" w:rsidRDefault="00CB4799" w:rsidP="007D0527">
            <w:pPr>
              <w:ind w:left="318"/>
              <w:rPr>
                <w:rFonts w:ascii="David" w:hAnsi="David" w:cs="David"/>
                <w:b/>
                <w:rtl/>
              </w:rPr>
            </w:pPr>
          </w:p>
          <w:p w14:paraId="32D86E87" w14:textId="77777777" w:rsidR="00CB4799" w:rsidRPr="00116AB9" w:rsidRDefault="00CB4799" w:rsidP="007D0527">
            <w:pPr>
              <w:ind w:left="318"/>
              <w:rPr>
                <w:rFonts w:ascii="David" w:hAnsi="David" w:cs="David"/>
                <w:rtl/>
              </w:rPr>
            </w:pPr>
            <w:r w:rsidRPr="00116AB9">
              <w:rPr>
                <w:rFonts w:ascii="David" w:hAnsi="David" w:cs="David"/>
                <w:b/>
                <w:rtl/>
              </w:rPr>
              <w:t>מבוקשת תשומת לב הקבלן לקריאה והבנת כל מסמכי המכרז והאילוצים בשטח ובניהם:</w:t>
            </w:r>
          </w:p>
          <w:p w14:paraId="3414FDFF" w14:textId="77777777" w:rsidR="00CB4799" w:rsidRPr="00116AB9" w:rsidRDefault="00CB4799" w:rsidP="007D0527">
            <w:pPr>
              <w:ind w:left="318"/>
              <w:rPr>
                <w:rFonts w:ascii="David" w:hAnsi="David" w:cs="David"/>
                <w:b/>
                <w:rtl/>
              </w:rPr>
            </w:pPr>
            <w:r w:rsidRPr="00116AB9">
              <w:rPr>
                <w:rFonts w:ascii="David" w:hAnsi="David" w:cs="David"/>
                <w:rtl/>
              </w:rPr>
              <w:t>- מסמכי המכרז.</w:t>
            </w:r>
          </w:p>
          <w:p w14:paraId="2460E805" w14:textId="77777777" w:rsidR="00CB4799" w:rsidRPr="00116AB9" w:rsidRDefault="00CB4799" w:rsidP="007D0527">
            <w:pPr>
              <w:ind w:left="318"/>
              <w:rPr>
                <w:rFonts w:ascii="David" w:hAnsi="David" w:cs="David"/>
                <w:b/>
              </w:rPr>
            </w:pPr>
            <w:r w:rsidRPr="00116AB9">
              <w:rPr>
                <w:rFonts w:ascii="David" w:hAnsi="David" w:cs="David"/>
                <w:b/>
                <w:rtl/>
              </w:rPr>
              <w:t>- אילוצי השטח וההתארגנות.</w:t>
            </w:r>
          </w:p>
          <w:p w14:paraId="34B1CD20" w14:textId="77777777" w:rsidR="00CB4799" w:rsidRPr="00116AB9" w:rsidRDefault="00CB4799" w:rsidP="007D0527">
            <w:pPr>
              <w:ind w:left="318"/>
              <w:rPr>
                <w:rFonts w:ascii="David" w:hAnsi="David" w:cs="David"/>
                <w:b/>
                <w:rtl/>
              </w:rPr>
            </w:pPr>
            <w:r w:rsidRPr="00116AB9">
              <w:rPr>
                <w:rFonts w:ascii="David" w:hAnsi="David" w:cs="David"/>
                <w:b/>
                <w:rtl/>
              </w:rPr>
              <w:t>- קצב העבודה בהתאם לאבני הדרך כפי שהוגדר במסמכי המכרז</w:t>
            </w:r>
          </w:p>
          <w:p w14:paraId="24171F24" w14:textId="77777777" w:rsidR="00CB4799" w:rsidRPr="00116AB9" w:rsidRDefault="00CB4799" w:rsidP="007D0527">
            <w:pPr>
              <w:ind w:left="318"/>
              <w:rPr>
                <w:rFonts w:ascii="David" w:hAnsi="David" w:cs="David"/>
                <w:b/>
                <w:rtl/>
              </w:rPr>
            </w:pPr>
            <w:r w:rsidRPr="00116AB9">
              <w:rPr>
                <w:rFonts w:ascii="David" w:hAnsi="David" w:cs="David"/>
                <w:b/>
                <w:rtl/>
              </w:rPr>
              <w:t>- דרישות הסדרי תנועה זמניים ותחזוקתם השוטפת למשך כל ביצוע.</w:t>
            </w:r>
          </w:p>
          <w:p w14:paraId="26126BBE" w14:textId="77777777" w:rsidR="00CB4799" w:rsidRPr="00116AB9" w:rsidRDefault="00CB4799" w:rsidP="007D0527">
            <w:pPr>
              <w:ind w:left="318"/>
              <w:rPr>
                <w:rFonts w:ascii="David" w:hAnsi="David" w:cs="David"/>
                <w:b/>
                <w:rtl/>
              </w:rPr>
            </w:pPr>
            <w:r w:rsidRPr="00116AB9">
              <w:rPr>
                <w:rFonts w:ascii="David" w:hAnsi="David" w:cs="David"/>
                <w:b/>
                <w:rtl/>
              </w:rPr>
              <w:t>- בקרת איכות לתקופת הביצוע.</w:t>
            </w:r>
          </w:p>
          <w:p w14:paraId="2BBC0C53" w14:textId="77777777" w:rsidR="00CB4799" w:rsidRPr="00116AB9" w:rsidRDefault="00CB4799" w:rsidP="007D0527">
            <w:pPr>
              <w:ind w:left="318"/>
              <w:rPr>
                <w:rFonts w:ascii="David" w:hAnsi="David" w:cs="David"/>
                <w:b/>
                <w:rtl/>
              </w:rPr>
            </w:pPr>
            <w:r w:rsidRPr="00116AB9">
              <w:rPr>
                <w:rFonts w:ascii="David" w:hAnsi="David" w:cs="David"/>
                <w:rtl/>
              </w:rPr>
              <w:t>- הבטחת איכות לתקופת הביצוע.</w:t>
            </w:r>
          </w:p>
          <w:p w14:paraId="68319DBF" w14:textId="77777777" w:rsidR="00CB4799" w:rsidRPr="00116AB9" w:rsidRDefault="00CB4799" w:rsidP="007D0527">
            <w:pPr>
              <w:ind w:left="318"/>
              <w:rPr>
                <w:rFonts w:ascii="David" w:hAnsi="David" w:cs="David"/>
                <w:b/>
                <w:rtl/>
              </w:rPr>
            </w:pPr>
            <w:r w:rsidRPr="00116AB9">
              <w:rPr>
                <w:rFonts w:ascii="David" w:hAnsi="David" w:cs="David"/>
                <w:rtl/>
              </w:rPr>
              <w:t>- הכנת לוח הזמנים מחייב, על ידי הקבלן.</w:t>
            </w:r>
          </w:p>
          <w:p w14:paraId="527DA12C" w14:textId="77777777" w:rsidR="00CB4799" w:rsidRPr="00116AB9" w:rsidRDefault="00CB4799" w:rsidP="007D0527">
            <w:pPr>
              <w:ind w:left="318"/>
              <w:rPr>
                <w:rFonts w:ascii="David" w:hAnsi="David" w:cs="David"/>
                <w:b/>
                <w:rtl/>
              </w:rPr>
            </w:pPr>
            <w:r w:rsidRPr="00116AB9">
              <w:rPr>
                <w:rFonts w:ascii="David" w:hAnsi="David" w:cs="David"/>
                <w:rtl/>
              </w:rPr>
              <w:t xml:space="preserve">- שיתוף הפעולה בין הקבלן המבצע לבין גורמים חיצוניים באתר והתייחסות לצרכי השטח, </w:t>
            </w:r>
            <w:r w:rsidRPr="00116AB9">
              <w:rPr>
                <w:rFonts w:ascii="David" w:hAnsi="David" w:cs="David"/>
                <w:rtl/>
              </w:rPr>
              <w:br/>
              <w:t xml:space="preserve">   לרבות קבלני ביצוע נוספים והיזמים בתחום האתר.</w:t>
            </w:r>
          </w:p>
          <w:p w14:paraId="389CE755" w14:textId="77777777" w:rsidR="00CB4799" w:rsidRPr="00116AB9" w:rsidRDefault="00CB4799" w:rsidP="007D0527">
            <w:pPr>
              <w:ind w:left="318"/>
              <w:rPr>
                <w:rFonts w:ascii="David" w:hAnsi="David" w:cs="David"/>
                <w:b/>
                <w:rtl/>
              </w:rPr>
            </w:pPr>
            <w:r w:rsidRPr="00116AB9">
              <w:rPr>
                <w:rFonts w:ascii="David" w:hAnsi="David" w:cs="David"/>
                <w:rtl/>
              </w:rPr>
              <w:t>- ביצוע עבודה במקביל במספר מוקדי עבודה בו זמנית ובהתאם לדרישות המזמין.</w:t>
            </w:r>
          </w:p>
          <w:p w14:paraId="76637341" w14:textId="77777777" w:rsidR="00CB4799" w:rsidRPr="00116AB9" w:rsidRDefault="00CB4799" w:rsidP="007D0527">
            <w:pPr>
              <w:rPr>
                <w:rFonts w:ascii="David" w:hAnsi="David" w:cs="David"/>
                <w:rtl/>
              </w:rPr>
            </w:pPr>
          </w:p>
        </w:tc>
      </w:tr>
      <w:tr w:rsidR="00CB4799" w:rsidRPr="00116AB9" w14:paraId="2F9D480F" w14:textId="77777777" w:rsidTr="00725BB1">
        <w:tc>
          <w:tcPr>
            <w:tcW w:w="1154" w:type="dxa"/>
          </w:tcPr>
          <w:p w14:paraId="7DEC6984" w14:textId="77777777" w:rsidR="00CB4799" w:rsidRPr="00116AB9" w:rsidRDefault="00CB4799" w:rsidP="00CB4799">
            <w:pPr>
              <w:pStyle w:val="a5"/>
              <w:numPr>
                <w:ilvl w:val="0"/>
                <w:numId w:val="44"/>
              </w:numPr>
              <w:rPr>
                <w:rFonts w:ascii="David" w:hAnsi="David" w:cs="David"/>
                <w:rtl/>
              </w:rPr>
            </w:pPr>
          </w:p>
        </w:tc>
        <w:tc>
          <w:tcPr>
            <w:tcW w:w="7142" w:type="dxa"/>
          </w:tcPr>
          <w:p w14:paraId="7198ECEE" w14:textId="77777777" w:rsidR="00CB4799" w:rsidRPr="00116AB9" w:rsidRDefault="00CB4799" w:rsidP="007D0527">
            <w:pPr>
              <w:ind w:left="318"/>
              <w:jc w:val="both"/>
              <w:rPr>
                <w:rFonts w:ascii="David" w:hAnsi="David" w:cs="David"/>
                <w:bCs/>
                <w:u w:val="single"/>
                <w:rtl/>
              </w:rPr>
            </w:pPr>
            <w:r w:rsidRPr="00116AB9">
              <w:rPr>
                <w:rFonts w:ascii="David" w:hAnsi="David" w:cs="David"/>
                <w:bCs/>
                <w:u w:val="single"/>
                <w:rtl/>
              </w:rPr>
              <w:t>תשתיות קיימות ושיתוף פעולה עם בעלי התשתית:</w:t>
            </w:r>
          </w:p>
          <w:p w14:paraId="12C64998" w14:textId="77777777" w:rsidR="00CB4799" w:rsidRPr="00116AB9" w:rsidRDefault="00CB4799" w:rsidP="00CB4799">
            <w:pPr>
              <w:numPr>
                <w:ilvl w:val="0"/>
                <w:numId w:val="39"/>
              </w:numPr>
              <w:ind w:left="318" w:hanging="142"/>
              <w:contextualSpacing/>
              <w:jc w:val="both"/>
              <w:rPr>
                <w:rFonts w:ascii="David" w:hAnsi="David" w:cs="David"/>
                <w:b/>
                <w:rtl/>
              </w:rPr>
            </w:pPr>
            <w:r w:rsidRPr="00116AB9">
              <w:rPr>
                <w:rFonts w:ascii="David" w:hAnsi="David" w:cs="David"/>
                <w:rtl/>
              </w:rPr>
              <w:t>על הקבלן לפעול בשיתוף פעולה ותיאום עבודות הפרויקט מול נציגי הרשות המקומית ו/או כל גוף אחר המייצג רשות מקומית, חברות תקשורת, חברת החשמל, משטרת ישראל, נציגי חברת מקורות  וכל גורם אחר רלוונטי.</w:t>
            </w:r>
          </w:p>
          <w:p w14:paraId="5C020BAE" w14:textId="77777777" w:rsidR="00CB4799" w:rsidRPr="00116AB9" w:rsidRDefault="00CB4799" w:rsidP="00CB4799">
            <w:pPr>
              <w:numPr>
                <w:ilvl w:val="0"/>
                <w:numId w:val="39"/>
              </w:numPr>
              <w:ind w:left="318" w:hanging="142"/>
              <w:contextualSpacing/>
              <w:jc w:val="both"/>
              <w:rPr>
                <w:rFonts w:ascii="David" w:hAnsi="David" w:cs="David"/>
                <w:b/>
                <w:rtl/>
              </w:rPr>
            </w:pPr>
            <w:r w:rsidRPr="00116AB9">
              <w:rPr>
                <w:rFonts w:ascii="David" w:hAnsi="David" w:cs="David"/>
                <w:rtl/>
              </w:rPr>
              <w:t xml:space="preserve">הקבלן יבדוק בעצמו ועל חשבונו את מקום המתקנים הקיימים בשטח, לרבות צנרת מים, קווי מקורות, קווי ביוב, </w:t>
            </w:r>
            <w:proofErr w:type="spellStart"/>
            <w:r w:rsidRPr="00116AB9">
              <w:rPr>
                <w:rFonts w:ascii="David" w:hAnsi="David" w:cs="David"/>
                <w:rtl/>
              </w:rPr>
              <w:t>קולחין</w:t>
            </w:r>
            <w:proofErr w:type="spellEnd"/>
            <w:r w:rsidRPr="00116AB9">
              <w:rPr>
                <w:rFonts w:ascii="David" w:hAnsi="David" w:cs="David"/>
                <w:rtl/>
              </w:rPr>
              <w:t>, תיעול, חשמל, תאורה, קווי תקשורת - בין אם הם מסומנים בתוכניות ובין אם הם אינם מסומנים, בתאום עם הגורמים הרלוונטיים.</w:t>
            </w:r>
          </w:p>
          <w:p w14:paraId="55870CA5" w14:textId="77777777" w:rsidR="00CB4799" w:rsidRPr="00116AB9" w:rsidRDefault="00CB4799" w:rsidP="00CB4799">
            <w:pPr>
              <w:numPr>
                <w:ilvl w:val="0"/>
                <w:numId w:val="39"/>
              </w:numPr>
              <w:ind w:left="318" w:hanging="142"/>
              <w:contextualSpacing/>
              <w:jc w:val="both"/>
              <w:rPr>
                <w:rFonts w:ascii="David" w:hAnsi="David" w:cs="David"/>
                <w:b/>
                <w:rtl/>
              </w:rPr>
            </w:pPr>
            <w:r w:rsidRPr="00116AB9">
              <w:rPr>
                <w:rFonts w:ascii="David" w:hAnsi="David" w:cs="David"/>
                <w:rtl/>
              </w:rPr>
              <w:t xml:space="preserve">הקבלן יהיה אחראי על ביצוע התחברות לרשת החשמל, תאורה, צנרת מים, ביוב, השקיה ותיעול, קווי תקשורת וכל גוף רלוונטי אחר ויהיה אחראי לממן על חשבונו את עלות החיבור למערכות הנדרשות לביצוע הפרויקט. </w:t>
            </w:r>
          </w:p>
          <w:p w14:paraId="38FCE823" w14:textId="77777777" w:rsidR="00CB4799" w:rsidRPr="00116AB9" w:rsidRDefault="00CB4799" w:rsidP="00CB4799">
            <w:pPr>
              <w:numPr>
                <w:ilvl w:val="0"/>
                <w:numId w:val="39"/>
              </w:numPr>
              <w:ind w:left="318" w:hanging="142"/>
              <w:contextualSpacing/>
              <w:jc w:val="both"/>
              <w:rPr>
                <w:rFonts w:ascii="David" w:hAnsi="David" w:cs="David"/>
                <w:b/>
              </w:rPr>
            </w:pPr>
            <w:r w:rsidRPr="00116AB9">
              <w:rPr>
                <w:rFonts w:ascii="David" w:hAnsi="David" w:cs="David"/>
                <w:rtl/>
              </w:rPr>
              <w:t xml:space="preserve">החפירות לגילוי המתקנים, או שימוש במכשירים מיוחדים לצורך איתורם, יהיו באחריות הקבלן ועל חשבונו, הקבלן אחראי לשלמות המתקנים הנ"ל. </w:t>
            </w:r>
          </w:p>
          <w:p w14:paraId="59626A85" w14:textId="77777777" w:rsidR="00CB4799" w:rsidRPr="00116AB9" w:rsidRDefault="00CB4799" w:rsidP="007D0527">
            <w:pPr>
              <w:rPr>
                <w:rFonts w:ascii="David" w:hAnsi="David" w:cs="David"/>
                <w:rtl/>
              </w:rPr>
            </w:pPr>
          </w:p>
        </w:tc>
      </w:tr>
      <w:tr w:rsidR="00CB4799" w:rsidRPr="00116AB9" w14:paraId="1BA0ECE6" w14:textId="77777777" w:rsidTr="00725BB1">
        <w:tc>
          <w:tcPr>
            <w:tcW w:w="1154" w:type="dxa"/>
          </w:tcPr>
          <w:p w14:paraId="3FE235D3" w14:textId="77777777" w:rsidR="00CB4799" w:rsidRPr="00116AB9" w:rsidRDefault="00CB4799" w:rsidP="00CB4799">
            <w:pPr>
              <w:pStyle w:val="a5"/>
              <w:numPr>
                <w:ilvl w:val="0"/>
                <w:numId w:val="44"/>
              </w:numPr>
              <w:rPr>
                <w:rFonts w:ascii="David" w:hAnsi="David" w:cs="David"/>
                <w:rtl/>
              </w:rPr>
            </w:pPr>
          </w:p>
        </w:tc>
        <w:tc>
          <w:tcPr>
            <w:tcW w:w="7142" w:type="dxa"/>
          </w:tcPr>
          <w:p w14:paraId="6437B957" w14:textId="77777777" w:rsidR="00CB4799" w:rsidRPr="00116AB9" w:rsidRDefault="00CB4799" w:rsidP="007D0527">
            <w:pPr>
              <w:rPr>
                <w:rFonts w:ascii="David" w:hAnsi="David" w:cs="David"/>
                <w:bCs/>
                <w:u w:val="single"/>
                <w:rtl/>
              </w:rPr>
            </w:pPr>
            <w:r w:rsidRPr="00116AB9">
              <w:rPr>
                <w:rFonts w:ascii="David" w:hAnsi="David" w:cs="David"/>
                <w:bCs/>
                <w:u w:val="single"/>
                <w:rtl/>
              </w:rPr>
              <w:t>גידור שטחי עבודה:</w:t>
            </w:r>
          </w:p>
          <w:p w14:paraId="48CE28B4" w14:textId="77777777" w:rsidR="00CB4799" w:rsidRPr="00116AB9" w:rsidRDefault="00CB4799" w:rsidP="00CB4799">
            <w:pPr>
              <w:numPr>
                <w:ilvl w:val="0"/>
                <w:numId w:val="40"/>
              </w:numPr>
              <w:contextualSpacing/>
              <w:rPr>
                <w:rFonts w:ascii="David" w:hAnsi="David" w:cs="David"/>
                <w:b/>
              </w:rPr>
            </w:pPr>
            <w:r w:rsidRPr="00116AB9">
              <w:rPr>
                <w:rFonts w:ascii="David" w:hAnsi="David" w:cs="David"/>
                <w:rtl/>
              </w:rPr>
              <w:lastRenderedPageBreak/>
              <w:t>מובא לידיעת הקבלנים כי מתחם פרויקט אזור התעשיה הדרום מזרחי מגודר כיום בגדר מדברת שבוצעה על ידי העיריה.</w:t>
            </w:r>
            <w:r w:rsidRPr="00116AB9">
              <w:rPr>
                <w:rFonts w:ascii="David" w:hAnsi="David" w:cs="David"/>
                <w:rtl/>
              </w:rPr>
              <w:br/>
            </w:r>
            <w:r w:rsidRPr="00116AB9">
              <w:rPr>
                <w:rFonts w:ascii="David" w:hAnsi="David" w:cs="David"/>
                <w:b/>
                <w:rtl/>
              </w:rPr>
              <w:t>על הקבלן יהיה להשלים את הגדר, על חשבונו, בהתאם לתוכנית ההתארגנות שתאושר לאתר. השלמת הגדר תהיה בגדר מדברת כדוגמת הקיים השטח ובתאום מול העיריה.</w:t>
            </w:r>
          </w:p>
          <w:p w14:paraId="27FC6306" w14:textId="77777777" w:rsidR="00CB4799" w:rsidRPr="00116AB9" w:rsidRDefault="00CB4799" w:rsidP="00CB4799">
            <w:pPr>
              <w:numPr>
                <w:ilvl w:val="0"/>
                <w:numId w:val="40"/>
              </w:numPr>
              <w:contextualSpacing/>
              <w:rPr>
                <w:rFonts w:ascii="David" w:hAnsi="David" w:cs="David"/>
                <w:b/>
                <w:rtl/>
              </w:rPr>
            </w:pPr>
            <w:r w:rsidRPr="00116AB9">
              <w:rPr>
                <w:rFonts w:ascii="David" w:hAnsi="David" w:cs="David"/>
                <w:b/>
                <w:rtl/>
              </w:rPr>
              <w:t>הקבלן הינו האחראי הבלעדי לשמירה על אחזקת הגדרות וכן שינוי מיקום הגדרות בהתאם לעבודות שמתבצעות בשטח. מובהר כי הנ"ל על חשבון הקבלן.</w:t>
            </w:r>
          </w:p>
          <w:p w14:paraId="186FAAA9" w14:textId="77777777" w:rsidR="00CB4799" w:rsidRPr="00116AB9" w:rsidRDefault="00CB4799" w:rsidP="00CB4799">
            <w:pPr>
              <w:numPr>
                <w:ilvl w:val="0"/>
                <w:numId w:val="40"/>
              </w:numPr>
              <w:contextualSpacing/>
              <w:rPr>
                <w:rFonts w:ascii="David" w:hAnsi="David" w:cs="David"/>
                <w:b/>
              </w:rPr>
            </w:pPr>
            <w:r w:rsidRPr="00116AB9">
              <w:rPr>
                <w:rFonts w:ascii="David" w:hAnsi="David" w:cs="David"/>
                <w:rtl/>
              </w:rPr>
              <w:t>אחריות הקבלן לבצע הפרדה מובהקת ומדויקת בין האזור המאוכלס לאתר העבודה.</w:t>
            </w:r>
          </w:p>
          <w:p w14:paraId="0EF2C1D5" w14:textId="77777777" w:rsidR="00CB4799" w:rsidRPr="00116AB9" w:rsidRDefault="00CB4799" w:rsidP="00CB4799">
            <w:pPr>
              <w:numPr>
                <w:ilvl w:val="0"/>
                <w:numId w:val="40"/>
              </w:numPr>
              <w:contextualSpacing/>
              <w:rPr>
                <w:rFonts w:ascii="David" w:hAnsi="David" w:cs="David"/>
                <w:b/>
              </w:rPr>
            </w:pPr>
            <w:r w:rsidRPr="00116AB9">
              <w:rPr>
                <w:rFonts w:ascii="David" w:hAnsi="David" w:cs="David"/>
                <w:b/>
                <w:rtl/>
              </w:rPr>
              <w:t xml:space="preserve">בתחום התוכנית קיים קו מקורות אשר נמצא בתהליכי תאום להעתקה, על הקבלן לגדר את תוואי הקו על מנת למנוע פגיעה בתת הקרקע, זאת בהתאם להנחיית העירייה וחברת מקורות. כמו כן הקבלן יתאם מול מקורות את מיקום המעברים לכלי </w:t>
            </w:r>
            <w:proofErr w:type="spellStart"/>
            <w:r w:rsidRPr="00116AB9">
              <w:rPr>
                <w:rFonts w:ascii="David" w:hAnsi="David" w:cs="David"/>
                <w:b/>
                <w:rtl/>
              </w:rPr>
              <w:t>צמ"ה</w:t>
            </w:r>
            <w:proofErr w:type="spellEnd"/>
            <w:r w:rsidRPr="00116AB9">
              <w:rPr>
                <w:rFonts w:ascii="David" w:hAnsi="David" w:cs="David"/>
                <w:b/>
                <w:rtl/>
              </w:rPr>
              <w:t>.</w:t>
            </w:r>
          </w:p>
          <w:p w14:paraId="1202B0D8" w14:textId="77777777" w:rsidR="00CB4799" w:rsidRPr="00116AB9" w:rsidRDefault="00CB4799" w:rsidP="00CB4799">
            <w:pPr>
              <w:numPr>
                <w:ilvl w:val="0"/>
                <w:numId w:val="40"/>
              </w:numPr>
              <w:contextualSpacing/>
              <w:rPr>
                <w:rFonts w:ascii="David" w:hAnsi="David" w:cs="David"/>
                <w:b/>
              </w:rPr>
            </w:pPr>
            <w:r w:rsidRPr="00116AB9">
              <w:rPr>
                <w:rFonts w:ascii="David" w:hAnsi="David" w:cs="David"/>
                <w:b/>
                <w:rtl/>
              </w:rPr>
              <w:t>לקבלן ידוע כי את מתחם אזור התעשיה חוצים שני כבישים עירונים המתחברים לכבישי נתיבי ישראל. כבישים אלו ימשיכו להיות פעילים בכל שלבי הפרויקט ואילו הקבלן יצטרך לדאוג לגידור, סידורי התנועה וההתארגנות במתחמים על חשבונו.</w:t>
            </w:r>
          </w:p>
          <w:p w14:paraId="0C47053F" w14:textId="77777777" w:rsidR="00CB4799" w:rsidRPr="00116AB9" w:rsidRDefault="00CB4799" w:rsidP="007D0527">
            <w:pPr>
              <w:rPr>
                <w:rFonts w:ascii="David" w:hAnsi="David" w:cs="David"/>
                <w:rtl/>
              </w:rPr>
            </w:pPr>
          </w:p>
        </w:tc>
      </w:tr>
      <w:tr w:rsidR="00CB4799" w:rsidRPr="00116AB9" w14:paraId="3B41BCF7" w14:textId="77777777" w:rsidTr="00725BB1">
        <w:trPr>
          <w:trHeight w:val="983"/>
        </w:trPr>
        <w:tc>
          <w:tcPr>
            <w:tcW w:w="1154" w:type="dxa"/>
          </w:tcPr>
          <w:p w14:paraId="07ACF113" w14:textId="77777777" w:rsidR="00CB4799" w:rsidRPr="00116AB9" w:rsidRDefault="00CB4799" w:rsidP="00CB4799">
            <w:pPr>
              <w:pStyle w:val="a5"/>
              <w:numPr>
                <w:ilvl w:val="0"/>
                <w:numId w:val="44"/>
              </w:numPr>
              <w:rPr>
                <w:rFonts w:ascii="David" w:hAnsi="David" w:cs="David"/>
                <w:rtl/>
              </w:rPr>
            </w:pPr>
          </w:p>
        </w:tc>
        <w:tc>
          <w:tcPr>
            <w:tcW w:w="7142" w:type="dxa"/>
          </w:tcPr>
          <w:p w14:paraId="10A91E40" w14:textId="77777777" w:rsidR="00CB4799" w:rsidRPr="00116AB9" w:rsidRDefault="00CB4799" w:rsidP="007D0527">
            <w:pPr>
              <w:rPr>
                <w:rFonts w:ascii="David" w:hAnsi="David" w:cs="David"/>
                <w:bCs/>
                <w:u w:val="single"/>
                <w:rtl/>
              </w:rPr>
            </w:pPr>
            <w:r w:rsidRPr="00116AB9">
              <w:rPr>
                <w:rFonts w:ascii="David" w:hAnsi="David" w:cs="David"/>
                <w:bCs/>
                <w:u w:val="single"/>
                <w:rtl/>
              </w:rPr>
              <w:t>תקופת ביצוע ואבני דרך לפרויקט:</w:t>
            </w:r>
          </w:p>
          <w:p w14:paraId="42FA4781" w14:textId="77777777" w:rsidR="00CB4799" w:rsidRPr="00116AB9" w:rsidRDefault="00CB4799" w:rsidP="00CB4799">
            <w:pPr>
              <w:numPr>
                <w:ilvl w:val="0"/>
                <w:numId w:val="41"/>
              </w:numPr>
              <w:contextualSpacing/>
              <w:rPr>
                <w:rFonts w:ascii="David" w:hAnsi="David" w:cs="David"/>
                <w:b/>
              </w:rPr>
            </w:pPr>
            <w:r w:rsidRPr="00116AB9">
              <w:rPr>
                <w:rFonts w:ascii="David" w:hAnsi="David" w:cs="David"/>
                <w:rtl/>
              </w:rPr>
              <w:t xml:space="preserve">תקופת הביצוע החוזית נקבעה מיום קבלת צו התחלת עבודה – </w:t>
            </w:r>
            <w:r w:rsidRPr="00116AB9">
              <w:rPr>
                <w:rFonts w:ascii="David" w:hAnsi="David" w:cs="David"/>
                <w:bCs/>
                <w:rtl/>
              </w:rPr>
              <w:t xml:space="preserve">24 חודשים </w:t>
            </w:r>
            <w:proofErr w:type="spellStart"/>
            <w:r w:rsidRPr="00116AB9">
              <w:rPr>
                <w:rFonts w:ascii="David" w:hAnsi="David" w:cs="David"/>
                <w:bCs/>
                <w:rtl/>
              </w:rPr>
              <w:t>קלנדרים</w:t>
            </w:r>
            <w:proofErr w:type="spellEnd"/>
            <w:r w:rsidRPr="00116AB9">
              <w:rPr>
                <w:rFonts w:ascii="David" w:hAnsi="David" w:cs="David"/>
                <w:rtl/>
              </w:rPr>
              <w:t xml:space="preserve"> הכוללים בתוכם תקופת התארגנות והתקופה הנדרשת למסירת העבודות.</w:t>
            </w:r>
          </w:p>
          <w:p w14:paraId="1695F9EE" w14:textId="77777777" w:rsidR="00CB4799" w:rsidRPr="00116AB9" w:rsidRDefault="00CB4799" w:rsidP="00CB4799">
            <w:pPr>
              <w:numPr>
                <w:ilvl w:val="0"/>
                <w:numId w:val="41"/>
              </w:numPr>
              <w:contextualSpacing/>
              <w:rPr>
                <w:rFonts w:ascii="David" w:hAnsi="David" w:cs="David"/>
                <w:b/>
              </w:rPr>
            </w:pPr>
            <w:r w:rsidRPr="00116AB9">
              <w:rPr>
                <w:rFonts w:ascii="David" w:hAnsi="David" w:cs="David"/>
                <w:rtl/>
              </w:rPr>
              <w:t>התארגנות תכלול: תיאומים מול גורמים שונים, הגשת מסמכים להיתרים,  קבלת היתרים מכלל גופי התשתית והרשויות הרלוונטיות, הכנה ואישור לוחות זמנים מפורט לכלל העבודות, התארגנות בשטח, אישור קבלני משנה, אישור תכנית בקרת איכות ע"י הבטחת איכות והפיקוח, הכנת תכנית עבודה לעבודות להתקנת שילוט זמני, עב' הכנה ופירוק, עב' עפר וכל הנדרש להתחלת הביצוע באופן מושלם.</w:t>
            </w:r>
          </w:p>
          <w:p w14:paraId="12A1DFAD" w14:textId="77777777" w:rsidR="00CB4799" w:rsidRPr="00116AB9" w:rsidRDefault="00CB4799" w:rsidP="00CB4799">
            <w:pPr>
              <w:numPr>
                <w:ilvl w:val="0"/>
                <w:numId w:val="41"/>
              </w:numPr>
              <w:contextualSpacing/>
              <w:rPr>
                <w:rFonts w:ascii="David" w:hAnsi="David" w:cs="David"/>
                <w:b/>
                <w:rtl/>
              </w:rPr>
            </w:pPr>
            <w:r w:rsidRPr="00116AB9">
              <w:rPr>
                <w:rFonts w:ascii="David" w:hAnsi="David" w:cs="David"/>
                <w:rtl/>
              </w:rPr>
              <w:t>במסמך המכרז "אבני הדרך" נקבעו אבני דרך לביצוע שלבים שונים בפרויקט.</w:t>
            </w:r>
          </w:p>
          <w:p w14:paraId="670EBCDF" w14:textId="77777777" w:rsidR="00CB4799" w:rsidRPr="00116AB9" w:rsidRDefault="00CB4799" w:rsidP="007D0527">
            <w:pPr>
              <w:ind w:left="720"/>
              <w:contextualSpacing/>
              <w:rPr>
                <w:rFonts w:ascii="David" w:hAnsi="David" w:cs="David"/>
                <w:b/>
                <w:rtl/>
              </w:rPr>
            </w:pPr>
            <w:r w:rsidRPr="00116AB9">
              <w:rPr>
                <w:rFonts w:ascii="David" w:hAnsi="David" w:cs="David"/>
                <w:rtl/>
              </w:rPr>
              <w:t>מסמך זה מחייב התקדמות ועמידה בלוח הזמנים של הפרויקט כפי שמפורט בו. כל ההוצאות הכרוכות בהכנת לוח הזמנים, המעקב, העדכון וכו' יחולו על הקבלן ולא ישולם עבורם  בנפרד. הלוח יוכן לפי שיטת "</w:t>
            </w:r>
            <w:proofErr w:type="spellStart"/>
            <w:r w:rsidRPr="00116AB9">
              <w:rPr>
                <w:rFonts w:ascii="David" w:hAnsi="David" w:cs="David"/>
                <w:rtl/>
              </w:rPr>
              <w:t>גאנט</w:t>
            </w:r>
            <w:proofErr w:type="spellEnd"/>
            <w:r w:rsidRPr="00116AB9">
              <w:rPr>
                <w:rFonts w:ascii="David" w:hAnsi="David" w:cs="David"/>
                <w:rtl/>
              </w:rPr>
              <w:t>" או שיטה אחרת שתאושר על ידי מנהל הפרויקט תוך 14 יום מקבלת צו תחילת עבודה.</w:t>
            </w:r>
          </w:p>
          <w:p w14:paraId="3B70ACBA" w14:textId="77777777" w:rsidR="00CB4799" w:rsidRPr="00116AB9" w:rsidRDefault="00CB4799" w:rsidP="00CB4799">
            <w:pPr>
              <w:numPr>
                <w:ilvl w:val="0"/>
                <w:numId w:val="41"/>
              </w:numPr>
              <w:contextualSpacing/>
              <w:rPr>
                <w:rFonts w:ascii="David" w:hAnsi="David" w:cs="David"/>
                <w:b/>
                <w:rtl/>
              </w:rPr>
            </w:pPr>
            <w:r w:rsidRPr="00116AB9">
              <w:rPr>
                <w:rFonts w:ascii="David" w:hAnsi="David" w:cs="David"/>
                <w:rtl/>
              </w:rPr>
              <w:t>רק לאחר אישור לוח הזמנים המפורט של הקבלן ע"י מנהל פרויקט, הקבלן יוכל להתחיל בעבודתו.</w:t>
            </w:r>
          </w:p>
          <w:p w14:paraId="6C9F1CC1" w14:textId="77777777" w:rsidR="00CB4799" w:rsidRPr="00116AB9" w:rsidRDefault="00CB4799" w:rsidP="00CB4799">
            <w:pPr>
              <w:numPr>
                <w:ilvl w:val="0"/>
                <w:numId w:val="41"/>
              </w:numPr>
              <w:contextualSpacing/>
              <w:rPr>
                <w:rFonts w:ascii="David" w:hAnsi="David" w:cs="David"/>
                <w:bCs/>
                <w:u w:val="single"/>
              </w:rPr>
            </w:pPr>
            <w:r w:rsidRPr="00116AB9">
              <w:rPr>
                <w:rFonts w:ascii="David" w:hAnsi="David" w:cs="David"/>
                <w:bCs/>
                <w:rtl/>
              </w:rPr>
              <w:t>מודגש בזאת פיגור בתקופת הביצוע בעקבות אי-עמידה באבני הדרך יגרור הטלת קנסות כמוגדר במסמכי החוזה.</w:t>
            </w:r>
          </w:p>
          <w:p w14:paraId="2F1F195E" w14:textId="77777777" w:rsidR="00CB4799" w:rsidRPr="00116AB9" w:rsidRDefault="00CB4799" w:rsidP="00CB4799">
            <w:pPr>
              <w:numPr>
                <w:ilvl w:val="0"/>
                <w:numId w:val="41"/>
              </w:numPr>
              <w:contextualSpacing/>
              <w:rPr>
                <w:rFonts w:ascii="David" w:hAnsi="David" w:cs="David"/>
                <w:bCs/>
                <w:u w:val="single"/>
              </w:rPr>
            </w:pPr>
            <w:r w:rsidRPr="00116AB9">
              <w:rPr>
                <w:rFonts w:ascii="David" w:hAnsi="David" w:cs="David"/>
                <w:bCs/>
                <w:u w:val="single"/>
                <w:rtl/>
              </w:rPr>
              <w:t xml:space="preserve">מודגש כי סדר העבודות או אזורי אל געת ייקבעו על ידי המזמין בהתאם לדחיפויות  לעניין </w:t>
            </w:r>
            <w:proofErr w:type="spellStart"/>
            <w:r w:rsidRPr="00116AB9">
              <w:rPr>
                <w:rFonts w:ascii="David" w:hAnsi="David" w:cs="David"/>
                <w:bCs/>
                <w:u w:val="single"/>
                <w:rtl/>
              </w:rPr>
              <w:t>שיווקים</w:t>
            </w:r>
            <w:proofErr w:type="spellEnd"/>
            <w:r w:rsidRPr="00116AB9">
              <w:rPr>
                <w:rFonts w:ascii="David" w:hAnsi="David" w:cs="David"/>
                <w:bCs/>
                <w:u w:val="single"/>
                <w:rtl/>
              </w:rPr>
              <w:t xml:space="preserve"> וצרכים עירוניים אחרים. המזמין אף רשאי לדרוש מהקבלן לשנות את לוח הזמנים בהתאם לצרכים עירוניים. לקבלן לא תהיה כל טענה ותביעה בגין השינויים והדרישות. </w:t>
            </w:r>
          </w:p>
          <w:p w14:paraId="571CEB5C" w14:textId="77777777" w:rsidR="00CB4799" w:rsidRPr="00116AB9" w:rsidRDefault="00CB4799" w:rsidP="007D0527">
            <w:pPr>
              <w:ind w:left="720"/>
              <w:contextualSpacing/>
              <w:rPr>
                <w:rFonts w:ascii="David" w:hAnsi="David" w:cs="David"/>
                <w:bCs/>
                <w:u w:val="single"/>
              </w:rPr>
            </w:pPr>
          </w:p>
          <w:p w14:paraId="0B7E1BD1" w14:textId="77777777" w:rsidR="00CB4799" w:rsidRPr="00116AB9" w:rsidRDefault="00CB4799" w:rsidP="007D0527">
            <w:pPr>
              <w:tabs>
                <w:tab w:val="left" w:pos="5299"/>
              </w:tabs>
              <w:rPr>
                <w:rFonts w:ascii="David" w:hAnsi="David" w:cs="David"/>
                <w:u w:val="single"/>
                <w:rtl/>
              </w:rPr>
            </w:pPr>
            <w:r w:rsidRPr="00116AB9">
              <w:rPr>
                <w:rFonts w:ascii="David" w:hAnsi="David" w:cs="David"/>
                <w:b/>
                <w:bCs/>
                <w:u w:val="single"/>
                <w:rtl/>
              </w:rPr>
              <w:t>הבהרה נוספת לגבי אבני דרך חוזיות (מצ"ב לעיל)</w:t>
            </w:r>
            <w:r w:rsidRPr="00116AB9">
              <w:rPr>
                <w:rFonts w:ascii="David" w:hAnsi="David" w:cs="David"/>
                <w:u w:val="single"/>
                <w:rtl/>
              </w:rPr>
              <w:t xml:space="preserve"> : </w:t>
            </w:r>
          </w:p>
          <w:p w14:paraId="7FFDC9E8" w14:textId="77777777" w:rsidR="00CB4799" w:rsidRPr="00116AB9" w:rsidRDefault="00CB4799" w:rsidP="00CB4799">
            <w:pPr>
              <w:pStyle w:val="a5"/>
              <w:numPr>
                <w:ilvl w:val="0"/>
                <w:numId w:val="41"/>
              </w:numPr>
              <w:tabs>
                <w:tab w:val="left" w:pos="5299"/>
              </w:tabs>
              <w:rPr>
                <w:rFonts w:ascii="David" w:hAnsi="David" w:cs="David"/>
                <w:rtl/>
              </w:rPr>
            </w:pPr>
            <w:r w:rsidRPr="00116AB9">
              <w:rPr>
                <w:rFonts w:ascii="David" w:hAnsi="David" w:cs="David"/>
                <w:rtl/>
              </w:rPr>
              <w:t>תנאי להתחלת אבן דרך מס' 3 היא השלמת אבן דרך 2 לרבות עמידה בכל תנאי נקודת העצירה כפי שהגדיר המזמין: חישוף השטח , פינוי כל תוצרי החישוף על חשבון הקבלן, העברת מדידה מטעם הקבלן , ביצוע מדידה של מודד האתר מטעם המזמין , התייחסות מתכנן ואישור רשמי בכתב ע"י נציגי המזמין להתקדם לאבן דרך 3.</w:t>
            </w:r>
          </w:p>
          <w:p w14:paraId="4637D732" w14:textId="77777777" w:rsidR="00CB4799" w:rsidRPr="00116AB9" w:rsidRDefault="00CB4799" w:rsidP="00CB4799">
            <w:pPr>
              <w:pStyle w:val="a5"/>
              <w:numPr>
                <w:ilvl w:val="0"/>
                <w:numId w:val="41"/>
              </w:numPr>
              <w:rPr>
                <w:rFonts w:ascii="David" w:hAnsi="David" w:cs="David"/>
                <w:b/>
                <w:bCs/>
              </w:rPr>
            </w:pPr>
            <w:r w:rsidRPr="00116AB9">
              <w:rPr>
                <w:rFonts w:ascii="David" w:hAnsi="David" w:cs="David"/>
                <w:rtl/>
              </w:rPr>
              <w:t>כל פעולה של הקבלן שלא בהתאם לאמור מהווה הפרה יסודית של ההסכם ואף תגרור סנקציות חוזיות ועצירת עבודה מיידית</w:t>
            </w:r>
            <w:r w:rsidRPr="00116AB9">
              <w:rPr>
                <w:rFonts w:ascii="David" w:hAnsi="David" w:cs="David"/>
                <w:b/>
                <w:bCs/>
                <w:rtl/>
              </w:rPr>
              <w:t>.</w:t>
            </w:r>
          </w:p>
          <w:p w14:paraId="67477433" w14:textId="77777777" w:rsidR="00CB4799" w:rsidRPr="00116AB9" w:rsidRDefault="00CB4799" w:rsidP="007D0527">
            <w:pPr>
              <w:pStyle w:val="a5"/>
              <w:rPr>
                <w:rFonts w:ascii="David" w:hAnsi="David" w:cs="David"/>
                <w:b/>
                <w:bCs/>
                <w:rtl/>
              </w:rPr>
            </w:pPr>
          </w:p>
        </w:tc>
      </w:tr>
      <w:tr w:rsidR="00CB4799" w:rsidRPr="00116AB9" w14:paraId="2C287D6D" w14:textId="77777777" w:rsidTr="00725BB1">
        <w:tc>
          <w:tcPr>
            <w:tcW w:w="1154" w:type="dxa"/>
          </w:tcPr>
          <w:p w14:paraId="63FB33E8" w14:textId="77777777" w:rsidR="00CB4799" w:rsidRPr="00116AB9" w:rsidRDefault="00CB4799" w:rsidP="00CB4799">
            <w:pPr>
              <w:pStyle w:val="a5"/>
              <w:numPr>
                <w:ilvl w:val="0"/>
                <w:numId w:val="44"/>
              </w:numPr>
              <w:rPr>
                <w:rFonts w:ascii="David" w:hAnsi="David" w:cs="David"/>
                <w:rtl/>
              </w:rPr>
            </w:pPr>
          </w:p>
        </w:tc>
        <w:tc>
          <w:tcPr>
            <w:tcW w:w="7142" w:type="dxa"/>
          </w:tcPr>
          <w:p w14:paraId="370345DD" w14:textId="77777777" w:rsidR="00CB4799" w:rsidRPr="00116AB9" w:rsidRDefault="00CB4799" w:rsidP="007D0527">
            <w:pPr>
              <w:rPr>
                <w:rFonts w:ascii="David" w:hAnsi="David" w:cs="David"/>
                <w:b/>
                <w:bCs/>
                <w:u w:val="single"/>
              </w:rPr>
            </w:pPr>
            <w:r w:rsidRPr="00116AB9">
              <w:rPr>
                <w:rFonts w:ascii="David" w:hAnsi="David" w:cs="David"/>
                <w:b/>
                <w:bCs/>
                <w:u w:val="single"/>
                <w:rtl/>
              </w:rPr>
              <w:t>הסדרי תנועה זמניים ונגישות:</w:t>
            </w:r>
          </w:p>
          <w:p w14:paraId="139C0F6C" w14:textId="77777777" w:rsidR="00CB4799" w:rsidRPr="00116AB9" w:rsidRDefault="00CB4799" w:rsidP="00CB4799">
            <w:pPr>
              <w:numPr>
                <w:ilvl w:val="0"/>
                <w:numId w:val="42"/>
              </w:numPr>
              <w:contextualSpacing/>
              <w:rPr>
                <w:rFonts w:ascii="David" w:hAnsi="David" w:cs="David"/>
                <w:b/>
                <w:bCs/>
                <w:rtl/>
              </w:rPr>
            </w:pPr>
            <w:r w:rsidRPr="00116AB9">
              <w:rPr>
                <w:rFonts w:ascii="David" w:hAnsi="David" w:cs="David"/>
                <w:b/>
                <w:bCs/>
                <w:rtl/>
              </w:rPr>
              <w:t xml:space="preserve">בנוסף להגדרות המפרט </w:t>
            </w:r>
            <w:r w:rsidRPr="00116AB9">
              <w:rPr>
                <w:rFonts w:ascii="David" w:hAnsi="David" w:cs="David"/>
                <w:rtl/>
              </w:rPr>
              <w:t>הכללי הבין-משרדי (הספר הכחול)</w:t>
            </w:r>
            <w:r w:rsidRPr="00116AB9">
              <w:rPr>
                <w:rFonts w:ascii="David" w:hAnsi="David" w:cs="David"/>
                <w:b/>
                <w:bCs/>
                <w:rtl/>
              </w:rPr>
              <w:t>, על הקבלן לקחת בחשבון שביצוע העבודות באתר יהיה עפ"י תוכניות  הסדרי תנועה זמניים שיוכנו על ידי הקבלן ועל חשבונו וכמו כן בהתאם לתוכנית הסדרי התנועה קבועים.</w:t>
            </w:r>
          </w:p>
          <w:p w14:paraId="6508576E" w14:textId="77777777" w:rsidR="00CB4799" w:rsidRPr="00116AB9" w:rsidRDefault="00CB4799" w:rsidP="00CB4799">
            <w:pPr>
              <w:numPr>
                <w:ilvl w:val="0"/>
                <w:numId w:val="42"/>
              </w:numPr>
              <w:contextualSpacing/>
              <w:rPr>
                <w:rFonts w:ascii="David" w:hAnsi="David" w:cs="David"/>
                <w:rtl/>
              </w:rPr>
            </w:pPr>
            <w:r w:rsidRPr="00116AB9">
              <w:rPr>
                <w:rFonts w:ascii="David" w:hAnsi="David" w:cs="David"/>
                <w:rtl/>
              </w:rPr>
              <w:t>באחריות הקבלן לתכנן תכנית בטיחות לביצוע כל העבודות הנדרשות.</w:t>
            </w:r>
          </w:p>
          <w:p w14:paraId="0C0F15D1" w14:textId="77777777" w:rsidR="00CB4799" w:rsidRPr="00116AB9" w:rsidRDefault="00CB4799" w:rsidP="00CB4799">
            <w:pPr>
              <w:numPr>
                <w:ilvl w:val="0"/>
                <w:numId w:val="42"/>
              </w:numPr>
              <w:contextualSpacing/>
              <w:rPr>
                <w:rFonts w:ascii="David" w:hAnsi="David" w:cs="David"/>
                <w:rtl/>
              </w:rPr>
            </w:pPr>
            <w:r w:rsidRPr="00116AB9">
              <w:rPr>
                <w:rFonts w:ascii="David" w:hAnsi="David" w:cs="David"/>
                <w:rtl/>
              </w:rPr>
              <w:lastRenderedPageBreak/>
              <w:t xml:space="preserve">על הקבלן לבצע את עבודתו תוך התחשבות מרבית בצרכי החיים והתנועה הסדירה המתנהלים באתר במשך כל העבודה, ולעשות כמיטב יכולתו למנוע תקלות והפרעות מכל סוג שהוא. </w:t>
            </w:r>
          </w:p>
          <w:p w14:paraId="39C4BA42" w14:textId="77777777" w:rsidR="00CB4799" w:rsidRPr="00116AB9" w:rsidRDefault="00CB4799" w:rsidP="00CB4799">
            <w:pPr>
              <w:numPr>
                <w:ilvl w:val="0"/>
                <w:numId w:val="42"/>
              </w:numPr>
              <w:contextualSpacing/>
              <w:rPr>
                <w:rFonts w:ascii="David" w:hAnsi="David" w:cs="David"/>
                <w:rtl/>
              </w:rPr>
            </w:pPr>
            <w:r w:rsidRPr="00116AB9">
              <w:rPr>
                <w:rFonts w:ascii="David" w:hAnsi="David" w:cs="David"/>
                <w:rtl/>
              </w:rPr>
              <w:t>הקבלן ידאג, בתחילת עבודתו, לבטיחות התנועה ובמיוחד ביציאות לכבישים ראשיים, על ידי התקנת שלטים, דגלים, פנסים, הצבת שוטרים ע"פ צורך.</w:t>
            </w:r>
          </w:p>
          <w:p w14:paraId="4B2A4CD1" w14:textId="77777777" w:rsidR="00CB4799" w:rsidRPr="00116AB9" w:rsidRDefault="00CB4799" w:rsidP="00CB4799">
            <w:pPr>
              <w:numPr>
                <w:ilvl w:val="0"/>
                <w:numId w:val="42"/>
              </w:numPr>
              <w:contextualSpacing/>
              <w:rPr>
                <w:rFonts w:ascii="David" w:hAnsi="David" w:cs="David"/>
              </w:rPr>
            </w:pPr>
            <w:r w:rsidRPr="00116AB9">
              <w:rPr>
                <w:rFonts w:ascii="David" w:hAnsi="David" w:cs="David"/>
                <w:rtl/>
              </w:rPr>
              <w:t>תכנון וביצוע הסדרי תנועה זמניים כלולים במחירי היחידה של הקבלן.</w:t>
            </w:r>
          </w:p>
          <w:p w14:paraId="30D1DBC6" w14:textId="77777777" w:rsidR="00CB4799" w:rsidRPr="00116AB9" w:rsidRDefault="00CB4799" w:rsidP="00CB4799">
            <w:pPr>
              <w:numPr>
                <w:ilvl w:val="0"/>
                <w:numId w:val="42"/>
              </w:numPr>
              <w:contextualSpacing/>
              <w:rPr>
                <w:rFonts w:ascii="David" w:hAnsi="David" w:cs="David"/>
              </w:rPr>
            </w:pPr>
            <w:r w:rsidRPr="00116AB9">
              <w:rPr>
                <w:rFonts w:ascii="David" w:hAnsi="David" w:cs="David"/>
                <w:rtl/>
              </w:rPr>
              <w:t xml:space="preserve"> לא יוכרו תביעות של קבלן בגין עיכובים שנגרמו עקב נקיטות כל האמצעים למניעת הפרעות, לרבות ביצוע עבודות בנוכחות שוטרים או עבודות לילה.</w:t>
            </w:r>
          </w:p>
          <w:p w14:paraId="7DE8F957" w14:textId="77777777" w:rsidR="00CB4799" w:rsidRPr="00116AB9" w:rsidRDefault="00CB4799" w:rsidP="00CB4799">
            <w:pPr>
              <w:numPr>
                <w:ilvl w:val="0"/>
                <w:numId w:val="42"/>
              </w:numPr>
              <w:contextualSpacing/>
              <w:rPr>
                <w:rFonts w:ascii="David" w:hAnsi="David" w:cs="David"/>
                <w:rtl/>
              </w:rPr>
            </w:pPr>
            <w:r w:rsidRPr="00116AB9">
              <w:rPr>
                <w:rFonts w:ascii="David" w:hAnsi="David" w:cs="David"/>
                <w:rtl/>
              </w:rPr>
              <w:t xml:space="preserve">מובהר לקבלן כי ישנם כבישים פעילים החוצים את הפרויקט ומחלקים אותו ל 3 מתחמים. כבישים אלו יישארו פעילים במשך כל זמן העבודות והקבלן ידאג להסדרי תנועה מכל הכבישים אל אתר העבודה. </w:t>
            </w:r>
          </w:p>
          <w:p w14:paraId="6DB28A92" w14:textId="77777777" w:rsidR="00CB4799" w:rsidRPr="00116AB9" w:rsidRDefault="00CB4799" w:rsidP="00CB4799">
            <w:pPr>
              <w:numPr>
                <w:ilvl w:val="0"/>
                <w:numId w:val="42"/>
              </w:numPr>
              <w:contextualSpacing/>
              <w:rPr>
                <w:rFonts w:ascii="David" w:hAnsi="David" w:cs="David"/>
                <w:b/>
                <w:bCs/>
                <w:u w:val="single"/>
              </w:rPr>
            </w:pPr>
            <w:r w:rsidRPr="00116AB9">
              <w:rPr>
                <w:rFonts w:ascii="David" w:hAnsi="David" w:cs="David"/>
                <w:b/>
                <w:bCs/>
                <w:u w:val="single"/>
                <w:rtl/>
              </w:rPr>
              <w:t xml:space="preserve">סקר סיכונים: </w:t>
            </w:r>
          </w:p>
          <w:p w14:paraId="757AE890" w14:textId="77777777" w:rsidR="00CB4799" w:rsidRPr="00116AB9" w:rsidRDefault="00CB4799" w:rsidP="00CB4799">
            <w:pPr>
              <w:numPr>
                <w:ilvl w:val="0"/>
                <w:numId w:val="42"/>
              </w:numPr>
              <w:contextualSpacing/>
              <w:rPr>
                <w:rFonts w:ascii="David" w:hAnsi="David" w:cs="David"/>
                <w:b/>
                <w:bCs/>
                <w:u w:val="single"/>
                <w:rtl/>
              </w:rPr>
            </w:pPr>
            <w:r w:rsidRPr="00116AB9">
              <w:rPr>
                <w:rFonts w:ascii="David" w:hAnsi="David" w:cs="David"/>
                <w:b/>
                <w:color w:val="000000"/>
                <w:rtl/>
              </w:rPr>
              <w:t>באחריות הקבלן לבצע סקר הערכת סיכונים לפני תחילת העבודה ובמהלכה. סקר הערכת סיכונים מטרתו</w:t>
            </w:r>
            <w:r w:rsidRPr="00116AB9">
              <w:rPr>
                <w:rFonts w:ascii="David" w:hAnsi="David" w:cs="David"/>
                <w:b/>
                <w:rtl/>
              </w:rPr>
              <w:t xml:space="preserve"> </w:t>
            </w:r>
            <w:r w:rsidRPr="00116AB9">
              <w:rPr>
                <w:rFonts w:ascii="David" w:hAnsi="David" w:cs="David"/>
                <w:b/>
                <w:color w:val="000000"/>
                <w:rtl/>
              </w:rPr>
              <w:t>לזהות ולאתר סיכונים פוטנציאלים בעבודות ובאתרים בהם מתבצעות עבודות בניה ובניה הנדסית ובאתרי הסלילה</w:t>
            </w:r>
            <w:r w:rsidRPr="00116AB9">
              <w:rPr>
                <w:rFonts w:ascii="David" w:hAnsi="David" w:cs="David"/>
                <w:b/>
                <w:color w:val="000000"/>
              </w:rPr>
              <w:t>.</w:t>
            </w:r>
          </w:p>
          <w:p w14:paraId="0738E150" w14:textId="77777777" w:rsidR="00CB4799" w:rsidRPr="00116AB9" w:rsidRDefault="00CB4799" w:rsidP="007D0527">
            <w:pPr>
              <w:rPr>
                <w:rFonts w:ascii="David" w:hAnsi="David" w:cs="David"/>
                <w:bCs/>
                <w:u w:val="single"/>
              </w:rPr>
            </w:pPr>
          </w:p>
        </w:tc>
      </w:tr>
      <w:tr w:rsidR="00CB4799" w:rsidRPr="00116AB9" w14:paraId="56520772" w14:textId="77777777" w:rsidTr="00725BB1">
        <w:tc>
          <w:tcPr>
            <w:tcW w:w="1154" w:type="dxa"/>
          </w:tcPr>
          <w:p w14:paraId="28607D64" w14:textId="77777777" w:rsidR="00CB4799" w:rsidRPr="00116AB9" w:rsidRDefault="00CB4799" w:rsidP="00CB4799">
            <w:pPr>
              <w:pStyle w:val="a5"/>
              <w:numPr>
                <w:ilvl w:val="0"/>
                <w:numId w:val="44"/>
              </w:numPr>
              <w:rPr>
                <w:rFonts w:ascii="David" w:hAnsi="David" w:cs="David"/>
                <w:rtl/>
              </w:rPr>
            </w:pPr>
          </w:p>
        </w:tc>
        <w:tc>
          <w:tcPr>
            <w:tcW w:w="7142" w:type="dxa"/>
          </w:tcPr>
          <w:p w14:paraId="18B7210C" w14:textId="77777777" w:rsidR="00CB4799" w:rsidRPr="00116AB9" w:rsidRDefault="00CB4799" w:rsidP="007D0527">
            <w:pPr>
              <w:rPr>
                <w:rFonts w:ascii="David" w:hAnsi="David" w:cs="David"/>
                <w:rtl/>
              </w:rPr>
            </w:pPr>
            <w:r w:rsidRPr="00116AB9">
              <w:rPr>
                <w:rFonts w:ascii="David" w:hAnsi="David" w:cs="David"/>
                <w:b/>
                <w:bCs/>
                <w:u w:val="single"/>
                <w:rtl/>
              </w:rPr>
              <w:t xml:space="preserve">עבודות עפר, הכנות, פירוקים </w:t>
            </w:r>
            <w:r w:rsidRPr="00116AB9">
              <w:rPr>
                <w:rFonts w:ascii="David" w:hAnsi="David" w:cs="David"/>
                <w:rtl/>
              </w:rPr>
              <w:t>:</w:t>
            </w:r>
          </w:p>
          <w:p w14:paraId="447B9A48" w14:textId="77777777" w:rsidR="00CB4799" w:rsidRPr="00116AB9" w:rsidRDefault="00CB4799" w:rsidP="007D0527">
            <w:pPr>
              <w:rPr>
                <w:rFonts w:ascii="David" w:hAnsi="David" w:cs="David"/>
                <w:rtl/>
              </w:rPr>
            </w:pPr>
            <w:r w:rsidRPr="00116AB9">
              <w:rPr>
                <w:rFonts w:ascii="David" w:hAnsi="David" w:cs="David"/>
                <w:rtl/>
              </w:rPr>
              <w:t xml:space="preserve">מובהר בזאת כי על הקבלן לדאוג לכל האישורים התיאומים והאישורים הנדרשים לשם ביצוע עבודות הכנה ופירוק, פינוי פסולת ועבודות העפר מול גורמים רלוונטיים בעירייה, </w:t>
            </w:r>
            <w:proofErr w:type="spellStart"/>
            <w:r w:rsidRPr="00116AB9">
              <w:rPr>
                <w:rFonts w:ascii="David" w:hAnsi="David" w:cs="David"/>
                <w:rtl/>
              </w:rPr>
              <w:t>רמ"י</w:t>
            </w:r>
            <w:proofErr w:type="spellEnd"/>
            <w:r w:rsidRPr="00116AB9">
              <w:rPr>
                <w:rFonts w:ascii="David" w:hAnsi="David" w:cs="David"/>
                <w:rtl/>
              </w:rPr>
              <w:t xml:space="preserve"> וכל גורם אחר.</w:t>
            </w:r>
          </w:p>
          <w:p w14:paraId="54DA9C97" w14:textId="77777777" w:rsidR="00CB4799" w:rsidRPr="00116AB9" w:rsidRDefault="00CB4799" w:rsidP="007D0527">
            <w:pPr>
              <w:rPr>
                <w:rFonts w:ascii="David" w:hAnsi="David" w:cs="David"/>
              </w:rPr>
            </w:pPr>
          </w:p>
          <w:p w14:paraId="61B61DED" w14:textId="77777777" w:rsidR="00CB4799" w:rsidRPr="00116AB9" w:rsidRDefault="00CB4799" w:rsidP="00CB4799">
            <w:pPr>
              <w:numPr>
                <w:ilvl w:val="0"/>
                <w:numId w:val="43"/>
              </w:numPr>
              <w:contextualSpacing/>
              <w:rPr>
                <w:rFonts w:ascii="David" w:hAnsi="David" w:cs="David"/>
              </w:rPr>
            </w:pPr>
            <w:r w:rsidRPr="00116AB9">
              <w:rPr>
                <w:rFonts w:ascii="David" w:hAnsi="David" w:cs="David"/>
                <w:rtl/>
              </w:rPr>
              <w:t>סילוק עודפי עפר, פסולת ותוצרי החישוף למקום מורשה ע"י הרשויות הינו כלול במחירי החפירה ו/או עבודות הפירוקים ולא תשלום תוספת בגין הנ"ל.</w:t>
            </w:r>
          </w:p>
          <w:p w14:paraId="22A6FB78" w14:textId="77777777" w:rsidR="00CB4799" w:rsidRPr="00116AB9" w:rsidRDefault="00CB4799" w:rsidP="00CB4799">
            <w:pPr>
              <w:numPr>
                <w:ilvl w:val="0"/>
                <w:numId w:val="43"/>
              </w:numPr>
              <w:contextualSpacing/>
              <w:rPr>
                <w:rFonts w:ascii="David" w:hAnsi="David" w:cs="David"/>
                <w:rtl/>
              </w:rPr>
            </w:pPr>
            <w:r w:rsidRPr="00116AB9">
              <w:rPr>
                <w:rFonts w:ascii="David" w:hAnsi="David" w:cs="David"/>
                <w:rtl/>
              </w:rPr>
              <w:t xml:space="preserve">חומרי בניה, פסולת, תוצרי חישוף  יפונו על ידי הקבלן ועל חשבונו למקום שפיכה המאושר על-ידי המשרד להגנת הסביבה והרשות המקומית. </w:t>
            </w:r>
          </w:p>
          <w:p w14:paraId="7B09F36C" w14:textId="77777777" w:rsidR="00CB4799" w:rsidRPr="00116AB9" w:rsidRDefault="00CB4799" w:rsidP="00CB4799">
            <w:pPr>
              <w:numPr>
                <w:ilvl w:val="0"/>
                <w:numId w:val="43"/>
              </w:numPr>
              <w:contextualSpacing/>
              <w:rPr>
                <w:rFonts w:ascii="David" w:hAnsi="David" w:cs="David"/>
              </w:rPr>
            </w:pPr>
            <w:r w:rsidRPr="00116AB9">
              <w:rPr>
                <w:rFonts w:ascii="David" w:hAnsi="David" w:cs="David"/>
                <w:rtl/>
              </w:rPr>
              <w:t>לא תשולם בנפרד תוספת עבור הובלה לכל מרחק, מיון, פינוי והטמנה (כולל אגרה) של עודפי עפר ו/או פסולת מחוץ לגבולות האתר.</w:t>
            </w:r>
          </w:p>
          <w:p w14:paraId="47CC655A" w14:textId="77777777" w:rsidR="00CB4799" w:rsidRPr="00116AB9" w:rsidRDefault="00CB4799" w:rsidP="00CB4799">
            <w:pPr>
              <w:pStyle w:val="a5"/>
              <w:numPr>
                <w:ilvl w:val="0"/>
                <w:numId w:val="43"/>
              </w:numPr>
              <w:rPr>
                <w:rFonts w:ascii="David" w:hAnsi="David" w:cs="David"/>
                <w:bCs/>
                <w:u w:val="single"/>
                <w:rtl/>
              </w:rPr>
            </w:pPr>
            <w:r w:rsidRPr="00116AB9">
              <w:rPr>
                <w:rFonts w:ascii="David" w:hAnsi="David" w:cs="David"/>
                <w:rtl/>
              </w:rPr>
              <w:t>לא תשולם תוספת עבור עבודות בתנאים מוגבלים ומיוחדים, עבור הכנות לעבודות עפר במפלסים שונים ועבודות בשיתוף עם יזמים וקבלנים נוספים שעובדים באתר.</w:t>
            </w:r>
          </w:p>
          <w:p w14:paraId="075915ED" w14:textId="77777777" w:rsidR="00CB4799" w:rsidRPr="00116AB9" w:rsidRDefault="00CB4799" w:rsidP="00CB4799">
            <w:pPr>
              <w:pStyle w:val="a5"/>
              <w:numPr>
                <w:ilvl w:val="0"/>
                <w:numId w:val="43"/>
              </w:numPr>
              <w:rPr>
                <w:rFonts w:ascii="David" w:hAnsi="David" w:cs="David"/>
                <w:b/>
              </w:rPr>
            </w:pPr>
            <w:r w:rsidRPr="00116AB9">
              <w:rPr>
                <w:rFonts w:ascii="David" w:hAnsi="David" w:cs="David"/>
                <w:b/>
                <w:rtl/>
              </w:rPr>
              <w:t>במסגרת פינוי החומרים יידרש הקבלן לפנות את כלל תוצרי החישוף במחירי היחידה, באחריות הקבלן לאתר ולשלם עבור מיקום פינוי תוצרי החישוף.</w:t>
            </w:r>
          </w:p>
          <w:p w14:paraId="7FAACB9B" w14:textId="77777777" w:rsidR="00CB4799" w:rsidRPr="00116AB9" w:rsidRDefault="00CB4799" w:rsidP="00CB4799">
            <w:pPr>
              <w:pStyle w:val="a5"/>
              <w:numPr>
                <w:ilvl w:val="0"/>
                <w:numId w:val="43"/>
              </w:numPr>
              <w:rPr>
                <w:rFonts w:ascii="David" w:hAnsi="David" w:cs="David"/>
                <w:b/>
                <w:rtl/>
              </w:rPr>
            </w:pPr>
          </w:p>
        </w:tc>
      </w:tr>
      <w:tr w:rsidR="00CB4799" w:rsidRPr="00116AB9" w14:paraId="02DC9260" w14:textId="77777777" w:rsidTr="00725BB1">
        <w:tc>
          <w:tcPr>
            <w:tcW w:w="1154" w:type="dxa"/>
          </w:tcPr>
          <w:p w14:paraId="23F49049" w14:textId="77777777" w:rsidR="00CB4799" w:rsidRPr="00116AB9" w:rsidRDefault="00CB4799" w:rsidP="00CB4799">
            <w:pPr>
              <w:pStyle w:val="a5"/>
              <w:numPr>
                <w:ilvl w:val="0"/>
                <w:numId w:val="44"/>
              </w:numPr>
              <w:rPr>
                <w:rFonts w:ascii="David" w:hAnsi="David" w:cs="David"/>
                <w:rtl/>
              </w:rPr>
            </w:pPr>
          </w:p>
        </w:tc>
        <w:tc>
          <w:tcPr>
            <w:tcW w:w="7142" w:type="dxa"/>
          </w:tcPr>
          <w:p w14:paraId="784FFB43" w14:textId="77777777" w:rsidR="00CB4799" w:rsidRPr="00116AB9" w:rsidRDefault="00CB4799" w:rsidP="007D0527">
            <w:pPr>
              <w:rPr>
                <w:rFonts w:ascii="David" w:hAnsi="David" w:cs="David"/>
                <w:b/>
                <w:bCs/>
                <w:u w:val="single"/>
                <w:rtl/>
              </w:rPr>
            </w:pPr>
            <w:r w:rsidRPr="00116AB9">
              <w:rPr>
                <w:rFonts w:ascii="David" w:hAnsi="David" w:cs="David"/>
                <w:b/>
                <w:bCs/>
                <w:u w:val="single"/>
                <w:rtl/>
              </w:rPr>
              <w:t>מילוי מובא ואישור חומרים / ספקים .</w:t>
            </w:r>
          </w:p>
          <w:p w14:paraId="2F6722C4" w14:textId="77777777" w:rsidR="00CB4799" w:rsidRPr="00116AB9" w:rsidRDefault="00CB4799" w:rsidP="00CB4799">
            <w:pPr>
              <w:pStyle w:val="a5"/>
              <w:numPr>
                <w:ilvl w:val="0"/>
                <w:numId w:val="43"/>
              </w:numPr>
              <w:rPr>
                <w:rFonts w:ascii="David" w:hAnsi="David" w:cs="David"/>
                <w:rtl/>
              </w:rPr>
            </w:pPr>
            <w:r w:rsidRPr="00116AB9">
              <w:rPr>
                <w:rFonts w:ascii="David" w:hAnsi="David" w:cs="David"/>
                <w:rtl/>
              </w:rPr>
              <w:t>חומרי המילוי המובאים לאתר יסופקו ממחצבה מאושרת ע"י נציגי המזמין בלבד. לא יאושר חומר ממוחזר בפרויקט.</w:t>
            </w:r>
          </w:p>
          <w:p w14:paraId="22AD828F" w14:textId="77777777" w:rsidR="00CB4799" w:rsidRPr="00116AB9" w:rsidRDefault="00CB4799" w:rsidP="00CB4799">
            <w:pPr>
              <w:pStyle w:val="a5"/>
              <w:numPr>
                <w:ilvl w:val="0"/>
                <w:numId w:val="43"/>
              </w:numPr>
              <w:rPr>
                <w:rFonts w:ascii="David" w:hAnsi="David" w:cs="David"/>
                <w:rtl/>
              </w:rPr>
            </w:pPr>
            <w:r w:rsidRPr="00116AB9">
              <w:rPr>
                <w:rFonts w:ascii="David" w:hAnsi="David" w:cs="David"/>
                <w:rtl/>
              </w:rPr>
              <w:t>על הקבלן להגיש חומרים לאישור כבר בתחילת הפרויקט כך שתהיה למזמין אפשרות לבחון את החומרים ולקבל התייחסות מתכנן - לרבות ביקורים במחצבה או במפעל רלוונטי .</w:t>
            </w:r>
          </w:p>
          <w:p w14:paraId="75767B1E" w14:textId="77777777" w:rsidR="00CB4799" w:rsidRPr="00116AB9" w:rsidRDefault="00CB4799" w:rsidP="00CB4799">
            <w:pPr>
              <w:pStyle w:val="a5"/>
              <w:numPr>
                <w:ilvl w:val="0"/>
                <w:numId w:val="43"/>
              </w:numPr>
              <w:ind w:right="709"/>
              <w:jc w:val="both"/>
              <w:rPr>
                <w:rFonts w:ascii="David" w:hAnsi="David" w:cs="David"/>
                <w:rtl/>
              </w:rPr>
            </w:pPr>
            <w:r w:rsidRPr="00116AB9">
              <w:rPr>
                <w:rFonts w:ascii="David" w:hAnsi="David" w:cs="David"/>
                <w:rtl/>
              </w:rPr>
              <w:t xml:space="preserve">חול </w:t>
            </w:r>
            <w:proofErr w:type="spellStart"/>
            <w:r w:rsidRPr="00116AB9">
              <w:rPr>
                <w:rFonts w:ascii="David" w:hAnsi="David" w:cs="David"/>
                <w:rtl/>
              </w:rPr>
              <w:t>מצומנט</w:t>
            </w:r>
            <w:proofErr w:type="spellEnd"/>
            <w:r w:rsidRPr="00116AB9">
              <w:rPr>
                <w:rFonts w:ascii="David" w:hAnsi="David" w:cs="David"/>
                <w:rtl/>
              </w:rPr>
              <w:t xml:space="preserve"> (חול מיוצב) יאושר אך ורק בתערובת מוכנה ורטובה 8% צמנט  מובא ממפעל בטון  מאושר (שלבי הביצוע עפ"י מפרט כללי פרק 54.04.10.01 סעיף ב' )</w:t>
            </w:r>
            <w:r w:rsidRPr="00116AB9">
              <w:rPr>
                <w:rFonts w:ascii="David" w:hAnsi="David" w:cs="David"/>
              </w:rPr>
              <w:t xml:space="preserve"> CLCM</w:t>
            </w:r>
            <w:r w:rsidRPr="00116AB9">
              <w:rPr>
                <w:rFonts w:ascii="David" w:hAnsi="David" w:cs="David"/>
                <w:rtl/>
              </w:rPr>
              <w:t xml:space="preserve"> מאושר לעבודה אך ורק בחוזק גבוה !</w:t>
            </w:r>
          </w:p>
          <w:p w14:paraId="5D5E1F90" w14:textId="77777777" w:rsidR="00CB4799" w:rsidRPr="00116AB9" w:rsidRDefault="00CB4799" w:rsidP="00CB4799">
            <w:pPr>
              <w:pStyle w:val="a5"/>
              <w:numPr>
                <w:ilvl w:val="0"/>
                <w:numId w:val="43"/>
              </w:numPr>
              <w:ind w:right="709"/>
              <w:jc w:val="both"/>
              <w:rPr>
                <w:rFonts w:ascii="David" w:hAnsi="David" w:cs="David"/>
                <w:rtl/>
              </w:rPr>
            </w:pPr>
          </w:p>
          <w:p w14:paraId="7EEDC647" w14:textId="77777777" w:rsidR="00CB4799" w:rsidRPr="00116AB9" w:rsidRDefault="00CB4799" w:rsidP="007D0527">
            <w:pPr>
              <w:ind w:right="709"/>
              <w:jc w:val="both"/>
              <w:rPr>
                <w:rFonts w:ascii="David" w:hAnsi="David" w:cs="David"/>
                <w:b/>
                <w:u w:val="single"/>
                <w:rtl/>
              </w:rPr>
            </w:pPr>
          </w:p>
        </w:tc>
      </w:tr>
      <w:tr w:rsidR="00CB4799" w:rsidRPr="00116AB9" w14:paraId="67C68AB8" w14:textId="77777777" w:rsidTr="00725BB1">
        <w:tc>
          <w:tcPr>
            <w:tcW w:w="1154" w:type="dxa"/>
          </w:tcPr>
          <w:p w14:paraId="62E814A9" w14:textId="77777777" w:rsidR="00CB4799" w:rsidRPr="00116AB9" w:rsidRDefault="00CB4799" w:rsidP="00CB4799">
            <w:pPr>
              <w:pStyle w:val="a5"/>
              <w:numPr>
                <w:ilvl w:val="0"/>
                <w:numId w:val="44"/>
              </w:numPr>
              <w:rPr>
                <w:rFonts w:ascii="David" w:hAnsi="David" w:cs="David"/>
                <w:rtl/>
              </w:rPr>
            </w:pPr>
          </w:p>
        </w:tc>
        <w:tc>
          <w:tcPr>
            <w:tcW w:w="7142" w:type="dxa"/>
          </w:tcPr>
          <w:p w14:paraId="7C6D828A" w14:textId="77777777" w:rsidR="00CB4799" w:rsidRPr="00116AB9" w:rsidRDefault="00CB4799" w:rsidP="007D0527">
            <w:pPr>
              <w:rPr>
                <w:rFonts w:ascii="David" w:hAnsi="David" w:cs="David"/>
                <w:rtl/>
              </w:rPr>
            </w:pPr>
            <w:r w:rsidRPr="00116AB9">
              <w:rPr>
                <w:rFonts w:ascii="David" w:hAnsi="David" w:cs="David"/>
                <w:b/>
                <w:bCs/>
                <w:u w:val="single"/>
                <w:rtl/>
              </w:rPr>
              <w:t>הבהרות בתחום תיעול ניקוז:</w:t>
            </w:r>
            <w:r w:rsidRPr="00116AB9">
              <w:rPr>
                <w:rFonts w:ascii="David" w:hAnsi="David" w:cs="David"/>
                <w:rtl/>
              </w:rPr>
              <w:t xml:space="preserve"> </w:t>
            </w:r>
          </w:p>
          <w:p w14:paraId="1035F59A" w14:textId="77777777" w:rsidR="00CB4799" w:rsidRPr="00116AB9" w:rsidRDefault="00CB4799" w:rsidP="00CB4799">
            <w:pPr>
              <w:pStyle w:val="a5"/>
              <w:numPr>
                <w:ilvl w:val="0"/>
                <w:numId w:val="43"/>
              </w:numPr>
              <w:rPr>
                <w:rFonts w:ascii="David" w:hAnsi="David" w:cs="David"/>
                <w:color w:val="000000"/>
              </w:rPr>
            </w:pPr>
            <w:r w:rsidRPr="00116AB9">
              <w:rPr>
                <w:rFonts w:ascii="David" w:hAnsi="David" w:cs="David"/>
                <w:color w:val="000000"/>
                <w:rtl/>
              </w:rPr>
              <w:t>מודגש כי  ניסור צנרת יבוצע במפעל בלבד.</w:t>
            </w:r>
          </w:p>
          <w:p w14:paraId="011BC607" w14:textId="77777777" w:rsidR="00CB4799" w:rsidRPr="00116AB9" w:rsidRDefault="00CB4799" w:rsidP="00CB4799">
            <w:pPr>
              <w:pStyle w:val="a5"/>
              <w:numPr>
                <w:ilvl w:val="0"/>
                <w:numId w:val="43"/>
              </w:numPr>
              <w:rPr>
                <w:rFonts w:ascii="David" w:hAnsi="David" w:cs="David"/>
                <w:color w:val="000000"/>
              </w:rPr>
            </w:pPr>
            <w:r w:rsidRPr="00116AB9">
              <w:rPr>
                <w:rFonts w:ascii="David" w:hAnsi="David" w:cs="David"/>
                <w:color w:val="000000"/>
                <w:rtl/>
              </w:rPr>
              <w:t>מודגש כי על הקבלן לספק לאתר צנרת עם אטם מובנה.</w:t>
            </w:r>
          </w:p>
          <w:p w14:paraId="2188AD0C" w14:textId="77777777" w:rsidR="00CB4799" w:rsidRPr="00116AB9" w:rsidRDefault="00CB4799" w:rsidP="00CB4799">
            <w:pPr>
              <w:pStyle w:val="a5"/>
              <w:numPr>
                <w:ilvl w:val="0"/>
                <w:numId w:val="43"/>
              </w:numPr>
              <w:rPr>
                <w:rFonts w:ascii="David" w:hAnsi="David" w:cs="David"/>
                <w:rtl/>
              </w:rPr>
            </w:pPr>
            <w:r w:rsidRPr="00116AB9">
              <w:rPr>
                <w:rFonts w:ascii="David" w:hAnsi="David" w:cs="David"/>
                <w:rtl/>
              </w:rPr>
              <w:t xml:space="preserve">בדיקות אטימות במערכת הניקוז יבוצעו על פי האמור </w:t>
            </w:r>
            <w:r w:rsidRPr="00116AB9">
              <w:rPr>
                <w:rFonts w:ascii="David" w:hAnsi="David" w:cs="David"/>
                <w:b/>
                <w:bCs/>
                <w:rtl/>
              </w:rPr>
              <w:t xml:space="preserve">במפרט הכללי פרק 57 עמוד 19 (בדיקת אטימות לקווים </w:t>
            </w:r>
            <w:proofErr w:type="spellStart"/>
            <w:r w:rsidRPr="00116AB9">
              <w:rPr>
                <w:rFonts w:ascii="David" w:hAnsi="David" w:cs="David"/>
                <w:b/>
                <w:bCs/>
                <w:rtl/>
              </w:rPr>
              <w:t>גרביטציונים</w:t>
            </w:r>
            <w:proofErr w:type="spellEnd"/>
            <w:r w:rsidRPr="00116AB9">
              <w:rPr>
                <w:rFonts w:ascii="David" w:hAnsi="David" w:cs="David"/>
                <w:b/>
                <w:bCs/>
                <w:rtl/>
              </w:rPr>
              <w:t>)</w:t>
            </w:r>
            <w:r w:rsidRPr="00116AB9">
              <w:rPr>
                <w:rFonts w:ascii="David" w:hAnsi="David" w:cs="David"/>
                <w:rtl/>
              </w:rPr>
              <w:t xml:space="preserve">  </w:t>
            </w:r>
            <w:r w:rsidRPr="00116AB9">
              <w:rPr>
                <w:rFonts w:ascii="David" w:hAnsi="David" w:cs="David"/>
                <w:b/>
                <w:bCs/>
                <w:rtl/>
              </w:rPr>
              <w:t xml:space="preserve">- הקבלן יידרש לבצע בדיקות אטימות 100% לכלל השוחות והקווים. </w:t>
            </w:r>
          </w:p>
          <w:p w14:paraId="1363692C" w14:textId="77777777" w:rsidR="00CB4799" w:rsidRPr="00116AB9" w:rsidRDefault="00CB4799" w:rsidP="007D0527">
            <w:pPr>
              <w:rPr>
                <w:rFonts w:ascii="David" w:hAnsi="David" w:cs="David"/>
                <w:b/>
                <w:bCs/>
                <w:u w:val="single"/>
              </w:rPr>
            </w:pPr>
          </w:p>
        </w:tc>
      </w:tr>
      <w:tr w:rsidR="00CB4799" w:rsidRPr="00116AB9" w14:paraId="22863099" w14:textId="77777777" w:rsidTr="00725BB1">
        <w:tc>
          <w:tcPr>
            <w:tcW w:w="1154" w:type="dxa"/>
          </w:tcPr>
          <w:p w14:paraId="46C4B336" w14:textId="77777777" w:rsidR="00CB4799" w:rsidRPr="00116AB9" w:rsidRDefault="00CB4799" w:rsidP="00CB4799">
            <w:pPr>
              <w:pStyle w:val="a5"/>
              <w:numPr>
                <w:ilvl w:val="0"/>
                <w:numId w:val="44"/>
              </w:numPr>
              <w:rPr>
                <w:rFonts w:ascii="David" w:hAnsi="David" w:cs="David"/>
                <w:rtl/>
              </w:rPr>
            </w:pPr>
          </w:p>
        </w:tc>
        <w:tc>
          <w:tcPr>
            <w:tcW w:w="7142" w:type="dxa"/>
          </w:tcPr>
          <w:p w14:paraId="031BF23E" w14:textId="77777777" w:rsidR="00CB4799" w:rsidRPr="00116AB9" w:rsidRDefault="00CB4799" w:rsidP="007D0527">
            <w:pPr>
              <w:spacing w:line="360" w:lineRule="auto"/>
              <w:ind w:right="709"/>
              <w:rPr>
                <w:rFonts w:ascii="David" w:hAnsi="David" w:cs="David"/>
                <w:rtl/>
              </w:rPr>
            </w:pPr>
            <w:r w:rsidRPr="00116AB9">
              <w:rPr>
                <w:rFonts w:ascii="David" w:hAnsi="David" w:cs="David"/>
                <w:b/>
                <w:bCs/>
                <w:u w:val="single"/>
                <w:rtl/>
              </w:rPr>
              <w:t>הבהרות בתחום הביוב ותחנת השאיבה</w:t>
            </w:r>
            <w:r w:rsidRPr="00116AB9">
              <w:rPr>
                <w:rFonts w:ascii="David" w:hAnsi="David" w:cs="David"/>
                <w:rtl/>
              </w:rPr>
              <w:t xml:space="preserve"> :</w:t>
            </w:r>
          </w:p>
          <w:p w14:paraId="6228DCE8" w14:textId="77777777" w:rsidR="00CB4799" w:rsidRPr="00116AB9" w:rsidRDefault="00CB4799" w:rsidP="00CB4799">
            <w:pPr>
              <w:pStyle w:val="a5"/>
              <w:numPr>
                <w:ilvl w:val="0"/>
                <w:numId w:val="43"/>
              </w:numPr>
              <w:rPr>
                <w:rFonts w:ascii="David" w:hAnsi="David" w:cs="David"/>
                <w:u w:val="single"/>
              </w:rPr>
            </w:pPr>
            <w:r w:rsidRPr="00116AB9">
              <w:rPr>
                <w:rFonts w:ascii="David" w:hAnsi="David" w:cs="David"/>
                <w:b/>
                <w:bCs/>
                <w:rtl/>
              </w:rPr>
              <w:t xml:space="preserve">תוכן שלא הופיע בסעיף מספר 70.3.1 משאבות טבולות מותקנות בבור רטוב  במפרט המיוחד </w:t>
            </w:r>
            <w:r w:rsidRPr="00116AB9">
              <w:rPr>
                <w:rFonts w:ascii="David" w:hAnsi="David" w:cs="David"/>
                <w:rtl/>
              </w:rPr>
              <w:t xml:space="preserve"> </w:t>
            </w:r>
            <w:r w:rsidRPr="00116AB9">
              <w:rPr>
                <w:rFonts w:ascii="David" w:hAnsi="David" w:cs="David"/>
                <w:b/>
                <w:bCs/>
                <w:u w:val="single"/>
                <w:rtl/>
              </w:rPr>
              <w:t>מהירות סיבוב למנוע משאבה טבולה</w:t>
            </w:r>
            <w:r w:rsidRPr="00116AB9">
              <w:rPr>
                <w:rFonts w:ascii="David" w:hAnsi="David" w:cs="David"/>
                <w:rtl/>
              </w:rPr>
              <w:t xml:space="preserve">  : משאבה זאת בעלת מנוע חשמלי תלת פזי 8.2 ק"ו הספק מותקן משופר </w:t>
            </w:r>
            <w:r w:rsidRPr="00116AB9">
              <w:rPr>
                <w:rFonts w:ascii="David" w:hAnsi="David" w:cs="David"/>
              </w:rPr>
              <w:t>IE4</w:t>
            </w:r>
            <w:r w:rsidRPr="00116AB9">
              <w:rPr>
                <w:rFonts w:ascii="David" w:hAnsi="David" w:cs="David"/>
                <w:rtl/>
              </w:rPr>
              <w:t xml:space="preserve">  הפועל במהירות </w:t>
            </w:r>
            <w:r w:rsidRPr="00116AB9">
              <w:rPr>
                <w:rFonts w:ascii="David" w:hAnsi="David" w:cs="David"/>
                <w:b/>
                <w:bCs/>
                <w:rtl/>
              </w:rPr>
              <w:t xml:space="preserve">סיבוב 2,866 </w:t>
            </w:r>
            <w:proofErr w:type="spellStart"/>
            <w:r w:rsidRPr="00116AB9">
              <w:rPr>
                <w:rFonts w:ascii="David" w:hAnsi="David" w:cs="David"/>
                <w:b/>
                <w:bCs/>
                <w:rtl/>
              </w:rPr>
              <w:t>סל"ד</w:t>
            </w:r>
            <w:proofErr w:type="spellEnd"/>
          </w:p>
          <w:p w14:paraId="54AFACD0" w14:textId="77777777" w:rsidR="00CB4799" w:rsidRPr="00116AB9" w:rsidRDefault="00CB4799" w:rsidP="007D0527">
            <w:pPr>
              <w:rPr>
                <w:rFonts w:ascii="David" w:hAnsi="David" w:cs="David"/>
                <w:u w:val="single"/>
                <w:rtl/>
              </w:rPr>
            </w:pPr>
          </w:p>
          <w:p w14:paraId="7285940E" w14:textId="77777777" w:rsidR="00CB4799" w:rsidRPr="00116AB9" w:rsidRDefault="00CB4799" w:rsidP="00CB4799">
            <w:pPr>
              <w:pStyle w:val="a5"/>
              <w:numPr>
                <w:ilvl w:val="0"/>
                <w:numId w:val="43"/>
              </w:numPr>
              <w:rPr>
                <w:rFonts w:ascii="David" w:hAnsi="David" w:cs="David"/>
                <w:rtl/>
              </w:rPr>
            </w:pPr>
            <w:r w:rsidRPr="00116AB9">
              <w:rPr>
                <w:rFonts w:ascii="David" w:hAnsi="David" w:cs="David"/>
                <w:rtl/>
              </w:rPr>
              <w:t xml:space="preserve">קו ביוב מאסף קיים קוטר 500 – בכתבי הכמויות מופעים סעיפים עבור מילוי הקו ב </w:t>
            </w:r>
            <w:r w:rsidRPr="00116AB9">
              <w:rPr>
                <w:rFonts w:ascii="David" w:hAnsi="David" w:cs="David"/>
              </w:rPr>
              <w:t xml:space="preserve">CLSM </w:t>
            </w:r>
            <w:r w:rsidRPr="00116AB9">
              <w:rPr>
                <w:rFonts w:ascii="David" w:hAnsi="David" w:cs="David"/>
                <w:rtl/>
              </w:rPr>
              <w:t xml:space="preserve"> וסעיף לפירוק צנרת ביוב קוטר 500.</w:t>
            </w:r>
            <w:r w:rsidRPr="00116AB9">
              <w:rPr>
                <w:rFonts w:ascii="David" w:hAnsi="David" w:cs="David"/>
                <w:rtl/>
              </w:rPr>
              <w:br/>
              <w:t xml:space="preserve">יצוין כי ההחלטה לביצוע מילוי/ פירוק הקו, כולו או חלקו, הינה לשיקול דעתה הבלעדית של התאגיד והעירייה וכי לקבלן לא תהיה כל טענה בנושא. </w:t>
            </w:r>
          </w:p>
          <w:p w14:paraId="098DDDE4" w14:textId="77777777" w:rsidR="00CB4799" w:rsidRPr="00116AB9" w:rsidRDefault="00CB4799" w:rsidP="007D0527">
            <w:pPr>
              <w:rPr>
                <w:rFonts w:ascii="David" w:hAnsi="David" w:cs="David"/>
                <w:u w:val="single"/>
                <w:rtl/>
              </w:rPr>
            </w:pPr>
          </w:p>
        </w:tc>
      </w:tr>
      <w:tr w:rsidR="00CB4799" w:rsidRPr="00116AB9" w14:paraId="4202AB5B" w14:textId="77777777" w:rsidTr="00725BB1">
        <w:tc>
          <w:tcPr>
            <w:tcW w:w="1154" w:type="dxa"/>
          </w:tcPr>
          <w:p w14:paraId="11031CF9" w14:textId="77777777" w:rsidR="00CB4799" w:rsidRPr="00116AB9" w:rsidRDefault="00CB4799" w:rsidP="00CB4799">
            <w:pPr>
              <w:pStyle w:val="a5"/>
              <w:numPr>
                <w:ilvl w:val="0"/>
                <w:numId w:val="44"/>
              </w:numPr>
              <w:rPr>
                <w:rFonts w:ascii="David" w:hAnsi="David" w:cs="David"/>
                <w:rtl/>
              </w:rPr>
            </w:pPr>
          </w:p>
        </w:tc>
        <w:tc>
          <w:tcPr>
            <w:tcW w:w="7142" w:type="dxa"/>
          </w:tcPr>
          <w:p w14:paraId="3F7B498F" w14:textId="77777777" w:rsidR="00CB4799" w:rsidRPr="00116AB9" w:rsidRDefault="00CB4799" w:rsidP="007D0527">
            <w:pPr>
              <w:rPr>
                <w:rFonts w:ascii="David" w:hAnsi="David" w:cs="David"/>
                <w:b/>
                <w:bCs/>
                <w:u w:val="single"/>
              </w:rPr>
            </w:pPr>
            <w:r w:rsidRPr="00116AB9">
              <w:rPr>
                <w:rFonts w:ascii="David" w:hAnsi="David" w:cs="David"/>
                <w:b/>
                <w:bCs/>
                <w:u w:val="single"/>
                <w:rtl/>
              </w:rPr>
              <w:t>בקרת איכות בפרויקט:</w:t>
            </w:r>
          </w:p>
          <w:p w14:paraId="77C1C943" w14:textId="77777777" w:rsidR="00CB4799" w:rsidRPr="00116AB9" w:rsidRDefault="00CB4799" w:rsidP="00CB4799">
            <w:pPr>
              <w:pStyle w:val="a5"/>
              <w:numPr>
                <w:ilvl w:val="0"/>
                <w:numId w:val="43"/>
              </w:numPr>
              <w:autoSpaceDE w:val="0"/>
              <w:autoSpaceDN w:val="0"/>
              <w:adjustRightInd w:val="0"/>
              <w:rPr>
                <w:rFonts w:ascii="David" w:hAnsi="David" w:cs="David"/>
                <w:b/>
                <w:rtl/>
              </w:rPr>
            </w:pPr>
            <w:r w:rsidRPr="00116AB9">
              <w:rPr>
                <w:rFonts w:ascii="David" w:hAnsi="David" w:cs="David"/>
                <w:rtl/>
              </w:rPr>
              <w:t>באחריות הקבלן לבצע כל הפעילויות הקשורות לבקרת איכות עצמאית לרבות רכישת מערכת איכות ממוחשבת לניהול האיכות.</w:t>
            </w:r>
          </w:p>
          <w:p w14:paraId="60531922" w14:textId="77777777" w:rsidR="00CB4799" w:rsidRPr="00116AB9" w:rsidRDefault="00CB4799" w:rsidP="00CB4799">
            <w:pPr>
              <w:pStyle w:val="a5"/>
              <w:numPr>
                <w:ilvl w:val="0"/>
                <w:numId w:val="43"/>
              </w:numPr>
              <w:rPr>
                <w:rFonts w:ascii="David" w:hAnsi="David" w:cs="David"/>
                <w:b/>
                <w:bCs/>
                <w:u w:val="single"/>
                <w:rtl/>
              </w:rPr>
            </w:pPr>
            <w:r w:rsidRPr="00116AB9">
              <w:rPr>
                <w:rFonts w:ascii="David" w:hAnsi="David" w:cs="David"/>
                <w:b/>
                <w:bCs/>
                <w:rtl/>
              </w:rPr>
              <w:t xml:space="preserve">הקצב עבור בקרת איכות בפרויקט הוא בהתאם לנקוב </w:t>
            </w:r>
            <w:proofErr w:type="spellStart"/>
            <w:r w:rsidRPr="00116AB9">
              <w:rPr>
                <w:rFonts w:ascii="David" w:hAnsi="David" w:cs="David"/>
                <w:b/>
                <w:bCs/>
                <w:rtl/>
              </w:rPr>
              <w:t>באומדן</w:t>
            </w:r>
            <w:proofErr w:type="spellEnd"/>
            <w:r w:rsidRPr="00116AB9">
              <w:rPr>
                <w:rFonts w:ascii="David" w:hAnsi="David" w:cs="David"/>
                <w:b/>
                <w:bCs/>
                <w:rtl/>
              </w:rPr>
              <w:t>. לא תשולם תוספת עבור סעיף בקרת האיכות לרבות במקרה של התמשכות הביצוע.</w:t>
            </w:r>
          </w:p>
          <w:p w14:paraId="6EF808B0" w14:textId="77777777" w:rsidR="00CB4799" w:rsidRPr="00116AB9" w:rsidRDefault="00CB4799" w:rsidP="00CB4799">
            <w:pPr>
              <w:pStyle w:val="a5"/>
              <w:numPr>
                <w:ilvl w:val="0"/>
                <w:numId w:val="43"/>
              </w:numPr>
              <w:rPr>
                <w:rFonts w:ascii="David" w:hAnsi="David" w:cs="David"/>
                <w:rtl/>
              </w:rPr>
            </w:pPr>
            <w:r w:rsidRPr="00116AB9">
              <w:rPr>
                <w:rFonts w:ascii="David" w:hAnsi="David" w:cs="David"/>
                <w:rtl/>
              </w:rPr>
              <w:t xml:space="preserve">לאור היקף העבודות במכרז, יידרש הקבלן להעסיק מנהל בקרת איכות במשרה מלאה, מעבר לכך הקבלן יידרש לבקר איכות עבור תחומי העבודה: עבודות עפר וכבישים, עבודות חשמל תאורה ותקשורת, עבודות מים וביוב כל זמן שמתבצעות עבודות מסוג זה באתר. </w:t>
            </w:r>
          </w:p>
          <w:p w14:paraId="3C7231E3" w14:textId="77777777" w:rsidR="00CB4799" w:rsidRPr="00116AB9" w:rsidRDefault="00CB4799" w:rsidP="00CB4799">
            <w:pPr>
              <w:pStyle w:val="a5"/>
              <w:numPr>
                <w:ilvl w:val="0"/>
                <w:numId w:val="43"/>
              </w:numPr>
              <w:rPr>
                <w:rFonts w:ascii="David" w:hAnsi="David" w:cs="David"/>
                <w:b/>
                <w:u w:val="single"/>
              </w:rPr>
            </w:pPr>
            <w:r w:rsidRPr="00116AB9">
              <w:rPr>
                <w:rFonts w:ascii="David" w:hAnsi="David" w:cs="David"/>
                <w:rtl/>
              </w:rPr>
              <w:t>חוסר באחד מבעלי התקפידים מהווה הפרה של החוזה ועלול לגרור סנקציות חוזיות ועצירת עבודה מיידית</w:t>
            </w:r>
          </w:p>
          <w:p w14:paraId="03F0A550" w14:textId="77777777" w:rsidR="00CB4799" w:rsidRPr="00116AB9" w:rsidRDefault="00CB4799" w:rsidP="007D0527">
            <w:pPr>
              <w:rPr>
                <w:rFonts w:ascii="David" w:hAnsi="David" w:cs="David"/>
                <w:b/>
                <w:bCs/>
                <w:u w:val="single"/>
                <w:rtl/>
              </w:rPr>
            </w:pPr>
          </w:p>
        </w:tc>
      </w:tr>
      <w:tr w:rsidR="00CB4799" w:rsidRPr="00116AB9" w14:paraId="3893546F" w14:textId="77777777" w:rsidTr="00725BB1">
        <w:tc>
          <w:tcPr>
            <w:tcW w:w="1154" w:type="dxa"/>
          </w:tcPr>
          <w:p w14:paraId="7B748BDC" w14:textId="77777777" w:rsidR="00CB4799" w:rsidRPr="00116AB9" w:rsidRDefault="00CB4799" w:rsidP="00CB4799">
            <w:pPr>
              <w:pStyle w:val="a5"/>
              <w:numPr>
                <w:ilvl w:val="0"/>
                <w:numId w:val="44"/>
              </w:numPr>
              <w:rPr>
                <w:rFonts w:ascii="David" w:hAnsi="David" w:cs="David"/>
                <w:rtl/>
              </w:rPr>
            </w:pPr>
          </w:p>
        </w:tc>
        <w:tc>
          <w:tcPr>
            <w:tcW w:w="7142" w:type="dxa"/>
          </w:tcPr>
          <w:p w14:paraId="412673E7" w14:textId="77777777" w:rsidR="00CB4799" w:rsidRPr="00116AB9" w:rsidRDefault="00CB4799" w:rsidP="007D0527">
            <w:pPr>
              <w:rPr>
                <w:rFonts w:ascii="David" w:hAnsi="David" w:cs="David"/>
                <w:b/>
                <w:bCs/>
                <w:u w:val="single"/>
                <w:rtl/>
              </w:rPr>
            </w:pPr>
            <w:r w:rsidRPr="00116AB9">
              <w:rPr>
                <w:rFonts w:ascii="David" w:hAnsi="David" w:cs="David"/>
                <w:b/>
                <w:bCs/>
                <w:u w:val="single"/>
                <w:rtl/>
              </w:rPr>
              <w:t>הבטחת איכות</w:t>
            </w:r>
          </w:p>
          <w:p w14:paraId="7B393DDB" w14:textId="77777777" w:rsidR="00CB4799" w:rsidRPr="00116AB9" w:rsidRDefault="00CB4799" w:rsidP="00CB4799">
            <w:pPr>
              <w:numPr>
                <w:ilvl w:val="0"/>
                <w:numId w:val="45"/>
              </w:numPr>
              <w:contextualSpacing/>
              <w:rPr>
                <w:rFonts w:ascii="David" w:hAnsi="David" w:cs="David"/>
                <w:rtl/>
              </w:rPr>
            </w:pPr>
            <w:r w:rsidRPr="00116AB9">
              <w:rPr>
                <w:rFonts w:ascii="David" w:hAnsi="David" w:cs="David"/>
                <w:rtl/>
              </w:rPr>
              <w:t>בנוסף למוגדר במפרט בקרת האיכות המצורף במסמכי המכרז ולפני תחילת הפרויקט באחריות הקבלן ועל חשבונו להעמיד מבנה מרוהט (כמפורט במסמכי המכרז) לבקרת איכות עצמית של הקבלן ולמנהל הבטחת איכות מטעם המזמין.</w:t>
            </w:r>
          </w:p>
          <w:p w14:paraId="5E06EBB3" w14:textId="77777777" w:rsidR="00CB4799" w:rsidRPr="00116AB9" w:rsidRDefault="00CB4799" w:rsidP="00CB4799">
            <w:pPr>
              <w:numPr>
                <w:ilvl w:val="0"/>
                <w:numId w:val="45"/>
              </w:numPr>
              <w:contextualSpacing/>
              <w:rPr>
                <w:rFonts w:ascii="David" w:hAnsi="David" w:cs="David"/>
                <w:b/>
                <w:bCs/>
              </w:rPr>
            </w:pPr>
            <w:r w:rsidRPr="00116AB9">
              <w:rPr>
                <w:rFonts w:ascii="David" w:hAnsi="David" w:cs="David"/>
                <w:b/>
                <w:bCs/>
                <w:rtl/>
              </w:rPr>
              <w:t>עלות של המבנה, התחזוקה השוטפת וכל ההוצאות הנלוות יחולו על חשבון הקבלן.</w:t>
            </w:r>
          </w:p>
          <w:p w14:paraId="4A8D16A8" w14:textId="77777777" w:rsidR="00CB4799" w:rsidRPr="00116AB9" w:rsidRDefault="00CB4799" w:rsidP="00CB4799">
            <w:pPr>
              <w:pStyle w:val="a5"/>
              <w:numPr>
                <w:ilvl w:val="0"/>
                <w:numId w:val="45"/>
              </w:numPr>
              <w:ind w:right="709"/>
              <w:rPr>
                <w:rFonts w:ascii="David" w:hAnsi="David" w:cs="David"/>
                <w:b/>
                <w:bCs/>
                <w:u w:val="single"/>
              </w:rPr>
            </w:pPr>
            <w:r w:rsidRPr="00116AB9">
              <w:rPr>
                <w:rFonts w:ascii="David" w:hAnsi="David" w:cs="David"/>
                <w:b/>
                <w:bCs/>
                <w:rtl/>
              </w:rPr>
              <w:t>מודגש בזאת שאי-עמידה בטיב האיכות בזמני הביצוע שנקבעו על-יד המפקח באתר עשויה לגרור החלטה על הטלת קנסות לפי תנאי החוזה.</w:t>
            </w:r>
          </w:p>
          <w:p w14:paraId="21AB02B3" w14:textId="77777777" w:rsidR="00CB4799" w:rsidRPr="00116AB9" w:rsidRDefault="00CB4799" w:rsidP="007D0527">
            <w:pPr>
              <w:pStyle w:val="a5"/>
              <w:ind w:right="709"/>
              <w:rPr>
                <w:rFonts w:ascii="David" w:hAnsi="David" w:cs="David"/>
                <w:b/>
                <w:bCs/>
                <w:u w:val="single"/>
                <w:rtl/>
              </w:rPr>
            </w:pPr>
          </w:p>
        </w:tc>
      </w:tr>
      <w:tr w:rsidR="00CB4799" w:rsidRPr="00116AB9" w14:paraId="1D72F3C7" w14:textId="77777777" w:rsidTr="00725BB1">
        <w:tc>
          <w:tcPr>
            <w:tcW w:w="1154" w:type="dxa"/>
          </w:tcPr>
          <w:p w14:paraId="071B0423" w14:textId="77777777" w:rsidR="00CB4799" w:rsidRPr="00116AB9" w:rsidRDefault="00CB4799" w:rsidP="00CB4799">
            <w:pPr>
              <w:pStyle w:val="a5"/>
              <w:numPr>
                <w:ilvl w:val="0"/>
                <w:numId w:val="44"/>
              </w:numPr>
              <w:rPr>
                <w:rFonts w:ascii="David" w:hAnsi="David" w:cs="David"/>
                <w:rtl/>
              </w:rPr>
            </w:pPr>
          </w:p>
        </w:tc>
        <w:tc>
          <w:tcPr>
            <w:tcW w:w="7142" w:type="dxa"/>
          </w:tcPr>
          <w:p w14:paraId="327A7614" w14:textId="77777777" w:rsidR="00CB4799" w:rsidRPr="00116AB9" w:rsidRDefault="00CB4799" w:rsidP="007D0527">
            <w:pPr>
              <w:rPr>
                <w:rFonts w:ascii="David" w:hAnsi="David" w:cs="David"/>
                <w:b/>
                <w:bCs/>
                <w:u w:val="single"/>
                <w:rtl/>
              </w:rPr>
            </w:pPr>
            <w:r w:rsidRPr="00116AB9">
              <w:rPr>
                <w:rFonts w:ascii="David" w:hAnsi="David" w:cs="David"/>
                <w:b/>
                <w:bCs/>
                <w:u w:val="single"/>
                <w:rtl/>
              </w:rPr>
              <w:t>הגדרה של שווה ערך (ש"ע):</w:t>
            </w:r>
          </w:p>
          <w:p w14:paraId="1F109C0F" w14:textId="77777777" w:rsidR="00CB4799" w:rsidRPr="00116AB9" w:rsidRDefault="00CB4799" w:rsidP="00CB4799">
            <w:pPr>
              <w:numPr>
                <w:ilvl w:val="0"/>
                <w:numId w:val="46"/>
              </w:numPr>
              <w:contextualSpacing/>
              <w:rPr>
                <w:rFonts w:ascii="David" w:hAnsi="David" w:cs="David"/>
                <w:rtl/>
              </w:rPr>
            </w:pPr>
            <w:r w:rsidRPr="00116AB9">
              <w:rPr>
                <w:rFonts w:ascii="David" w:hAnsi="David" w:cs="David"/>
                <w:rtl/>
              </w:rPr>
              <w:t xml:space="preserve">בכל מקום שמופיעה הגדרה של ש"ע הכוונה היא ש"ע באיכות. </w:t>
            </w:r>
          </w:p>
          <w:p w14:paraId="5B3FA72A" w14:textId="77777777" w:rsidR="00CB4799" w:rsidRPr="00116AB9" w:rsidRDefault="00CB4799" w:rsidP="00CB4799">
            <w:pPr>
              <w:numPr>
                <w:ilvl w:val="0"/>
                <w:numId w:val="46"/>
              </w:numPr>
              <w:contextualSpacing/>
              <w:rPr>
                <w:rFonts w:ascii="David" w:hAnsi="David" w:cs="David"/>
              </w:rPr>
            </w:pPr>
            <w:r w:rsidRPr="00116AB9">
              <w:rPr>
                <w:rFonts w:ascii="David" w:hAnsi="David" w:cs="David"/>
                <w:rtl/>
              </w:rPr>
              <w:t>ש"ע חייב להיות באיכות וללא תוספת עלות וזמן לביצוע.</w:t>
            </w:r>
          </w:p>
          <w:p w14:paraId="33FCED8B" w14:textId="77777777" w:rsidR="00CB4799" w:rsidRPr="00116AB9" w:rsidRDefault="00CB4799" w:rsidP="00CB4799">
            <w:pPr>
              <w:numPr>
                <w:ilvl w:val="0"/>
                <w:numId w:val="46"/>
              </w:numPr>
              <w:contextualSpacing/>
              <w:rPr>
                <w:rFonts w:ascii="David" w:hAnsi="David" w:cs="David"/>
              </w:rPr>
            </w:pPr>
            <w:r w:rsidRPr="00116AB9">
              <w:rPr>
                <w:rFonts w:ascii="David" w:hAnsi="David" w:cs="David"/>
                <w:rtl/>
              </w:rPr>
              <w:t>לאחר תחילת ביצוע, בכל מקרה בו נעשה שינוי בתוכנית הביצוע אם בשל דרישות הקבלן ואם ביוזמת המזמין, עלות הרכיב שמבוצע תקבע לפני תחילת הביצוע.</w:t>
            </w:r>
          </w:p>
          <w:p w14:paraId="0931CDEF" w14:textId="77777777" w:rsidR="00CB4799" w:rsidRPr="00116AB9" w:rsidRDefault="00CB4799" w:rsidP="007D0527">
            <w:pPr>
              <w:ind w:right="709"/>
              <w:rPr>
                <w:rFonts w:ascii="David" w:hAnsi="David" w:cs="David"/>
                <w:rtl/>
              </w:rPr>
            </w:pPr>
            <w:r w:rsidRPr="00116AB9">
              <w:rPr>
                <w:rFonts w:ascii="David" w:hAnsi="David" w:cs="David"/>
                <w:rtl/>
              </w:rPr>
              <w:t>על הקבלן להגיש ש"ע בתוך חודש מצו תחילת עבודה, בקשות שיתקבלו בשלב מאוחר יותר יידחו והקבלן יידרש לבצע בהתאם למסמכי המכרז.</w:t>
            </w:r>
          </w:p>
          <w:p w14:paraId="56B5F488" w14:textId="77777777" w:rsidR="00CB4799" w:rsidRPr="00116AB9" w:rsidRDefault="00CB4799" w:rsidP="007D0527">
            <w:pPr>
              <w:ind w:right="709"/>
              <w:rPr>
                <w:rFonts w:ascii="David" w:hAnsi="David" w:cs="David"/>
                <w:b/>
                <w:bCs/>
                <w:u w:val="single"/>
                <w:rtl/>
              </w:rPr>
            </w:pPr>
          </w:p>
        </w:tc>
      </w:tr>
      <w:tr w:rsidR="00CB4799" w:rsidRPr="00116AB9" w14:paraId="6A756D3C" w14:textId="77777777" w:rsidTr="00725BB1">
        <w:tc>
          <w:tcPr>
            <w:tcW w:w="1154" w:type="dxa"/>
          </w:tcPr>
          <w:p w14:paraId="5DFEE21F" w14:textId="77777777" w:rsidR="00CB4799" w:rsidRPr="00116AB9" w:rsidRDefault="00CB4799" w:rsidP="00CB4799">
            <w:pPr>
              <w:pStyle w:val="a5"/>
              <w:numPr>
                <w:ilvl w:val="0"/>
                <w:numId w:val="44"/>
              </w:numPr>
              <w:rPr>
                <w:rFonts w:ascii="David" w:hAnsi="David" w:cs="David"/>
                <w:rtl/>
              </w:rPr>
            </w:pPr>
          </w:p>
        </w:tc>
        <w:tc>
          <w:tcPr>
            <w:tcW w:w="7142" w:type="dxa"/>
          </w:tcPr>
          <w:p w14:paraId="1635AE62" w14:textId="77777777" w:rsidR="00CB4799" w:rsidRPr="00116AB9" w:rsidRDefault="00CB4799" w:rsidP="007D0527">
            <w:pPr>
              <w:spacing w:after="200" w:line="360" w:lineRule="auto"/>
              <w:contextualSpacing/>
              <w:rPr>
                <w:rFonts w:ascii="David" w:hAnsi="David" w:cs="David"/>
                <w:bCs/>
                <w:u w:val="single"/>
                <w:rtl/>
              </w:rPr>
            </w:pPr>
            <w:r w:rsidRPr="00116AB9">
              <w:rPr>
                <w:rFonts w:ascii="David" w:hAnsi="David" w:cs="David"/>
                <w:b/>
                <w:bCs/>
                <w:u w:val="single"/>
                <w:rtl/>
              </w:rPr>
              <w:t>שמירה על הקיים באתר:</w:t>
            </w:r>
          </w:p>
          <w:p w14:paraId="246FA764" w14:textId="77777777" w:rsidR="00CB4799" w:rsidRPr="00116AB9" w:rsidRDefault="00CB4799" w:rsidP="00CB4799">
            <w:pPr>
              <w:numPr>
                <w:ilvl w:val="0"/>
                <w:numId w:val="47"/>
              </w:numPr>
              <w:contextualSpacing/>
              <w:rPr>
                <w:rFonts w:ascii="David" w:hAnsi="David" w:cs="David"/>
                <w:rtl/>
              </w:rPr>
            </w:pPr>
            <w:r w:rsidRPr="00116AB9">
              <w:rPr>
                <w:rFonts w:ascii="David" w:hAnsi="David" w:cs="David"/>
                <w:rtl/>
              </w:rPr>
              <w:t>על הקבלן האחריות לטובת לשמירה על המשרדים, הציוד, הכלים וכל הקיים באתר. הנ"ל על חשבון הקבלן. כל נזק שיגרם לעבודות הקבלן, טרם נמסרו, ו/או כל נזק שיגרם למשרדי הקבלן והפיקוח יהיה באחריות הבלעדית של הקבלן. לרבות פריצה וגנבת ציוד ועוד.</w:t>
            </w:r>
          </w:p>
        </w:tc>
      </w:tr>
      <w:tr w:rsidR="00CB4799" w:rsidRPr="00116AB9" w14:paraId="0606EC5D" w14:textId="77777777" w:rsidTr="00725BB1">
        <w:tc>
          <w:tcPr>
            <w:tcW w:w="1154" w:type="dxa"/>
          </w:tcPr>
          <w:p w14:paraId="35EC82B2" w14:textId="77777777" w:rsidR="00CB4799" w:rsidRPr="00116AB9" w:rsidRDefault="00CB4799" w:rsidP="00CB4799">
            <w:pPr>
              <w:pStyle w:val="a5"/>
              <w:numPr>
                <w:ilvl w:val="0"/>
                <w:numId w:val="44"/>
              </w:numPr>
              <w:rPr>
                <w:rFonts w:ascii="David" w:hAnsi="David" w:cs="David"/>
                <w:rtl/>
              </w:rPr>
            </w:pPr>
          </w:p>
        </w:tc>
        <w:tc>
          <w:tcPr>
            <w:tcW w:w="7142" w:type="dxa"/>
          </w:tcPr>
          <w:p w14:paraId="4D5EAFB8" w14:textId="77777777" w:rsidR="00CB4799" w:rsidRPr="00116AB9" w:rsidRDefault="00CB4799" w:rsidP="007D0527">
            <w:pPr>
              <w:rPr>
                <w:rFonts w:ascii="David" w:hAnsi="David" w:cs="David"/>
                <w:b/>
                <w:bCs/>
                <w:u w:val="single"/>
                <w:rtl/>
              </w:rPr>
            </w:pPr>
            <w:r w:rsidRPr="00116AB9">
              <w:rPr>
                <w:rFonts w:ascii="David" w:hAnsi="David" w:cs="David"/>
                <w:b/>
                <w:bCs/>
                <w:u w:val="single"/>
                <w:rtl/>
              </w:rPr>
              <w:t>נזקים לצד ג' ולתשתיות ציבור :</w:t>
            </w:r>
          </w:p>
          <w:p w14:paraId="44880381" w14:textId="77777777" w:rsidR="00CB4799" w:rsidRPr="00116AB9" w:rsidRDefault="00CB4799" w:rsidP="00CB4799">
            <w:pPr>
              <w:pStyle w:val="a5"/>
              <w:numPr>
                <w:ilvl w:val="0"/>
                <w:numId w:val="48"/>
              </w:numPr>
              <w:rPr>
                <w:rFonts w:ascii="David" w:hAnsi="David" w:cs="David"/>
                <w:b/>
                <w:bCs/>
                <w:u w:val="single"/>
                <w:rtl/>
              </w:rPr>
            </w:pPr>
            <w:r w:rsidRPr="00116AB9">
              <w:rPr>
                <w:rFonts w:ascii="David" w:hAnsi="David" w:cs="David"/>
                <w:rtl/>
              </w:rPr>
              <w:t>כל נזק שיגרם ע"י הקבלן או מי מטעמו  במהלך העבודות  לתשתיות ציבוריות או לצד ג' יטופל על ידי הקבלן תוך 72 שעות.</w:t>
            </w:r>
          </w:p>
          <w:p w14:paraId="30FB47A7" w14:textId="77777777" w:rsidR="00CB4799" w:rsidRPr="00116AB9" w:rsidRDefault="00CB4799" w:rsidP="00CB4799">
            <w:pPr>
              <w:pStyle w:val="a5"/>
              <w:numPr>
                <w:ilvl w:val="0"/>
                <w:numId w:val="48"/>
              </w:numPr>
              <w:rPr>
                <w:rFonts w:ascii="David" w:hAnsi="David" w:cs="David"/>
                <w:rtl/>
              </w:rPr>
            </w:pPr>
            <w:r w:rsidRPr="00116AB9">
              <w:rPr>
                <w:rFonts w:ascii="David" w:hAnsi="David" w:cs="David"/>
                <w:rtl/>
              </w:rPr>
              <w:t xml:space="preserve">נזק שמהווה סכנה בטיחותית או במידה וקיימת דרישה לטיפול מיידי מהעירייה, יפעל הקבלן לביצוע התיקון ללא דיחוי ובאופן מיידי. </w:t>
            </w:r>
          </w:p>
          <w:p w14:paraId="32F898B3" w14:textId="77777777" w:rsidR="00CB4799" w:rsidRPr="00116AB9" w:rsidRDefault="00CB4799" w:rsidP="007D0527">
            <w:pPr>
              <w:rPr>
                <w:rFonts w:ascii="David" w:hAnsi="David" w:cs="David"/>
                <w:b/>
                <w:bCs/>
                <w:u w:val="single"/>
                <w:rtl/>
              </w:rPr>
            </w:pPr>
          </w:p>
        </w:tc>
      </w:tr>
    </w:tbl>
    <w:p w14:paraId="52A65D63" w14:textId="77777777" w:rsidR="00CB4799" w:rsidRPr="00116AB9" w:rsidRDefault="00CB4799" w:rsidP="00CB4799">
      <w:pPr>
        <w:rPr>
          <w:rFonts w:ascii="David" w:hAnsi="David" w:cs="David"/>
          <w:color w:val="FF0000"/>
        </w:rPr>
      </w:pPr>
    </w:p>
    <w:p w14:paraId="5359823E" w14:textId="77777777" w:rsidR="00CB4799" w:rsidRPr="00116AB9" w:rsidRDefault="00CB4799" w:rsidP="00CB4799">
      <w:pPr>
        <w:rPr>
          <w:rFonts w:ascii="David" w:hAnsi="David" w:cs="David"/>
          <w:b/>
          <w:bCs/>
          <w:u w:val="single"/>
          <w:rtl/>
        </w:rPr>
      </w:pPr>
    </w:p>
    <w:p w14:paraId="2BE67837" w14:textId="77777777" w:rsidR="00CB4799" w:rsidRPr="00ED740E" w:rsidRDefault="00CB4799" w:rsidP="00CB4799">
      <w:pPr>
        <w:rPr>
          <w:b/>
          <w:bCs/>
          <w:u w:val="single"/>
        </w:rPr>
      </w:pPr>
    </w:p>
    <w:p w14:paraId="16BEAA22" w14:textId="77777777" w:rsidR="00CB4799" w:rsidRPr="00CB4799" w:rsidRDefault="00CB4799" w:rsidP="00FD4F17">
      <w:pPr>
        <w:rPr>
          <w:rFonts w:ascii="David" w:hAnsi="David" w:cs="David"/>
          <w:sz w:val="24"/>
          <w:szCs w:val="24"/>
          <w:rtl/>
        </w:rPr>
      </w:pPr>
    </w:p>
    <w:sectPr w:rsidR="00CB4799" w:rsidRPr="00CB4799" w:rsidSect="003243A2">
      <w:headerReference w:type="default" r:id="rId7"/>
      <w:footerReference w:type="default" r:id="rId8"/>
      <w:pgSz w:w="11906" w:h="16838"/>
      <w:pgMar w:top="1134"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7988" w14:textId="77777777" w:rsidR="003B0BB4" w:rsidRDefault="003B0BB4">
      <w:pPr>
        <w:spacing w:after="0" w:line="240" w:lineRule="auto"/>
      </w:pPr>
      <w:r>
        <w:separator/>
      </w:r>
    </w:p>
  </w:endnote>
  <w:endnote w:type="continuationSeparator" w:id="0">
    <w:p w14:paraId="0B4C22BB" w14:textId="77777777" w:rsidR="003B0BB4" w:rsidRDefault="003B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2D55" w14:textId="77777777" w:rsidR="003040ED" w:rsidRPr="00D204AF" w:rsidRDefault="003040ED" w:rsidP="00B31122">
    <w:pPr>
      <w:spacing w:before="240"/>
      <w:rPr>
        <w:b/>
        <w:bCs/>
      </w:rPr>
    </w:pPr>
    <w:r w:rsidRPr="00AE5C60">
      <w:rPr>
        <w:rFonts w:hint="eastAsia"/>
        <w:b/>
        <w:bCs/>
        <w:rtl/>
      </w:rPr>
      <w:t>שם</w:t>
    </w:r>
    <w:r w:rsidRPr="00AE5C60">
      <w:rPr>
        <w:b/>
        <w:bCs/>
        <w:rtl/>
      </w:rPr>
      <w:t xml:space="preserve"> </w:t>
    </w:r>
    <w:r w:rsidRPr="00AE5C60">
      <w:rPr>
        <w:rFonts w:hint="eastAsia"/>
        <w:b/>
        <w:bCs/>
        <w:rtl/>
      </w:rPr>
      <w:t>המציע</w:t>
    </w:r>
    <w:r w:rsidRPr="00AE5C60">
      <w:rPr>
        <w:b/>
        <w:bCs/>
        <w:rtl/>
      </w:rPr>
      <w:t xml:space="preserve">: ___________________         </w:t>
    </w:r>
    <w:r w:rsidRPr="00AE5C60">
      <w:rPr>
        <w:rFonts w:hint="eastAsia"/>
        <w:b/>
        <w:bCs/>
        <w:rtl/>
      </w:rPr>
      <w:t>חתימת</w:t>
    </w:r>
    <w:r w:rsidRPr="00AE5C60">
      <w:rPr>
        <w:b/>
        <w:bCs/>
        <w:rtl/>
      </w:rPr>
      <w:t xml:space="preserve"> </w:t>
    </w:r>
    <w:r w:rsidRPr="00AE5C60">
      <w:rPr>
        <w:rFonts w:hint="eastAsia"/>
        <w:b/>
        <w:bCs/>
        <w:rtl/>
      </w:rPr>
      <w:t>וחותמת</w:t>
    </w:r>
    <w:r w:rsidRPr="00AE5C60">
      <w:rPr>
        <w:b/>
        <w:bCs/>
        <w:rtl/>
      </w:rPr>
      <w:t xml:space="preserve"> </w:t>
    </w:r>
    <w:r w:rsidRPr="00AE5C60">
      <w:rPr>
        <w:rFonts w:hint="eastAsia"/>
        <w:b/>
        <w:bCs/>
        <w:rtl/>
      </w:rPr>
      <w:t>המציע</w:t>
    </w:r>
    <w:r w:rsidRPr="00AE5C60">
      <w:rPr>
        <w:b/>
        <w:bCs/>
        <w:rtl/>
      </w:rPr>
      <w:t>: __________________</w:t>
    </w:r>
  </w:p>
  <w:p w14:paraId="04AFD0ED" w14:textId="77777777" w:rsidR="003040ED" w:rsidRPr="00B31122" w:rsidRDefault="003040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31F0" w14:textId="77777777" w:rsidR="003B0BB4" w:rsidRDefault="003B0BB4">
      <w:pPr>
        <w:spacing w:after="0" w:line="240" w:lineRule="auto"/>
      </w:pPr>
      <w:r>
        <w:separator/>
      </w:r>
    </w:p>
  </w:footnote>
  <w:footnote w:type="continuationSeparator" w:id="0">
    <w:p w14:paraId="679D6458" w14:textId="77777777" w:rsidR="003B0BB4" w:rsidRDefault="003B0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FE4C" w14:textId="0FAF8C17" w:rsidR="003040ED" w:rsidRPr="002844E8" w:rsidRDefault="00A65236" w:rsidP="00C47466">
    <w:pPr>
      <w:pStyle w:val="a7"/>
      <w:tabs>
        <w:tab w:val="clear" w:pos="4153"/>
        <w:tab w:val="clear" w:pos="8306"/>
        <w:tab w:val="left" w:pos="6790"/>
      </w:tabs>
      <w:rPr>
        <w:rFonts w:ascii="David" w:hAnsi="David" w:cs="David"/>
        <w:b/>
        <w:bCs/>
        <w:color w:val="0000FF"/>
        <w:sz w:val="28"/>
        <w:szCs w:val="28"/>
        <w:rtl/>
      </w:rPr>
    </w:pPr>
    <w:r>
      <w:rPr>
        <w:noProof/>
      </w:rPr>
      <w:drawing>
        <wp:anchor distT="0" distB="0" distL="114300" distR="114300" simplePos="0" relativeHeight="251661312" behindDoc="0" locked="0" layoutInCell="1" allowOverlap="1" wp14:anchorId="76E46643" wp14:editId="7079248D">
          <wp:simplePos x="0" y="0"/>
          <wp:positionH relativeFrom="page">
            <wp:posOffset>3396753</wp:posOffset>
          </wp:positionH>
          <wp:positionV relativeFrom="paragraph">
            <wp:posOffset>-88403</wp:posOffset>
          </wp:positionV>
          <wp:extent cx="722715" cy="989717"/>
          <wp:effectExtent l="0" t="0" r="1270" b="1270"/>
          <wp:wrapTopAndBottom/>
          <wp:docPr id="47259066" name="תמונה 47259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14:sizeRelH relativeFrom="margin">
            <wp14:pctWidth>0</wp14:pctWidth>
          </wp14:sizeRelH>
        </wp:anchor>
      </w:drawing>
    </w:r>
    <w:r w:rsidR="003040ED">
      <w:rPr>
        <w:rFonts w:ascii="David" w:hAnsi="David" w:cs="David"/>
        <w:b/>
        <w:bCs/>
        <w:color w:val="0000FF"/>
        <w:sz w:val="28"/>
        <w:szCs w:val="28"/>
        <w:rtl/>
      </w:rPr>
      <w:tab/>
    </w:r>
  </w:p>
  <w:p w14:paraId="08D73D11" w14:textId="4EC0F4E9" w:rsidR="003040ED" w:rsidRPr="00C47466" w:rsidRDefault="003040ED" w:rsidP="00C47466">
    <w:pPr>
      <w:pStyle w:val="a7"/>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C010E4"/>
    <w:lvl w:ilvl="0">
      <w:start w:val="1"/>
      <w:numFmt w:val="decimal"/>
      <w:pStyle w:val="1"/>
      <w:lvlText w:val="%1"/>
      <w:lvlJc w:val="left"/>
      <w:pPr>
        <w:tabs>
          <w:tab w:val="num" w:pos="-288"/>
        </w:tabs>
        <w:ind w:left="-288" w:hanging="432"/>
      </w:pPr>
      <w:rPr>
        <w:rFonts w:cs="David" w:hint="default"/>
        <w:b w:val="0"/>
        <w:bCs w:val="0"/>
        <w:sz w:val="24"/>
        <w:szCs w:val="24"/>
      </w:rPr>
    </w:lvl>
    <w:lvl w:ilvl="1">
      <w:start w:val="1"/>
      <w:numFmt w:val="decimal"/>
      <w:pStyle w:val="2"/>
      <w:lvlText w:val="%1.%2"/>
      <w:lvlJc w:val="left"/>
      <w:pPr>
        <w:tabs>
          <w:tab w:val="num" w:pos="140"/>
        </w:tabs>
        <w:ind w:left="140" w:hanging="576"/>
      </w:pPr>
      <w:rPr>
        <w:rFonts w:cs="David" w:hint="default"/>
        <w:b w:val="0"/>
        <w:bCs w:val="0"/>
      </w:rPr>
    </w:lvl>
    <w:lvl w:ilvl="2">
      <w:start w:val="1"/>
      <w:numFmt w:val="decimal"/>
      <w:pStyle w:val="3"/>
      <w:lvlText w:val="%1.%2.%3"/>
      <w:lvlJc w:val="left"/>
      <w:pPr>
        <w:tabs>
          <w:tab w:val="num" w:pos="360"/>
        </w:tabs>
        <w:ind w:left="360" w:hanging="720"/>
      </w:pPr>
      <w:rPr>
        <w:rFonts w:cs="David" w:hint="default"/>
      </w:rPr>
    </w:lvl>
    <w:lvl w:ilvl="3">
      <w:start w:val="1"/>
      <w:numFmt w:val="decimal"/>
      <w:lvlText w:val="%1.%2.%3.%4"/>
      <w:lvlJc w:val="left"/>
      <w:pPr>
        <w:tabs>
          <w:tab w:val="num" w:pos="144"/>
        </w:tabs>
        <w:ind w:left="144" w:hanging="864"/>
      </w:pPr>
      <w:rPr>
        <w:rFonts w:cs="Times New Roman" w:hint="default"/>
      </w:rPr>
    </w:lvl>
    <w:lvl w:ilvl="4">
      <w:start w:val="1"/>
      <w:numFmt w:val="decimal"/>
      <w:pStyle w:val="5"/>
      <w:lvlText w:val="%1.%2.%3.%4.%5"/>
      <w:lvlJc w:val="left"/>
      <w:pPr>
        <w:tabs>
          <w:tab w:val="num" w:pos="288"/>
        </w:tabs>
        <w:ind w:left="288" w:hanging="1008"/>
      </w:pPr>
      <w:rPr>
        <w:rFonts w:cs="Times New Roman" w:hint="default"/>
      </w:rPr>
    </w:lvl>
    <w:lvl w:ilvl="5">
      <w:start w:val="1"/>
      <w:numFmt w:val="decimal"/>
      <w:pStyle w:val="6"/>
      <w:lvlText w:val="%1.%2.%3.%4.%5.%6"/>
      <w:lvlJc w:val="left"/>
      <w:pPr>
        <w:tabs>
          <w:tab w:val="num" w:pos="432"/>
        </w:tabs>
        <w:ind w:left="432" w:hanging="1152"/>
      </w:pPr>
      <w:rPr>
        <w:rFonts w:cs="Times New Roman" w:hint="default"/>
      </w:rPr>
    </w:lvl>
    <w:lvl w:ilvl="6">
      <w:start w:val="1"/>
      <w:numFmt w:val="decimal"/>
      <w:pStyle w:val="7"/>
      <w:lvlText w:val="%1.%2.%3.%4.%5.%6.%7"/>
      <w:lvlJc w:val="left"/>
      <w:pPr>
        <w:tabs>
          <w:tab w:val="num" w:pos="576"/>
        </w:tabs>
        <w:ind w:left="576" w:hanging="1296"/>
      </w:pPr>
      <w:rPr>
        <w:rFonts w:cs="Times New Roman" w:hint="default"/>
      </w:rPr>
    </w:lvl>
    <w:lvl w:ilvl="7">
      <w:start w:val="1"/>
      <w:numFmt w:val="decimal"/>
      <w:pStyle w:val="8"/>
      <w:lvlText w:val="%1.%2.%3.%4.%5.%6.%7.%8"/>
      <w:lvlJc w:val="left"/>
      <w:pPr>
        <w:tabs>
          <w:tab w:val="num" w:pos="720"/>
        </w:tabs>
        <w:ind w:left="720" w:hanging="1440"/>
      </w:pPr>
      <w:rPr>
        <w:rFonts w:cs="Times New Roman" w:hint="default"/>
      </w:rPr>
    </w:lvl>
    <w:lvl w:ilvl="8">
      <w:start w:val="1"/>
      <w:numFmt w:val="decimal"/>
      <w:pStyle w:val="9"/>
      <w:lvlText w:val="%1.%2.%3.%4.%5.%6.%7.%8.%9"/>
      <w:lvlJc w:val="left"/>
      <w:pPr>
        <w:tabs>
          <w:tab w:val="num" w:pos="864"/>
        </w:tabs>
        <w:ind w:left="864" w:hanging="1584"/>
      </w:pPr>
      <w:rPr>
        <w:rFonts w:cs="Times New Roman" w:hint="default"/>
      </w:rPr>
    </w:lvl>
  </w:abstractNum>
  <w:abstractNum w:abstractNumId="1" w15:restartNumberingAfterBreak="0">
    <w:nsid w:val="021E6DB5"/>
    <w:multiLevelType w:val="multilevel"/>
    <w:tmpl w:val="C0029958"/>
    <w:lvl w:ilvl="0">
      <w:start w:val="1"/>
      <w:numFmt w:val="decimal"/>
      <w:pStyle w:val="-3"/>
      <w:isLgl/>
      <w:lvlText w:val="%1."/>
      <w:lvlJc w:val="left"/>
      <w:pPr>
        <w:tabs>
          <w:tab w:val="num" w:pos="567"/>
        </w:tabs>
        <w:ind w:left="567" w:hanging="567"/>
      </w:pPr>
      <w:rPr>
        <w:rFonts w:ascii="Times New Roman" w:hAnsi="Times New Roman" w:cs="David" w:hint="default"/>
        <w:b w:val="0"/>
        <w:bCs w:val="0"/>
        <w:sz w:val="24"/>
        <w:szCs w:val="24"/>
      </w:rPr>
    </w:lvl>
    <w:lvl w:ilvl="1">
      <w:start w:val="1"/>
      <w:numFmt w:val="decimal"/>
      <w:isLgl/>
      <w:lvlText w:val="%1.%2"/>
      <w:lvlJc w:val="left"/>
      <w:pPr>
        <w:tabs>
          <w:tab w:val="num" w:pos="567"/>
        </w:tabs>
        <w:ind w:left="1134" w:hanging="567"/>
      </w:pPr>
      <w:rPr>
        <w:rFonts w:ascii="Times New Roman" w:hAnsi="Times New Roman" w:cs="David" w:hint="default"/>
        <w:b w:val="0"/>
        <w:bCs w:val="0"/>
        <w:sz w:val="24"/>
        <w:szCs w:val="24"/>
      </w:rPr>
    </w:lvl>
    <w:lvl w:ilvl="2">
      <w:start w:val="1"/>
      <w:numFmt w:val="decimal"/>
      <w:isLgl/>
      <w:lvlText w:val="%1.%2.%3"/>
      <w:lvlJc w:val="left"/>
      <w:pPr>
        <w:tabs>
          <w:tab w:val="num" w:pos="1418"/>
        </w:tabs>
        <w:ind w:left="1985" w:hanging="851"/>
      </w:pPr>
      <w:rPr>
        <w:rFonts w:cs="David" w:hint="cs"/>
        <w:b w:val="0"/>
        <w:bCs w:val="0"/>
      </w:rPr>
    </w:lvl>
    <w:lvl w:ilvl="3">
      <w:start w:val="1"/>
      <w:numFmt w:val="decimal"/>
      <w:isLgl/>
      <w:lvlText w:val="%1.%2.%3.%4"/>
      <w:lvlJc w:val="left"/>
      <w:pPr>
        <w:tabs>
          <w:tab w:val="num" w:pos="1985"/>
        </w:tabs>
        <w:ind w:left="3119" w:hanging="1134"/>
      </w:pPr>
      <w:rPr>
        <w:rFonts w:cs="David" w:hint="cs"/>
      </w:rPr>
    </w:lvl>
    <w:lvl w:ilvl="4">
      <w:start w:val="1"/>
      <w:numFmt w:val="hebrew2"/>
      <w:lvlText w:val="(%5)"/>
      <w:lvlJc w:val="left"/>
      <w:pPr>
        <w:tabs>
          <w:tab w:val="num" w:pos="3119"/>
        </w:tabs>
        <w:ind w:left="3686" w:hanging="567"/>
      </w:pPr>
      <w:rPr>
        <w:rFonts w:cs="David" w:hint="cs"/>
        <w:sz w:val="2"/>
        <w:szCs w:val="24"/>
      </w:rPr>
    </w:lvl>
    <w:lvl w:ilvl="5">
      <w:start w:val="1"/>
      <w:numFmt w:val="hebrew1"/>
      <w:lvlText w:val="%6."/>
      <w:lvlJc w:val="left"/>
      <w:pPr>
        <w:tabs>
          <w:tab w:val="num" w:pos="1843"/>
        </w:tabs>
        <w:ind w:left="1843" w:hanging="709"/>
      </w:pPr>
      <w:rPr>
        <w:rFonts w:cs="David" w:hint="cs"/>
        <w:sz w:val="24"/>
        <w:szCs w:val="24"/>
      </w:rPr>
    </w:lvl>
    <w:lvl w:ilvl="6">
      <w:start w:val="1"/>
      <w:numFmt w:val="decimal"/>
      <w:lvlText w:val="%7."/>
      <w:lvlJc w:val="left"/>
      <w:pPr>
        <w:tabs>
          <w:tab w:val="num" w:pos="2552"/>
        </w:tabs>
        <w:ind w:left="2552" w:hanging="709"/>
      </w:pPr>
      <w:rPr>
        <w:rFonts w:cs="Times New Roman" w:hint="default"/>
        <w:sz w:val="24"/>
      </w:rPr>
    </w:lvl>
    <w:lvl w:ilvl="7">
      <w:start w:val="1"/>
      <w:numFmt w:val="decimal"/>
      <w:lvlText w:val="%7.%8."/>
      <w:lvlJc w:val="left"/>
      <w:pPr>
        <w:tabs>
          <w:tab w:val="num" w:pos="3260"/>
        </w:tabs>
        <w:ind w:left="3260" w:hanging="708"/>
      </w:pPr>
      <w:rPr>
        <w:rFonts w:cs="Times New Roman" w:hint="default"/>
        <w:sz w:val="24"/>
      </w:rPr>
    </w:lvl>
    <w:lvl w:ilvl="8">
      <w:start w:val="1"/>
      <w:numFmt w:val="decimal"/>
      <w:lvlText w:val="%7.%8.%9."/>
      <w:lvlJc w:val="left"/>
      <w:pPr>
        <w:tabs>
          <w:tab w:val="num" w:pos="4111"/>
        </w:tabs>
        <w:ind w:left="4111" w:hanging="851"/>
      </w:pPr>
      <w:rPr>
        <w:rFonts w:cs="Times New Roman" w:hint="default"/>
        <w:sz w:val="24"/>
      </w:rPr>
    </w:lvl>
  </w:abstractNum>
  <w:abstractNum w:abstractNumId="2" w15:restartNumberingAfterBreak="0">
    <w:nsid w:val="047D599D"/>
    <w:multiLevelType w:val="hybridMultilevel"/>
    <w:tmpl w:val="19645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5383A"/>
    <w:multiLevelType w:val="hybridMultilevel"/>
    <w:tmpl w:val="88F2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356E7"/>
    <w:multiLevelType w:val="hybridMultilevel"/>
    <w:tmpl w:val="63D8D0C2"/>
    <w:lvl w:ilvl="0" w:tplc="19C4D8DC">
      <w:start w:val="1"/>
      <w:numFmt w:val="decimal"/>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17F00"/>
    <w:multiLevelType w:val="hybridMultilevel"/>
    <w:tmpl w:val="E27A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F0561"/>
    <w:multiLevelType w:val="hybridMultilevel"/>
    <w:tmpl w:val="F1C84C5A"/>
    <w:lvl w:ilvl="0" w:tplc="3FFE427C">
      <w:start w:val="1"/>
      <w:numFmt w:val="decimal"/>
      <w:lvlText w:val="%1."/>
      <w:lvlJc w:val="left"/>
      <w:pPr>
        <w:ind w:left="720" w:hanging="360"/>
      </w:pPr>
      <w:rPr>
        <w:rFonts w:hint="default"/>
        <w:color w:val="EE000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09C33F29"/>
    <w:multiLevelType w:val="multilevel"/>
    <w:tmpl w:val="7C9497E0"/>
    <w:lvl w:ilvl="0">
      <w:start w:val="1"/>
      <w:numFmt w:val="decimal"/>
      <w:pStyle w:val="10"/>
      <w:lvlText w:val="%1."/>
      <w:lvlJc w:val="left"/>
      <w:pPr>
        <w:tabs>
          <w:tab w:val="num" w:pos="360"/>
        </w:tabs>
        <w:ind w:left="360" w:hanging="360"/>
      </w:pPr>
      <w:rPr>
        <w:rFonts w:hint="default"/>
        <w:b w:val="0"/>
        <w:bCs w:val="0"/>
      </w:rPr>
    </w:lvl>
    <w:lvl w:ilvl="1">
      <w:start w:val="1"/>
      <w:numFmt w:val="decimal"/>
      <w:lvlText w:val="%1.%2."/>
      <w:lvlJc w:val="left"/>
      <w:pPr>
        <w:tabs>
          <w:tab w:val="num" w:pos="567"/>
        </w:tabs>
        <w:ind w:left="792" w:hanging="395"/>
      </w:pPr>
      <w:rPr>
        <w:rFonts w:hint="default"/>
        <w:b w:val="0"/>
        <w:bCs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A6569E1"/>
    <w:multiLevelType w:val="hybridMultilevel"/>
    <w:tmpl w:val="2CDA0CB2"/>
    <w:lvl w:ilvl="0" w:tplc="5FDE4AD0">
      <w:start w:val="1"/>
      <w:numFmt w:val="decimal"/>
      <w:lvlText w:val="%1."/>
      <w:lvlJc w:val="left"/>
      <w:pPr>
        <w:ind w:left="720" w:hanging="360"/>
      </w:pPr>
      <w:rPr>
        <w:rFonts w:eastAsiaTheme="minorHAnsi"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756FB"/>
    <w:multiLevelType w:val="hybridMultilevel"/>
    <w:tmpl w:val="F25A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D1E76"/>
    <w:multiLevelType w:val="hybridMultilevel"/>
    <w:tmpl w:val="BC523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191B1C"/>
    <w:multiLevelType w:val="hybridMultilevel"/>
    <w:tmpl w:val="944A7F32"/>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A2431"/>
    <w:multiLevelType w:val="hybridMultilevel"/>
    <w:tmpl w:val="B12C5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A3950"/>
    <w:multiLevelType w:val="hybridMultilevel"/>
    <w:tmpl w:val="DECCC604"/>
    <w:lvl w:ilvl="0" w:tplc="DA18582E">
      <w:numFmt w:val="bullet"/>
      <w:lvlText w:val="-"/>
      <w:lvlJc w:val="left"/>
      <w:pPr>
        <w:ind w:left="720" w:hanging="360"/>
      </w:pPr>
      <w:rPr>
        <w:rFonts w:ascii="David" w:eastAsia="Times New Roman" w:hAnsi="David" w:cs="David"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37656"/>
    <w:multiLevelType w:val="hybridMultilevel"/>
    <w:tmpl w:val="EEBE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97CB8"/>
    <w:multiLevelType w:val="hybridMultilevel"/>
    <w:tmpl w:val="FE2810B4"/>
    <w:lvl w:ilvl="0" w:tplc="8726553A">
      <w:start w:val="1"/>
      <w:numFmt w:val="decimal"/>
      <w:lvlText w:val="%1."/>
      <w:lvlJc w:val="left"/>
      <w:pPr>
        <w:ind w:left="360" w:hanging="360"/>
      </w:pPr>
      <w:rPr>
        <w:rFonts w:hint="default"/>
        <w:b/>
        <w:bCs w:val="0"/>
      </w:rPr>
    </w:lvl>
    <w:lvl w:ilvl="1" w:tplc="FAE0086C" w:tentative="1">
      <w:start w:val="1"/>
      <w:numFmt w:val="lowerLetter"/>
      <w:lvlText w:val="%2."/>
      <w:lvlJc w:val="left"/>
      <w:pPr>
        <w:ind w:left="1440" w:hanging="360"/>
      </w:pPr>
    </w:lvl>
    <w:lvl w:ilvl="2" w:tplc="596AAF52" w:tentative="1">
      <w:start w:val="1"/>
      <w:numFmt w:val="lowerRoman"/>
      <w:lvlText w:val="%3."/>
      <w:lvlJc w:val="right"/>
      <w:pPr>
        <w:ind w:left="2160" w:hanging="180"/>
      </w:pPr>
    </w:lvl>
    <w:lvl w:ilvl="3" w:tplc="7276AE30" w:tentative="1">
      <w:start w:val="1"/>
      <w:numFmt w:val="decimal"/>
      <w:lvlText w:val="%4."/>
      <w:lvlJc w:val="left"/>
      <w:pPr>
        <w:ind w:left="2880" w:hanging="360"/>
      </w:pPr>
    </w:lvl>
    <w:lvl w:ilvl="4" w:tplc="19D42424" w:tentative="1">
      <w:start w:val="1"/>
      <w:numFmt w:val="lowerLetter"/>
      <w:lvlText w:val="%5."/>
      <w:lvlJc w:val="left"/>
      <w:pPr>
        <w:ind w:left="3600" w:hanging="360"/>
      </w:pPr>
    </w:lvl>
    <w:lvl w:ilvl="5" w:tplc="C66A527E" w:tentative="1">
      <w:start w:val="1"/>
      <w:numFmt w:val="lowerRoman"/>
      <w:lvlText w:val="%6."/>
      <w:lvlJc w:val="right"/>
      <w:pPr>
        <w:ind w:left="4320" w:hanging="180"/>
      </w:pPr>
    </w:lvl>
    <w:lvl w:ilvl="6" w:tplc="0BBED0E8" w:tentative="1">
      <w:start w:val="1"/>
      <w:numFmt w:val="decimal"/>
      <w:lvlText w:val="%7."/>
      <w:lvlJc w:val="left"/>
      <w:pPr>
        <w:ind w:left="5040" w:hanging="360"/>
      </w:pPr>
    </w:lvl>
    <w:lvl w:ilvl="7" w:tplc="0E72924A" w:tentative="1">
      <w:start w:val="1"/>
      <w:numFmt w:val="lowerLetter"/>
      <w:lvlText w:val="%8."/>
      <w:lvlJc w:val="left"/>
      <w:pPr>
        <w:ind w:left="5760" w:hanging="360"/>
      </w:pPr>
    </w:lvl>
    <w:lvl w:ilvl="8" w:tplc="CD2E024C" w:tentative="1">
      <w:start w:val="1"/>
      <w:numFmt w:val="lowerRoman"/>
      <w:lvlText w:val="%9."/>
      <w:lvlJc w:val="right"/>
      <w:pPr>
        <w:ind w:left="6480" w:hanging="180"/>
      </w:pPr>
    </w:lvl>
  </w:abstractNum>
  <w:abstractNum w:abstractNumId="16" w15:restartNumberingAfterBreak="0">
    <w:nsid w:val="2B8A0FF1"/>
    <w:multiLevelType w:val="hybridMultilevel"/>
    <w:tmpl w:val="3DC04D64"/>
    <w:lvl w:ilvl="0" w:tplc="6F187A1E">
      <w:start w:val="1"/>
      <w:numFmt w:val="decimal"/>
      <w:lvlText w:val="%1."/>
      <w:lvlJc w:val="left"/>
      <w:pPr>
        <w:ind w:left="720" w:hanging="360"/>
      </w:pPr>
      <w:rPr>
        <w:rFonts w:hint="default"/>
        <w:color w:val="000000" w:themeColor="text1"/>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2CFC748D"/>
    <w:multiLevelType w:val="hybridMultilevel"/>
    <w:tmpl w:val="B12C5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7266A"/>
    <w:multiLevelType w:val="hybridMultilevel"/>
    <w:tmpl w:val="9A52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356B8E"/>
    <w:multiLevelType w:val="hybridMultilevel"/>
    <w:tmpl w:val="61CA0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45E0A"/>
    <w:multiLevelType w:val="hybridMultilevel"/>
    <w:tmpl w:val="913E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E7A9F"/>
    <w:multiLevelType w:val="hybridMultilevel"/>
    <w:tmpl w:val="2CDA0CB2"/>
    <w:lvl w:ilvl="0" w:tplc="5FDE4AD0">
      <w:start w:val="1"/>
      <w:numFmt w:val="decimal"/>
      <w:lvlText w:val="%1."/>
      <w:lvlJc w:val="left"/>
      <w:pPr>
        <w:ind w:left="720" w:hanging="360"/>
      </w:pPr>
      <w:rPr>
        <w:rFonts w:eastAsiaTheme="minorHAnsi"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926C4"/>
    <w:multiLevelType w:val="hybridMultilevel"/>
    <w:tmpl w:val="0A8E6F24"/>
    <w:lvl w:ilvl="0" w:tplc="72268F4E">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3B2B87"/>
    <w:multiLevelType w:val="hybridMultilevel"/>
    <w:tmpl w:val="05840D5C"/>
    <w:lvl w:ilvl="0" w:tplc="0D34F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43633F"/>
    <w:multiLevelType w:val="hybridMultilevel"/>
    <w:tmpl w:val="B12C5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853C8B"/>
    <w:multiLevelType w:val="hybridMultilevel"/>
    <w:tmpl w:val="B1F2034A"/>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95517"/>
    <w:multiLevelType w:val="hybridMultilevel"/>
    <w:tmpl w:val="257C5234"/>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700EB6"/>
    <w:multiLevelType w:val="hybridMultilevel"/>
    <w:tmpl w:val="FFF62D0A"/>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43597"/>
    <w:multiLevelType w:val="hybridMultilevel"/>
    <w:tmpl w:val="EF401F98"/>
    <w:lvl w:ilvl="0" w:tplc="FD6A6108">
      <w:start w:val="1"/>
      <w:numFmt w:val="decimal"/>
      <w:lvlText w:val="%1."/>
      <w:lvlJc w:val="left"/>
      <w:pPr>
        <w:ind w:left="720" w:hanging="360"/>
      </w:pPr>
      <w:rPr>
        <w:rFonts w:hint="default"/>
        <w:color w:val="EE000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45174E50"/>
    <w:multiLevelType w:val="hybridMultilevel"/>
    <w:tmpl w:val="68FE68DC"/>
    <w:lvl w:ilvl="0" w:tplc="ABB84058">
      <w:start w:val="1"/>
      <w:numFmt w:val="decimal"/>
      <w:lvlText w:val="%1."/>
      <w:lvlJc w:val="left"/>
      <w:pPr>
        <w:ind w:left="720" w:hanging="360"/>
      </w:pPr>
    </w:lvl>
    <w:lvl w:ilvl="1" w:tplc="DF9634A0" w:tentative="1">
      <w:start w:val="1"/>
      <w:numFmt w:val="lowerLetter"/>
      <w:lvlText w:val="%2."/>
      <w:lvlJc w:val="left"/>
      <w:pPr>
        <w:ind w:left="1440" w:hanging="360"/>
      </w:pPr>
    </w:lvl>
    <w:lvl w:ilvl="2" w:tplc="3F02A7F6" w:tentative="1">
      <w:start w:val="1"/>
      <w:numFmt w:val="lowerRoman"/>
      <w:lvlText w:val="%3."/>
      <w:lvlJc w:val="right"/>
      <w:pPr>
        <w:ind w:left="2160" w:hanging="180"/>
      </w:pPr>
    </w:lvl>
    <w:lvl w:ilvl="3" w:tplc="FDBCBF90" w:tentative="1">
      <w:start w:val="1"/>
      <w:numFmt w:val="decimal"/>
      <w:lvlText w:val="%4."/>
      <w:lvlJc w:val="left"/>
      <w:pPr>
        <w:ind w:left="2880" w:hanging="360"/>
      </w:pPr>
    </w:lvl>
    <w:lvl w:ilvl="4" w:tplc="71A8B38E" w:tentative="1">
      <w:start w:val="1"/>
      <w:numFmt w:val="lowerLetter"/>
      <w:lvlText w:val="%5."/>
      <w:lvlJc w:val="left"/>
      <w:pPr>
        <w:ind w:left="3600" w:hanging="360"/>
      </w:pPr>
    </w:lvl>
    <w:lvl w:ilvl="5" w:tplc="D378556E" w:tentative="1">
      <w:start w:val="1"/>
      <w:numFmt w:val="lowerRoman"/>
      <w:lvlText w:val="%6."/>
      <w:lvlJc w:val="right"/>
      <w:pPr>
        <w:ind w:left="4320" w:hanging="180"/>
      </w:pPr>
    </w:lvl>
    <w:lvl w:ilvl="6" w:tplc="E8FCA66E" w:tentative="1">
      <w:start w:val="1"/>
      <w:numFmt w:val="decimal"/>
      <w:lvlText w:val="%7."/>
      <w:lvlJc w:val="left"/>
      <w:pPr>
        <w:ind w:left="5040" w:hanging="360"/>
      </w:pPr>
    </w:lvl>
    <w:lvl w:ilvl="7" w:tplc="41360BF6" w:tentative="1">
      <w:start w:val="1"/>
      <w:numFmt w:val="lowerLetter"/>
      <w:lvlText w:val="%8."/>
      <w:lvlJc w:val="left"/>
      <w:pPr>
        <w:ind w:left="5760" w:hanging="360"/>
      </w:pPr>
    </w:lvl>
    <w:lvl w:ilvl="8" w:tplc="28B8A76A" w:tentative="1">
      <w:start w:val="1"/>
      <w:numFmt w:val="lowerRoman"/>
      <w:lvlText w:val="%9."/>
      <w:lvlJc w:val="right"/>
      <w:pPr>
        <w:ind w:left="6480" w:hanging="180"/>
      </w:pPr>
    </w:lvl>
  </w:abstractNum>
  <w:abstractNum w:abstractNumId="30" w15:restartNumberingAfterBreak="0">
    <w:nsid w:val="4D502D9C"/>
    <w:multiLevelType w:val="hybridMultilevel"/>
    <w:tmpl w:val="4FBE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B483E"/>
    <w:multiLevelType w:val="hybridMultilevel"/>
    <w:tmpl w:val="E2A0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D76BA"/>
    <w:multiLevelType w:val="hybridMultilevel"/>
    <w:tmpl w:val="C2FCC9D0"/>
    <w:lvl w:ilvl="0" w:tplc="DA18582E">
      <w:numFmt w:val="bullet"/>
      <w:lvlText w:val="-"/>
      <w:lvlJc w:val="left"/>
      <w:pPr>
        <w:ind w:left="720" w:hanging="360"/>
      </w:pPr>
      <w:rPr>
        <w:rFonts w:ascii="David" w:eastAsia="Times New Roman" w:hAnsi="David" w:cs="David"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16FC9"/>
    <w:multiLevelType w:val="hybridMultilevel"/>
    <w:tmpl w:val="AE70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A2C13"/>
    <w:multiLevelType w:val="hybridMultilevel"/>
    <w:tmpl w:val="066C9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3229F"/>
    <w:multiLevelType w:val="hybridMultilevel"/>
    <w:tmpl w:val="31A4E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00181"/>
    <w:multiLevelType w:val="hybridMultilevel"/>
    <w:tmpl w:val="7876D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EC3646"/>
    <w:multiLevelType w:val="hybridMultilevel"/>
    <w:tmpl w:val="6742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5184F"/>
    <w:multiLevelType w:val="hybridMultilevel"/>
    <w:tmpl w:val="8A28839E"/>
    <w:lvl w:ilvl="0" w:tplc="8C46C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A45EFE"/>
    <w:multiLevelType w:val="hybridMultilevel"/>
    <w:tmpl w:val="0220C34E"/>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C5A86"/>
    <w:multiLevelType w:val="hybridMultilevel"/>
    <w:tmpl w:val="33CA1262"/>
    <w:lvl w:ilvl="0" w:tplc="2A72AD92">
      <w:start w:val="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745AF"/>
    <w:multiLevelType w:val="multilevel"/>
    <w:tmpl w:val="2AAEBBD0"/>
    <w:lvl w:ilvl="0">
      <w:start w:val="1"/>
      <w:numFmt w:val="decimal"/>
      <w:pStyle w:val="a"/>
      <w:isLgl/>
      <w:lvlText w:val="%1."/>
      <w:lvlJc w:val="left"/>
      <w:pPr>
        <w:tabs>
          <w:tab w:val="num" w:pos="720"/>
        </w:tabs>
        <w:ind w:left="720" w:hanging="720"/>
      </w:pPr>
      <w:rPr>
        <w:rFonts w:cs="David" w:hint="cs"/>
        <w:spacing w:val="-4"/>
        <w:sz w:val="24"/>
        <w:szCs w:val="24"/>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42" w15:restartNumberingAfterBreak="0">
    <w:nsid w:val="6FD925DA"/>
    <w:multiLevelType w:val="hybridMultilevel"/>
    <w:tmpl w:val="2020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EB5001"/>
    <w:multiLevelType w:val="hybridMultilevel"/>
    <w:tmpl w:val="0834FCC2"/>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A93AB9"/>
    <w:multiLevelType w:val="hybridMultilevel"/>
    <w:tmpl w:val="EE10635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5" w15:restartNumberingAfterBreak="0">
    <w:nsid w:val="72A8679D"/>
    <w:multiLevelType w:val="hybridMultilevel"/>
    <w:tmpl w:val="E3FCCED0"/>
    <w:lvl w:ilvl="0" w:tplc="66FC71B2">
      <w:start w:val="1"/>
      <w:numFmt w:val="decimal"/>
      <w:lvlText w:val="%1."/>
      <w:lvlJc w:val="left"/>
      <w:pPr>
        <w:tabs>
          <w:tab w:val="num" w:pos="720"/>
        </w:tabs>
        <w:ind w:left="720" w:right="720" w:hanging="360"/>
      </w:pPr>
      <w:rPr>
        <w:rFonts w:hint="cs"/>
        <w:b/>
        <w:bCs/>
      </w:rPr>
    </w:lvl>
    <w:lvl w:ilvl="1" w:tplc="23723F1C">
      <w:start w:val="1"/>
      <w:numFmt w:val="lowerLetter"/>
      <w:lvlText w:val="%2."/>
      <w:lvlJc w:val="left"/>
      <w:pPr>
        <w:tabs>
          <w:tab w:val="num" w:pos="1440"/>
        </w:tabs>
        <w:ind w:left="1440" w:right="1440" w:hanging="360"/>
      </w:pPr>
    </w:lvl>
    <w:lvl w:ilvl="2" w:tplc="6B2A9FB4">
      <w:start w:val="1"/>
      <w:numFmt w:val="lowerRoman"/>
      <w:lvlText w:val="%3."/>
      <w:lvlJc w:val="right"/>
      <w:pPr>
        <w:tabs>
          <w:tab w:val="num" w:pos="2160"/>
        </w:tabs>
        <w:ind w:left="2160" w:right="2160" w:hanging="180"/>
      </w:pPr>
    </w:lvl>
    <w:lvl w:ilvl="3" w:tplc="430A5424" w:tentative="1">
      <w:start w:val="1"/>
      <w:numFmt w:val="decimal"/>
      <w:lvlText w:val="%4."/>
      <w:lvlJc w:val="left"/>
      <w:pPr>
        <w:tabs>
          <w:tab w:val="num" w:pos="2880"/>
        </w:tabs>
        <w:ind w:left="2880" w:right="2880" w:hanging="360"/>
      </w:pPr>
    </w:lvl>
    <w:lvl w:ilvl="4" w:tplc="75141CA6" w:tentative="1">
      <w:start w:val="1"/>
      <w:numFmt w:val="lowerLetter"/>
      <w:lvlText w:val="%5."/>
      <w:lvlJc w:val="left"/>
      <w:pPr>
        <w:tabs>
          <w:tab w:val="num" w:pos="3600"/>
        </w:tabs>
        <w:ind w:left="3600" w:right="3600" w:hanging="360"/>
      </w:pPr>
    </w:lvl>
    <w:lvl w:ilvl="5" w:tplc="8506D76A" w:tentative="1">
      <w:start w:val="1"/>
      <w:numFmt w:val="lowerRoman"/>
      <w:lvlText w:val="%6."/>
      <w:lvlJc w:val="right"/>
      <w:pPr>
        <w:tabs>
          <w:tab w:val="num" w:pos="4320"/>
        </w:tabs>
        <w:ind w:left="4320" w:right="4320" w:hanging="180"/>
      </w:pPr>
    </w:lvl>
    <w:lvl w:ilvl="6" w:tplc="966EA2A0" w:tentative="1">
      <w:start w:val="1"/>
      <w:numFmt w:val="decimal"/>
      <w:lvlText w:val="%7."/>
      <w:lvlJc w:val="left"/>
      <w:pPr>
        <w:tabs>
          <w:tab w:val="num" w:pos="5040"/>
        </w:tabs>
        <w:ind w:left="5040" w:right="5040" w:hanging="360"/>
      </w:pPr>
    </w:lvl>
    <w:lvl w:ilvl="7" w:tplc="6DA4A646" w:tentative="1">
      <w:start w:val="1"/>
      <w:numFmt w:val="lowerLetter"/>
      <w:lvlText w:val="%8."/>
      <w:lvlJc w:val="left"/>
      <w:pPr>
        <w:tabs>
          <w:tab w:val="num" w:pos="5760"/>
        </w:tabs>
        <w:ind w:left="5760" w:right="5760" w:hanging="360"/>
      </w:pPr>
    </w:lvl>
    <w:lvl w:ilvl="8" w:tplc="48A2EDF8" w:tentative="1">
      <w:start w:val="1"/>
      <w:numFmt w:val="lowerRoman"/>
      <w:lvlText w:val="%9."/>
      <w:lvlJc w:val="right"/>
      <w:pPr>
        <w:tabs>
          <w:tab w:val="num" w:pos="6480"/>
        </w:tabs>
        <w:ind w:left="6480" w:right="6480" w:hanging="180"/>
      </w:pPr>
    </w:lvl>
  </w:abstractNum>
  <w:abstractNum w:abstractNumId="46" w15:restartNumberingAfterBreak="0">
    <w:nsid w:val="789A046B"/>
    <w:multiLevelType w:val="hybridMultilevel"/>
    <w:tmpl w:val="067AF630"/>
    <w:lvl w:ilvl="0" w:tplc="122A12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64108A"/>
    <w:multiLevelType w:val="hybridMultilevel"/>
    <w:tmpl w:val="1994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5513D"/>
    <w:multiLevelType w:val="hybridMultilevel"/>
    <w:tmpl w:val="D10A2934"/>
    <w:lvl w:ilvl="0" w:tplc="95E6083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051729">
    <w:abstractNumId w:val="45"/>
  </w:num>
  <w:num w:numId="2" w16cid:durableId="1411347910">
    <w:abstractNumId w:val="41"/>
  </w:num>
  <w:num w:numId="3" w16cid:durableId="6368254">
    <w:abstractNumId w:val="0"/>
  </w:num>
  <w:num w:numId="4" w16cid:durableId="641350902">
    <w:abstractNumId w:val="1"/>
  </w:num>
  <w:num w:numId="5" w16cid:durableId="359430514">
    <w:abstractNumId w:val="29"/>
  </w:num>
  <w:num w:numId="6" w16cid:durableId="1581481875">
    <w:abstractNumId w:val="15"/>
  </w:num>
  <w:num w:numId="7" w16cid:durableId="295379895">
    <w:abstractNumId w:val="7"/>
  </w:num>
  <w:num w:numId="8" w16cid:durableId="1473532">
    <w:abstractNumId w:val="36"/>
  </w:num>
  <w:num w:numId="9" w16cid:durableId="2078820906">
    <w:abstractNumId w:val="20"/>
  </w:num>
  <w:num w:numId="10" w16cid:durableId="486630691">
    <w:abstractNumId w:val="33"/>
  </w:num>
  <w:num w:numId="11" w16cid:durableId="169830183">
    <w:abstractNumId w:val="18"/>
  </w:num>
  <w:num w:numId="12" w16cid:durableId="1351906956">
    <w:abstractNumId w:val="4"/>
  </w:num>
  <w:num w:numId="13" w16cid:durableId="932980510">
    <w:abstractNumId w:val="21"/>
  </w:num>
  <w:num w:numId="14" w16cid:durableId="200629657">
    <w:abstractNumId w:val="8"/>
  </w:num>
  <w:num w:numId="15" w16cid:durableId="1943999005">
    <w:abstractNumId w:val="10"/>
  </w:num>
  <w:num w:numId="16" w16cid:durableId="406659392">
    <w:abstractNumId w:val="19"/>
  </w:num>
  <w:num w:numId="17" w16cid:durableId="799765234">
    <w:abstractNumId w:val="3"/>
  </w:num>
  <w:num w:numId="18" w16cid:durableId="271131623">
    <w:abstractNumId w:val="2"/>
  </w:num>
  <w:num w:numId="19" w16cid:durableId="1664119963">
    <w:abstractNumId w:val="31"/>
  </w:num>
  <w:num w:numId="20" w16cid:durableId="1561866067">
    <w:abstractNumId w:val="42"/>
  </w:num>
  <w:num w:numId="21" w16cid:durableId="1808938543">
    <w:abstractNumId w:val="30"/>
  </w:num>
  <w:num w:numId="22" w16cid:durableId="1545871164">
    <w:abstractNumId w:val="35"/>
  </w:num>
  <w:num w:numId="23" w16cid:durableId="1411077144">
    <w:abstractNumId w:val="22"/>
  </w:num>
  <w:num w:numId="24" w16cid:durableId="1716078830">
    <w:abstractNumId w:val="37"/>
  </w:num>
  <w:num w:numId="25" w16cid:durableId="173695077">
    <w:abstractNumId w:val="17"/>
  </w:num>
  <w:num w:numId="26" w16cid:durableId="848106806">
    <w:abstractNumId w:val="24"/>
  </w:num>
  <w:num w:numId="27" w16cid:durableId="151215397">
    <w:abstractNumId w:val="12"/>
  </w:num>
  <w:num w:numId="28" w16cid:durableId="968703587">
    <w:abstractNumId w:val="47"/>
  </w:num>
  <w:num w:numId="29" w16cid:durableId="1220744044">
    <w:abstractNumId w:val="40"/>
  </w:num>
  <w:num w:numId="30" w16cid:durableId="855996819">
    <w:abstractNumId w:val="5"/>
  </w:num>
  <w:num w:numId="31" w16cid:durableId="794376045">
    <w:abstractNumId w:val="9"/>
  </w:num>
  <w:num w:numId="32" w16cid:durableId="1199775273">
    <w:abstractNumId w:val="14"/>
  </w:num>
  <w:num w:numId="33" w16cid:durableId="1629161151">
    <w:abstractNumId w:val="23"/>
  </w:num>
  <w:num w:numId="34" w16cid:durableId="1347252603">
    <w:abstractNumId w:val="38"/>
  </w:num>
  <w:num w:numId="35" w16cid:durableId="166796255">
    <w:abstractNumId w:val="44"/>
  </w:num>
  <w:num w:numId="36" w16cid:durableId="1191067666">
    <w:abstractNumId w:val="16"/>
  </w:num>
  <w:num w:numId="37" w16cid:durableId="2086100211">
    <w:abstractNumId w:val="6"/>
  </w:num>
  <w:num w:numId="38" w16cid:durableId="1613973915">
    <w:abstractNumId w:val="28"/>
  </w:num>
  <w:num w:numId="39" w16cid:durableId="907035504">
    <w:abstractNumId w:val="39"/>
  </w:num>
  <w:num w:numId="40" w16cid:durableId="2123256700">
    <w:abstractNumId w:val="11"/>
  </w:num>
  <w:num w:numId="41" w16cid:durableId="718557893">
    <w:abstractNumId w:val="43"/>
  </w:num>
  <w:num w:numId="42" w16cid:durableId="598177059">
    <w:abstractNumId w:val="25"/>
  </w:num>
  <w:num w:numId="43" w16cid:durableId="410085218">
    <w:abstractNumId w:val="32"/>
  </w:num>
  <w:num w:numId="44" w16cid:durableId="2063167137">
    <w:abstractNumId w:val="34"/>
  </w:num>
  <w:num w:numId="45" w16cid:durableId="1602953998">
    <w:abstractNumId w:val="27"/>
  </w:num>
  <w:num w:numId="46" w16cid:durableId="1708145427">
    <w:abstractNumId w:val="48"/>
  </w:num>
  <w:num w:numId="47" w16cid:durableId="2089501779">
    <w:abstractNumId w:val="26"/>
  </w:num>
  <w:num w:numId="48" w16cid:durableId="1648363997">
    <w:abstractNumId w:val="13"/>
  </w:num>
  <w:num w:numId="49" w16cid:durableId="870194260">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iCrO4DxWNAUe6THnUTBN7rVHHEX747d2ziVHie+mfwxiC6bGAnZkrBsd8TmYv3VC8El93lY+2PX4Li15ODhcQ==" w:salt="XwKI18IZ3tiNMhRlhI+u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F0"/>
    <w:rsid w:val="000004B1"/>
    <w:rsid w:val="00001481"/>
    <w:rsid w:val="00001C49"/>
    <w:rsid w:val="000032ED"/>
    <w:rsid w:val="00003358"/>
    <w:rsid w:val="00003388"/>
    <w:rsid w:val="00010F8F"/>
    <w:rsid w:val="00011561"/>
    <w:rsid w:val="000123C2"/>
    <w:rsid w:val="00012B29"/>
    <w:rsid w:val="0001359F"/>
    <w:rsid w:val="0001581E"/>
    <w:rsid w:val="00017ED1"/>
    <w:rsid w:val="00021CDB"/>
    <w:rsid w:val="00022442"/>
    <w:rsid w:val="000234D0"/>
    <w:rsid w:val="000248EC"/>
    <w:rsid w:val="000266FA"/>
    <w:rsid w:val="00027F88"/>
    <w:rsid w:val="00030720"/>
    <w:rsid w:val="000311B0"/>
    <w:rsid w:val="000333C7"/>
    <w:rsid w:val="00033C95"/>
    <w:rsid w:val="00035B78"/>
    <w:rsid w:val="00036481"/>
    <w:rsid w:val="00036933"/>
    <w:rsid w:val="00037D0A"/>
    <w:rsid w:val="00040228"/>
    <w:rsid w:val="00040FA9"/>
    <w:rsid w:val="000418E6"/>
    <w:rsid w:val="00041B29"/>
    <w:rsid w:val="00045CD0"/>
    <w:rsid w:val="00051189"/>
    <w:rsid w:val="00051F8F"/>
    <w:rsid w:val="00052F07"/>
    <w:rsid w:val="00053881"/>
    <w:rsid w:val="0005508C"/>
    <w:rsid w:val="000553FF"/>
    <w:rsid w:val="00057DD2"/>
    <w:rsid w:val="00062019"/>
    <w:rsid w:val="00062A10"/>
    <w:rsid w:val="00062B69"/>
    <w:rsid w:val="00062B92"/>
    <w:rsid w:val="00062CB9"/>
    <w:rsid w:val="00063D91"/>
    <w:rsid w:val="00063EF5"/>
    <w:rsid w:val="00064124"/>
    <w:rsid w:val="00064574"/>
    <w:rsid w:val="00064C00"/>
    <w:rsid w:val="000657EA"/>
    <w:rsid w:val="00065F25"/>
    <w:rsid w:val="0006683D"/>
    <w:rsid w:val="00067325"/>
    <w:rsid w:val="00070168"/>
    <w:rsid w:val="00070428"/>
    <w:rsid w:val="00070B4A"/>
    <w:rsid w:val="00073276"/>
    <w:rsid w:val="000736F8"/>
    <w:rsid w:val="00073C1F"/>
    <w:rsid w:val="00075E6D"/>
    <w:rsid w:val="00076521"/>
    <w:rsid w:val="00076905"/>
    <w:rsid w:val="000809F2"/>
    <w:rsid w:val="000828C3"/>
    <w:rsid w:val="00083CE6"/>
    <w:rsid w:val="00084CCC"/>
    <w:rsid w:val="00084CFC"/>
    <w:rsid w:val="000859E9"/>
    <w:rsid w:val="00085AF0"/>
    <w:rsid w:val="0008680E"/>
    <w:rsid w:val="0009097E"/>
    <w:rsid w:val="00091C93"/>
    <w:rsid w:val="00091E45"/>
    <w:rsid w:val="0009285B"/>
    <w:rsid w:val="00094F5F"/>
    <w:rsid w:val="00095CF2"/>
    <w:rsid w:val="00096552"/>
    <w:rsid w:val="000A032E"/>
    <w:rsid w:val="000A0E0B"/>
    <w:rsid w:val="000A12CD"/>
    <w:rsid w:val="000A717C"/>
    <w:rsid w:val="000A7352"/>
    <w:rsid w:val="000A7FD8"/>
    <w:rsid w:val="000B20CA"/>
    <w:rsid w:val="000C00B3"/>
    <w:rsid w:val="000C1BE6"/>
    <w:rsid w:val="000C273F"/>
    <w:rsid w:val="000C2846"/>
    <w:rsid w:val="000C2A06"/>
    <w:rsid w:val="000C3F55"/>
    <w:rsid w:val="000C4EF0"/>
    <w:rsid w:val="000C6BA0"/>
    <w:rsid w:val="000C7456"/>
    <w:rsid w:val="000D0283"/>
    <w:rsid w:val="000D0921"/>
    <w:rsid w:val="000D1E65"/>
    <w:rsid w:val="000D382F"/>
    <w:rsid w:val="000D3B9C"/>
    <w:rsid w:val="000D575B"/>
    <w:rsid w:val="000E030C"/>
    <w:rsid w:val="000E3674"/>
    <w:rsid w:val="000E3F24"/>
    <w:rsid w:val="000E5035"/>
    <w:rsid w:val="000E60AA"/>
    <w:rsid w:val="000E632E"/>
    <w:rsid w:val="000E74DE"/>
    <w:rsid w:val="000E7CFE"/>
    <w:rsid w:val="000F0BE1"/>
    <w:rsid w:val="000F15A6"/>
    <w:rsid w:val="000F2318"/>
    <w:rsid w:val="000F4FF0"/>
    <w:rsid w:val="000F61F7"/>
    <w:rsid w:val="000F6492"/>
    <w:rsid w:val="000F6DD0"/>
    <w:rsid w:val="001002A7"/>
    <w:rsid w:val="001013DC"/>
    <w:rsid w:val="00101BE0"/>
    <w:rsid w:val="00101D31"/>
    <w:rsid w:val="0010266D"/>
    <w:rsid w:val="00102BE8"/>
    <w:rsid w:val="00103FB0"/>
    <w:rsid w:val="0010404A"/>
    <w:rsid w:val="00104A08"/>
    <w:rsid w:val="00105C0B"/>
    <w:rsid w:val="00106E23"/>
    <w:rsid w:val="0010793A"/>
    <w:rsid w:val="0011095A"/>
    <w:rsid w:val="00111705"/>
    <w:rsid w:val="001117FB"/>
    <w:rsid w:val="0011233C"/>
    <w:rsid w:val="0011264A"/>
    <w:rsid w:val="00113AFE"/>
    <w:rsid w:val="00113BED"/>
    <w:rsid w:val="00114675"/>
    <w:rsid w:val="00114753"/>
    <w:rsid w:val="0011722D"/>
    <w:rsid w:val="0011728E"/>
    <w:rsid w:val="00120931"/>
    <w:rsid w:val="00122785"/>
    <w:rsid w:val="0012401C"/>
    <w:rsid w:val="00125827"/>
    <w:rsid w:val="00126618"/>
    <w:rsid w:val="00127C64"/>
    <w:rsid w:val="00127CB2"/>
    <w:rsid w:val="00130021"/>
    <w:rsid w:val="0013138D"/>
    <w:rsid w:val="00131DB8"/>
    <w:rsid w:val="00133E33"/>
    <w:rsid w:val="001344A4"/>
    <w:rsid w:val="00134C8E"/>
    <w:rsid w:val="00134CF0"/>
    <w:rsid w:val="001352FD"/>
    <w:rsid w:val="00135591"/>
    <w:rsid w:val="00135664"/>
    <w:rsid w:val="00135CE3"/>
    <w:rsid w:val="0013690F"/>
    <w:rsid w:val="00137240"/>
    <w:rsid w:val="00140CA0"/>
    <w:rsid w:val="0014122A"/>
    <w:rsid w:val="0014198A"/>
    <w:rsid w:val="00142D0D"/>
    <w:rsid w:val="001431A8"/>
    <w:rsid w:val="00143392"/>
    <w:rsid w:val="00143FE3"/>
    <w:rsid w:val="0014449F"/>
    <w:rsid w:val="00150AD9"/>
    <w:rsid w:val="0015436C"/>
    <w:rsid w:val="001555D1"/>
    <w:rsid w:val="00160020"/>
    <w:rsid w:val="001601BA"/>
    <w:rsid w:val="0016122B"/>
    <w:rsid w:val="00162999"/>
    <w:rsid w:val="00162CA2"/>
    <w:rsid w:val="00163703"/>
    <w:rsid w:val="00163A91"/>
    <w:rsid w:val="00163CB2"/>
    <w:rsid w:val="00163F0B"/>
    <w:rsid w:val="00166499"/>
    <w:rsid w:val="00166892"/>
    <w:rsid w:val="0017167D"/>
    <w:rsid w:val="00171778"/>
    <w:rsid w:val="0017338F"/>
    <w:rsid w:val="00173EF9"/>
    <w:rsid w:val="0017507F"/>
    <w:rsid w:val="001750C6"/>
    <w:rsid w:val="0017738E"/>
    <w:rsid w:val="001800B6"/>
    <w:rsid w:val="00181686"/>
    <w:rsid w:val="0019079D"/>
    <w:rsid w:val="00191665"/>
    <w:rsid w:val="00192F6B"/>
    <w:rsid w:val="00193003"/>
    <w:rsid w:val="0019425B"/>
    <w:rsid w:val="00195057"/>
    <w:rsid w:val="001950BD"/>
    <w:rsid w:val="00195233"/>
    <w:rsid w:val="0019578B"/>
    <w:rsid w:val="00195A9F"/>
    <w:rsid w:val="00196082"/>
    <w:rsid w:val="00196374"/>
    <w:rsid w:val="001A0B7A"/>
    <w:rsid w:val="001A12C1"/>
    <w:rsid w:val="001A1687"/>
    <w:rsid w:val="001A1A18"/>
    <w:rsid w:val="001A1BBD"/>
    <w:rsid w:val="001A21E3"/>
    <w:rsid w:val="001A21FF"/>
    <w:rsid w:val="001A3183"/>
    <w:rsid w:val="001A3433"/>
    <w:rsid w:val="001A7EF8"/>
    <w:rsid w:val="001B022C"/>
    <w:rsid w:val="001B03D4"/>
    <w:rsid w:val="001B15BA"/>
    <w:rsid w:val="001B1C67"/>
    <w:rsid w:val="001B4E57"/>
    <w:rsid w:val="001B5802"/>
    <w:rsid w:val="001B7E4A"/>
    <w:rsid w:val="001C066B"/>
    <w:rsid w:val="001C070F"/>
    <w:rsid w:val="001C3AD5"/>
    <w:rsid w:val="001C4B06"/>
    <w:rsid w:val="001C6C37"/>
    <w:rsid w:val="001C79FC"/>
    <w:rsid w:val="001D05D7"/>
    <w:rsid w:val="001D08B8"/>
    <w:rsid w:val="001D20D1"/>
    <w:rsid w:val="001D2B72"/>
    <w:rsid w:val="001D2FFE"/>
    <w:rsid w:val="001D476D"/>
    <w:rsid w:val="001D51C4"/>
    <w:rsid w:val="001D5219"/>
    <w:rsid w:val="001D52E2"/>
    <w:rsid w:val="001D6A73"/>
    <w:rsid w:val="001D718E"/>
    <w:rsid w:val="001E18EF"/>
    <w:rsid w:val="001E226B"/>
    <w:rsid w:val="001E43EA"/>
    <w:rsid w:val="001F037F"/>
    <w:rsid w:val="001F1DC4"/>
    <w:rsid w:val="001F29AB"/>
    <w:rsid w:val="001F2AB6"/>
    <w:rsid w:val="001F5195"/>
    <w:rsid w:val="001F6D4E"/>
    <w:rsid w:val="001F7E1E"/>
    <w:rsid w:val="00200501"/>
    <w:rsid w:val="0020097C"/>
    <w:rsid w:val="00200C5C"/>
    <w:rsid w:val="00202191"/>
    <w:rsid w:val="00203E5F"/>
    <w:rsid w:val="00206809"/>
    <w:rsid w:val="00206F81"/>
    <w:rsid w:val="00211A5C"/>
    <w:rsid w:val="002140D6"/>
    <w:rsid w:val="002173E0"/>
    <w:rsid w:val="002179F9"/>
    <w:rsid w:val="00217F15"/>
    <w:rsid w:val="00221570"/>
    <w:rsid w:val="00222179"/>
    <w:rsid w:val="0022330E"/>
    <w:rsid w:val="00224998"/>
    <w:rsid w:val="002255F0"/>
    <w:rsid w:val="00225B41"/>
    <w:rsid w:val="00226AA7"/>
    <w:rsid w:val="002315F6"/>
    <w:rsid w:val="00231D08"/>
    <w:rsid w:val="0023232D"/>
    <w:rsid w:val="00232421"/>
    <w:rsid w:val="002335DA"/>
    <w:rsid w:val="00235CA0"/>
    <w:rsid w:val="0023601C"/>
    <w:rsid w:val="00236075"/>
    <w:rsid w:val="002360B7"/>
    <w:rsid w:val="00236F52"/>
    <w:rsid w:val="00240F76"/>
    <w:rsid w:val="00243CA6"/>
    <w:rsid w:val="002520A4"/>
    <w:rsid w:val="002531E7"/>
    <w:rsid w:val="00253356"/>
    <w:rsid w:val="0025351F"/>
    <w:rsid w:val="002535DB"/>
    <w:rsid w:val="002538BC"/>
    <w:rsid w:val="00253996"/>
    <w:rsid w:val="00254B8D"/>
    <w:rsid w:val="002555CF"/>
    <w:rsid w:val="002574BF"/>
    <w:rsid w:val="00257BFC"/>
    <w:rsid w:val="00260421"/>
    <w:rsid w:val="00261BA2"/>
    <w:rsid w:val="00263500"/>
    <w:rsid w:val="0026428B"/>
    <w:rsid w:val="00264436"/>
    <w:rsid w:val="002659A1"/>
    <w:rsid w:val="00266DAC"/>
    <w:rsid w:val="00266F5A"/>
    <w:rsid w:val="00271562"/>
    <w:rsid w:val="00271C38"/>
    <w:rsid w:val="00271D6D"/>
    <w:rsid w:val="0027210B"/>
    <w:rsid w:val="00272534"/>
    <w:rsid w:val="0027319F"/>
    <w:rsid w:val="00273455"/>
    <w:rsid w:val="00273979"/>
    <w:rsid w:val="00274197"/>
    <w:rsid w:val="00274339"/>
    <w:rsid w:val="002801C5"/>
    <w:rsid w:val="00280B8C"/>
    <w:rsid w:val="00280D4F"/>
    <w:rsid w:val="00284248"/>
    <w:rsid w:val="00284278"/>
    <w:rsid w:val="002844E8"/>
    <w:rsid w:val="00284C67"/>
    <w:rsid w:val="00284D98"/>
    <w:rsid w:val="002850AD"/>
    <w:rsid w:val="00286266"/>
    <w:rsid w:val="00290188"/>
    <w:rsid w:val="00291CE3"/>
    <w:rsid w:val="0029326F"/>
    <w:rsid w:val="00293504"/>
    <w:rsid w:val="00295555"/>
    <w:rsid w:val="00295F90"/>
    <w:rsid w:val="002969ED"/>
    <w:rsid w:val="002979FF"/>
    <w:rsid w:val="002A136F"/>
    <w:rsid w:val="002A1A8A"/>
    <w:rsid w:val="002A1DD7"/>
    <w:rsid w:val="002A2E18"/>
    <w:rsid w:val="002A381C"/>
    <w:rsid w:val="002A4749"/>
    <w:rsid w:val="002A52DC"/>
    <w:rsid w:val="002A5691"/>
    <w:rsid w:val="002B0E36"/>
    <w:rsid w:val="002B2157"/>
    <w:rsid w:val="002B2ACD"/>
    <w:rsid w:val="002B34C6"/>
    <w:rsid w:val="002B38A1"/>
    <w:rsid w:val="002B3940"/>
    <w:rsid w:val="002B4349"/>
    <w:rsid w:val="002B5600"/>
    <w:rsid w:val="002C067B"/>
    <w:rsid w:val="002C1AAF"/>
    <w:rsid w:val="002C3BA8"/>
    <w:rsid w:val="002C4456"/>
    <w:rsid w:val="002C7EC8"/>
    <w:rsid w:val="002D381D"/>
    <w:rsid w:val="002D5010"/>
    <w:rsid w:val="002D50FA"/>
    <w:rsid w:val="002D6620"/>
    <w:rsid w:val="002D6A44"/>
    <w:rsid w:val="002D6B84"/>
    <w:rsid w:val="002E1181"/>
    <w:rsid w:val="002E2ABA"/>
    <w:rsid w:val="002E37AB"/>
    <w:rsid w:val="002E3D50"/>
    <w:rsid w:val="002E3F0E"/>
    <w:rsid w:val="002E559C"/>
    <w:rsid w:val="002E600E"/>
    <w:rsid w:val="002E6858"/>
    <w:rsid w:val="002F13C0"/>
    <w:rsid w:val="002F1A62"/>
    <w:rsid w:val="002F34B7"/>
    <w:rsid w:val="002F3696"/>
    <w:rsid w:val="002F7B65"/>
    <w:rsid w:val="00302581"/>
    <w:rsid w:val="00302729"/>
    <w:rsid w:val="003040ED"/>
    <w:rsid w:val="00305F1C"/>
    <w:rsid w:val="00306BD0"/>
    <w:rsid w:val="00306E2D"/>
    <w:rsid w:val="00307214"/>
    <w:rsid w:val="0031096F"/>
    <w:rsid w:val="00310CF4"/>
    <w:rsid w:val="00311E7C"/>
    <w:rsid w:val="00314914"/>
    <w:rsid w:val="00315494"/>
    <w:rsid w:val="003159DC"/>
    <w:rsid w:val="00316E3E"/>
    <w:rsid w:val="0032071E"/>
    <w:rsid w:val="0032111B"/>
    <w:rsid w:val="003243A2"/>
    <w:rsid w:val="00326BE0"/>
    <w:rsid w:val="00327F46"/>
    <w:rsid w:val="00331655"/>
    <w:rsid w:val="00333626"/>
    <w:rsid w:val="003368D0"/>
    <w:rsid w:val="00337341"/>
    <w:rsid w:val="00337CCD"/>
    <w:rsid w:val="003402D6"/>
    <w:rsid w:val="0034096E"/>
    <w:rsid w:val="003413F9"/>
    <w:rsid w:val="0034354D"/>
    <w:rsid w:val="0034512D"/>
    <w:rsid w:val="00345151"/>
    <w:rsid w:val="003513D7"/>
    <w:rsid w:val="003519C4"/>
    <w:rsid w:val="003529DB"/>
    <w:rsid w:val="00354A40"/>
    <w:rsid w:val="0035520C"/>
    <w:rsid w:val="0035528F"/>
    <w:rsid w:val="0035544A"/>
    <w:rsid w:val="00355AF6"/>
    <w:rsid w:val="00355CED"/>
    <w:rsid w:val="0036006D"/>
    <w:rsid w:val="00361344"/>
    <w:rsid w:val="0036139D"/>
    <w:rsid w:val="00361DAE"/>
    <w:rsid w:val="00364DA8"/>
    <w:rsid w:val="003654C5"/>
    <w:rsid w:val="00366E4B"/>
    <w:rsid w:val="00370449"/>
    <w:rsid w:val="003708E5"/>
    <w:rsid w:val="00373AA3"/>
    <w:rsid w:val="00373E95"/>
    <w:rsid w:val="00376E4D"/>
    <w:rsid w:val="003773C8"/>
    <w:rsid w:val="00380887"/>
    <w:rsid w:val="00383BC9"/>
    <w:rsid w:val="00384380"/>
    <w:rsid w:val="0038444C"/>
    <w:rsid w:val="0038449F"/>
    <w:rsid w:val="00387B6E"/>
    <w:rsid w:val="0039072E"/>
    <w:rsid w:val="00391503"/>
    <w:rsid w:val="00393833"/>
    <w:rsid w:val="00394942"/>
    <w:rsid w:val="0039660D"/>
    <w:rsid w:val="00397D4D"/>
    <w:rsid w:val="003A01DC"/>
    <w:rsid w:val="003A2636"/>
    <w:rsid w:val="003A2759"/>
    <w:rsid w:val="003A3FC1"/>
    <w:rsid w:val="003A6BE9"/>
    <w:rsid w:val="003A6CA5"/>
    <w:rsid w:val="003A7837"/>
    <w:rsid w:val="003B0BB4"/>
    <w:rsid w:val="003B111F"/>
    <w:rsid w:val="003B3646"/>
    <w:rsid w:val="003B4A45"/>
    <w:rsid w:val="003B7FD1"/>
    <w:rsid w:val="003C0050"/>
    <w:rsid w:val="003C1ACF"/>
    <w:rsid w:val="003C2489"/>
    <w:rsid w:val="003C4024"/>
    <w:rsid w:val="003C4AC7"/>
    <w:rsid w:val="003C5022"/>
    <w:rsid w:val="003C5672"/>
    <w:rsid w:val="003C5E1C"/>
    <w:rsid w:val="003D19B7"/>
    <w:rsid w:val="003D1E62"/>
    <w:rsid w:val="003D2A6C"/>
    <w:rsid w:val="003D2FCF"/>
    <w:rsid w:val="003D5548"/>
    <w:rsid w:val="003D5907"/>
    <w:rsid w:val="003D617E"/>
    <w:rsid w:val="003D6658"/>
    <w:rsid w:val="003D71F3"/>
    <w:rsid w:val="003E0B07"/>
    <w:rsid w:val="003E3BA5"/>
    <w:rsid w:val="003E6626"/>
    <w:rsid w:val="003E6A9B"/>
    <w:rsid w:val="003E74FA"/>
    <w:rsid w:val="003F0951"/>
    <w:rsid w:val="003F0E9B"/>
    <w:rsid w:val="003F2008"/>
    <w:rsid w:val="003F2600"/>
    <w:rsid w:val="003F260B"/>
    <w:rsid w:val="003F2B3D"/>
    <w:rsid w:val="003F378E"/>
    <w:rsid w:val="003F4687"/>
    <w:rsid w:val="003F600E"/>
    <w:rsid w:val="003F66EE"/>
    <w:rsid w:val="003F6B9C"/>
    <w:rsid w:val="00400B3B"/>
    <w:rsid w:val="00400D44"/>
    <w:rsid w:val="00400FDC"/>
    <w:rsid w:val="00401127"/>
    <w:rsid w:val="00401EEE"/>
    <w:rsid w:val="0041092D"/>
    <w:rsid w:val="00411460"/>
    <w:rsid w:val="00411BCE"/>
    <w:rsid w:val="00411CC7"/>
    <w:rsid w:val="0041216A"/>
    <w:rsid w:val="00412579"/>
    <w:rsid w:val="004159C8"/>
    <w:rsid w:val="00420A20"/>
    <w:rsid w:val="0042220F"/>
    <w:rsid w:val="00422951"/>
    <w:rsid w:val="00422E48"/>
    <w:rsid w:val="00423F3A"/>
    <w:rsid w:val="004242A7"/>
    <w:rsid w:val="00426B0A"/>
    <w:rsid w:val="004332FD"/>
    <w:rsid w:val="00433B7C"/>
    <w:rsid w:val="004350AE"/>
    <w:rsid w:val="00435608"/>
    <w:rsid w:val="004363C0"/>
    <w:rsid w:val="004373BA"/>
    <w:rsid w:val="0044244D"/>
    <w:rsid w:val="00442F36"/>
    <w:rsid w:val="0044486F"/>
    <w:rsid w:val="00445383"/>
    <w:rsid w:val="00445CD4"/>
    <w:rsid w:val="00446B2D"/>
    <w:rsid w:val="00446D9C"/>
    <w:rsid w:val="00450A3C"/>
    <w:rsid w:val="00452507"/>
    <w:rsid w:val="004531F6"/>
    <w:rsid w:val="00453C40"/>
    <w:rsid w:val="00454636"/>
    <w:rsid w:val="00454847"/>
    <w:rsid w:val="00454AFD"/>
    <w:rsid w:val="00455037"/>
    <w:rsid w:val="004564E9"/>
    <w:rsid w:val="00457217"/>
    <w:rsid w:val="004603BE"/>
    <w:rsid w:val="0046043E"/>
    <w:rsid w:val="00460FB4"/>
    <w:rsid w:val="00462010"/>
    <w:rsid w:val="004622C5"/>
    <w:rsid w:val="00463321"/>
    <w:rsid w:val="00463C57"/>
    <w:rsid w:val="00465597"/>
    <w:rsid w:val="0046569B"/>
    <w:rsid w:val="00465AD8"/>
    <w:rsid w:val="00470D5E"/>
    <w:rsid w:val="00471181"/>
    <w:rsid w:val="00471425"/>
    <w:rsid w:val="00471436"/>
    <w:rsid w:val="00471A02"/>
    <w:rsid w:val="00471C3D"/>
    <w:rsid w:val="00471FEB"/>
    <w:rsid w:val="00472CF5"/>
    <w:rsid w:val="00473714"/>
    <w:rsid w:val="00473A06"/>
    <w:rsid w:val="00473AEA"/>
    <w:rsid w:val="00476338"/>
    <w:rsid w:val="00476C46"/>
    <w:rsid w:val="00476E37"/>
    <w:rsid w:val="00477162"/>
    <w:rsid w:val="0048113D"/>
    <w:rsid w:val="00481150"/>
    <w:rsid w:val="00481288"/>
    <w:rsid w:val="00482EFC"/>
    <w:rsid w:val="004854AC"/>
    <w:rsid w:val="00485DD9"/>
    <w:rsid w:val="00485E49"/>
    <w:rsid w:val="00490FA5"/>
    <w:rsid w:val="004917F0"/>
    <w:rsid w:val="00493011"/>
    <w:rsid w:val="004940C9"/>
    <w:rsid w:val="004950EF"/>
    <w:rsid w:val="00495CF7"/>
    <w:rsid w:val="00495E83"/>
    <w:rsid w:val="00497A0B"/>
    <w:rsid w:val="004A0859"/>
    <w:rsid w:val="004A0A21"/>
    <w:rsid w:val="004A29E7"/>
    <w:rsid w:val="004A5B60"/>
    <w:rsid w:val="004A607B"/>
    <w:rsid w:val="004A6238"/>
    <w:rsid w:val="004A71D9"/>
    <w:rsid w:val="004B2778"/>
    <w:rsid w:val="004B3EDD"/>
    <w:rsid w:val="004B41F4"/>
    <w:rsid w:val="004B499B"/>
    <w:rsid w:val="004B6792"/>
    <w:rsid w:val="004B6B40"/>
    <w:rsid w:val="004B7023"/>
    <w:rsid w:val="004C00D6"/>
    <w:rsid w:val="004C0BCE"/>
    <w:rsid w:val="004C1AB7"/>
    <w:rsid w:val="004C1D17"/>
    <w:rsid w:val="004C5BE1"/>
    <w:rsid w:val="004C5E63"/>
    <w:rsid w:val="004C600F"/>
    <w:rsid w:val="004C639B"/>
    <w:rsid w:val="004C730D"/>
    <w:rsid w:val="004C76CC"/>
    <w:rsid w:val="004D3C4C"/>
    <w:rsid w:val="004D46AE"/>
    <w:rsid w:val="004D5122"/>
    <w:rsid w:val="004D544A"/>
    <w:rsid w:val="004D758F"/>
    <w:rsid w:val="004D76DF"/>
    <w:rsid w:val="004E0A0E"/>
    <w:rsid w:val="004E1840"/>
    <w:rsid w:val="004E19DD"/>
    <w:rsid w:val="004E1D02"/>
    <w:rsid w:val="004E1E52"/>
    <w:rsid w:val="004E309F"/>
    <w:rsid w:val="004E330E"/>
    <w:rsid w:val="004E3E53"/>
    <w:rsid w:val="004E45A7"/>
    <w:rsid w:val="004E4AFF"/>
    <w:rsid w:val="004E729B"/>
    <w:rsid w:val="004F3438"/>
    <w:rsid w:val="004F462E"/>
    <w:rsid w:val="004F4856"/>
    <w:rsid w:val="004F551C"/>
    <w:rsid w:val="004F7B85"/>
    <w:rsid w:val="00502A10"/>
    <w:rsid w:val="005035B6"/>
    <w:rsid w:val="00503955"/>
    <w:rsid w:val="0050471A"/>
    <w:rsid w:val="00505A9F"/>
    <w:rsid w:val="005062A9"/>
    <w:rsid w:val="0050753C"/>
    <w:rsid w:val="00507FDB"/>
    <w:rsid w:val="0051013B"/>
    <w:rsid w:val="00512091"/>
    <w:rsid w:val="00514E22"/>
    <w:rsid w:val="00514EE3"/>
    <w:rsid w:val="0051510F"/>
    <w:rsid w:val="005152F2"/>
    <w:rsid w:val="00516DA1"/>
    <w:rsid w:val="00520AE0"/>
    <w:rsid w:val="00521016"/>
    <w:rsid w:val="00523342"/>
    <w:rsid w:val="005251C1"/>
    <w:rsid w:val="00532743"/>
    <w:rsid w:val="0053354F"/>
    <w:rsid w:val="005363C4"/>
    <w:rsid w:val="005364F1"/>
    <w:rsid w:val="005373C4"/>
    <w:rsid w:val="0053776B"/>
    <w:rsid w:val="0054084C"/>
    <w:rsid w:val="00540CF6"/>
    <w:rsid w:val="00541D2B"/>
    <w:rsid w:val="00541EC9"/>
    <w:rsid w:val="00542AA3"/>
    <w:rsid w:val="00543AF3"/>
    <w:rsid w:val="00544996"/>
    <w:rsid w:val="00544E39"/>
    <w:rsid w:val="00546AA6"/>
    <w:rsid w:val="00547F45"/>
    <w:rsid w:val="0055076A"/>
    <w:rsid w:val="0055190C"/>
    <w:rsid w:val="00554414"/>
    <w:rsid w:val="005558B1"/>
    <w:rsid w:val="00556BA1"/>
    <w:rsid w:val="00556C1C"/>
    <w:rsid w:val="00556C43"/>
    <w:rsid w:val="00556C7A"/>
    <w:rsid w:val="005627FE"/>
    <w:rsid w:val="005629AA"/>
    <w:rsid w:val="00562BB0"/>
    <w:rsid w:val="00562BBE"/>
    <w:rsid w:val="005658F0"/>
    <w:rsid w:val="00566667"/>
    <w:rsid w:val="00567A02"/>
    <w:rsid w:val="0057000C"/>
    <w:rsid w:val="00571B24"/>
    <w:rsid w:val="00571E46"/>
    <w:rsid w:val="00572CAB"/>
    <w:rsid w:val="00573E20"/>
    <w:rsid w:val="005746E1"/>
    <w:rsid w:val="00574ADE"/>
    <w:rsid w:val="00574E83"/>
    <w:rsid w:val="00575CA5"/>
    <w:rsid w:val="00576E25"/>
    <w:rsid w:val="00577705"/>
    <w:rsid w:val="00580559"/>
    <w:rsid w:val="0058112F"/>
    <w:rsid w:val="00581872"/>
    <w:rsid w:val="00582CE2"/>
    <w:rsid w:val="00582EDC"/>
    <w:rsid w:val="00583F36"/>
    <w:rsid w:val="005847AC"/>
    <w:rsid w:val="00584E96"/>
    <w:rsid w:val="00584EDE"/>
    <w:rsid w:val="005879BB"/>
    <w:rsid w:val="0059144E"/>
    <w:rsid w:val="005914CD"/>
    <w:rsid w:val="0059473F"/>
    <w:rsid w:val="00595191"/>
    <w:rsid w:val="00596CDC"/>
    <w:rsid w:val="00596F9F"/>
    <w:rsid w:val="005A133A"/>
    <w:rsid w:val="005A15CD"/>
    <w:rsid w:val="005A28E4"/>
    <w:rsid w:val="005A2F43"/>
    <w:rsid w:val="005A3154"/>
    <w:rsid w:val="005A35D1"/>
    <w:rsid w:val="005A3963"/>
    <w:rsid w:val="005A3C62"/>
    <w:rsid w:val="005A4002"/>
    <w:rsid w:val="005A5320"/>
    <w:rsid w:val="005B0BA0"/>
    <w:rsid w:val="005B2903"/>
    <w:rsid w:val="005B2ADA"/>
    <w:rsid w:val="005B5C35"/>
    <w:rsid w:val="005B6B43"/>
    <w:rsid w:val="005B6E43"/>
    <w:rsid w:val="005B7C92"/>
    <w:rsid w:val="005C1105"/>
    <w:rsid w:val="005C1373"/>
    <w:rsid w:val="005C3BD8"/>
    <w:rsid w:val="005C4068"/>
    <w:rsid w:val="005C68B3"/>
    <w:rsid w:val="005C7DA3"/>
    <w:rsid w:val="005D0144"/>
    <w:rsid w:val="005D04ED"/>
    <w:rsid w:val="005D05BE"/>
    <w:rsid w:val="005D2FB0"/>
    <w:rsid w:val="005D5ECA"/>
    <w:rsid w:val="005D6646"/>
    <w:rsid w:val="005E1F66"/>
    <w:rsid w:val="005E2BC9"/>
    <w:rsid w:val="005E36C1"/>
    <w:rsid w:val="005E6C2E"/>
    <w:rsid w:val="005E6F84"/>
    <w:rsid w:val="005E7F69"/>
    <w:rsid w:val="005F056B"/>
    <w:rsid w:val="005F24D4"/>
    <w:rsid w:val="005F3DA7"/>
    <w:rsid w:val="005F49EC"/>
    <w:rsid w:val="005F62A7"/>
    <w:rsid w:val="005F6F9E"/>
    <w:rsid w:val="0060021A"/>
    <w:rsid w:val="006016C1"/>
    <w:rsid w:val="006020F8"/>
    <w:rsid w:val="00602A01"/>
    <w:rsid w:val="00603291"/>
    <w:rsid w:val="00603AF0"/>
    <w:rsid w:val="0060430D"/>
    <w:rsid w:val="006054E8"/>
    <w:rsid w:val="00606609"/>
    <w:rsid w:val="006107EC"/>
    <w:rsid w:val="00610E76"/>
    <w:rsid w:val="0061195A"/>
    <w:rsid w:val="00612517"/>
    <w:rsid w:val="00613534"/>
    <w:rsid w:val="00613726"/>
    <w:rsid w:val="00613FC0"/>
    <w:rsid w:val="00614D6F"/>
    <w:rsid w:val="006227A8"/>
    <w:rsid w:val="0062493C"/>
    <w:rsid w:val="0062559C"/>
    <w:rsid w:val="00625CA9"/>
    <w:rsid w:val="00626236"/>
    <w:rsid w:val="00626EF6"/>
    <w:rsid w:val="00627207"/>
    <w:rsid w:val="00627969"/>
    <w:rsid w:val="00627B20"/>
    <w:rsid w:val="00627DAC"/>
    <w:rsid w:val="00631B97"/>
    <w:rsid w:val="0063397D"/>
    <w:rsid w:val="00635D23"/>
    <w:rsid w:val="00635D98"/>
    <w:rsid w:val="00635EB3"/>
    <w:rsid w:val="00636CDF"/>
    <w:rsid w:val="006408A2"/>
    <w:rsid w:val="00640A60"/>
    <w:rsid w:val="006433F5"/>
    <w:rsid w:val="006451AF"/>
    <w:rsid w:val="00646A07"/>
    <w:rsid w:val="00650667"/>
    <w:rsid w:val="0065196D"/>
    <w:rsid w:val="00652D72"/>
    <w:rsid w:val="00652FFE"/>
    <w:rsid w:val="006530EB"/>
    <w:rsid w:val="006542C1"/>
    <w:rsid w:val="0065631B"/>
    <w:rsid w:val="006578F2"/>
    <w:rsid w:val="00657CDC"/>
    <w:rsid w:val="0066253D"/>
    <w:rsid w:val="006633E3"/>
    <w:rsid w:val="00665D34"/>
    <w:rsid w:val="0066657E"/>
    <w:rsid w:val="006667BE"/>
    <w:rsid w:val="00667350"/>
    <w:rsid w:val="00671436"/>
    <w:rsid w:val="00672159"/>
    <w:rsid w:val="00675889"/>
    <w:rsid w:val="00675915"/>
    <w:rsid w:val="00676198"/>
    <w:rsid w:val="00677B49"/>
    <w:rsid w:val="00682A23"/>
    <w:rsid w:val="00683DEC"/>
    <w:rsid w:val="00684DD8"/>
    <w:rsid w:val="00692911"/>
    <w:rsid w:val="00695AD7"/>
    <w:rsid w:val="00696A6E"/>
    <w:rsid w:val="006975E2"/>
    <w:rsid w:val="006A03E0"/>
    <w:rsid w:val="006A5300"/>
    <w:rsid w:val="006A5DB0"/>
    <w:rsid w:val="006A6DB4"/>
    <w:rsid w:val="006A7FD3"/>
    <w:rsid w:val="006B0BFB"/>
    <w:rsid w:val="006B6399"/>
    <w:rsid w:val="006B657D"/>
    <w:rsid w:val="006B716A"/>
    <w:rsid w:val="006B71F0"/>
    <w:rsid w:val="006C02AE"/>
    <w:rsid w:val="006C0893"/>
    <w:rsid w:val="006C414B"/>
    <w:rsid w:val="006C545F"/>
    <w:rsid w:val="006C7589"/>
    <w:rsid w:val="006C7AC4"/>
    <w:rsid w:val="006D0039"/>
    <w:rsid w:val="006D191E"/>
    <w:rsid w:val="006D1ACF"/>
    <w:rsid w:val="006D1B76"/>
    <w:rsid w:val="006D2FFA"/>
    <w:rsid w:val="006D49B9"/>
    <w:rsid w:val="006D4F02"/>
    <w:rsid w:val="006D6873"/>
    <w:rsid w:val="006E2C05"/>
    <w:rsid w:val="006E49CD"/>
    <w:rsid w:val="006E6252"/>
    <w:rsid w:val="006E666D"/>
    <w:rsid w:val="006E6D3F"/>
    <w:rsid w:val="006F05AE"/>
    <w:rsid w:val="006F076E"/>
    <w:rsid w:val="006F2681"/>
    <w:rsid w:val="006F2E0F"/>
    <w:rsid w:val="006F5900"/>
    <w:rsid w:val="006F5AD1"/>
    <w:rsid w:val="006F6327"/>
    <w:rsid w:val="006F657B"/>
    <w:rsid w:val="006F7049"/>
    <w:rsid w:val="006F77A6"/>
    <w:rsid w:val="007000BE"/>
    <w:rsid w:val="007007B3"/>
    <w:rsid w:val="00700B1C"/>
    <w:rsid w:val="00706B07"/>
    <w:rsid w:val="00707297"/>
    <w:rsid w:val="007075F0"/>
    <w:rsid w:val="00707D58"/>
    <w:rsid w:val="007130C7"/>
    <w:rsid w:val="007139F0"/>
    <w:rsid w:val="00714758"/>
    <w:rsid w:val="00716FC9"/>
    <w:rsid w:val="0071794E"/>
    <w:rsid w:val="00717E98"/>
    <w:rsid w:val="00720B5A"/>
    <w:rsid w:val="00720EB0"/>
    <w:rsid w:val="0072115E"/>
    <w:rsid w:val="007214FF"/>
    <w:rsid w:val="00722E98"/>
    <w:rsid w:val="00725888"/>
    <w:rsid w:val="00725BB1"/>
    <w:rsid w:val="00727B4C"/>
    <w:rsid w:val="00727C38"/>
    <w:rsid w:val="00731B6C"/>
    <w:rsid w:val="00732089"/>
    <w:rsid w:val="00733962"/>
    <w:rsid w:val="0073503A"/>
    <w:rsid w:val="0073602E"/>
    <w:rsid w:val="007360F7"/>
    <w:rsid w:val="00736705"/>
    <w:rsid w:val="00740F86"/>
    <w:rsid w:val="007417C3"/>
    <w:rsid w:val="00745D85"/>
    <w:rsid w:val="00746D27"/>
    <w:rsid w:val="007501A3"/>
    <w:rsid w:val="00752FB4"/>
    <w:rsid w:val="0075546D"/>
    <w:rsid w:val="007559CE"/>
    <w:rsid w:val="007562D4"/>
    <w:rsid w:val="007567C6"/>
    <w:rsid w:val="00757300"/>
    <w:rsid w:val="00760CC0"/>
    <w:rsid w:val="00762604"/>
    <w:rsid w:val="00765914"/>
    <w:rsid w:val="007679B6"/>
    <w:rsid w:val="007700B4"/>
    <w:rsid w:val="00770F22"/>
    <w:rsid w:val="00771127"/>
    <w:rsid w:val="00771481"/>
    <w:rsid w:val="00771CA6"/>
    <w:rsid w:val="0077324B"/>
    <w:rsid w:val="00774258"/>
    <w:rsid w:val="00775349"/>
    <w:rsid w:val="007766B7"/>
    <w:rsid w:val="00777AA4"/>
    <w:rsid w:val="00777CF3"/>
    <w:rsid w:val="00781931"/>
    <w:rsid w:val="007824A8"/>
    <w:rsid w:val="00783071"/>
    <w:rsid w:val="00783E86"/>
    <w:rsid w:val="0078477A"/>
    <w:rsid w:val="00784F61"/>
    <w:rsid w:val="007861DA"/>
    <w:rsid w:val="0079008E"/>
    <w:rsid w:val="0079204D"/>
    <w:rsid w:val="0079239B"/>
    <w:rsid w:val="00793149"/>
    <w:rsid w:val="0079397A"/>
    <w:rsid w:val="00794E81"/>
    <w:rsid w:val="0079562F"/>
    <w:rsid w:val="00795B42"/>
    <w:rsid w:val="00796273"/>
    <w:rsid w:val="00796490"/>
    <w:rsid w:val="00796E35"/>
    <w:rsid w:val="00797C4D"/>
    <w:rsid w:val="007A0165"/>
    <w:rsid w:val="007A218B"/>
    <w:rsid w:val="007A278C"/>
    <w:rsid w:val="007A30AA"/>
    <w:rsid w:val="007A6361"/>
    <w:rsid w:val="007A7487"/>
    <w:rsid w:val="007B03BA"/>
    <w:rsid w:val="007B103C"/>
    <w:rsid w:val="007B1189"/>
    <w:rsid w:val="007B1F6E"/>
    <w:rsid w:val="007B227D"/>
    <w:rsid w:val="007B2D59"/>
    <w:rsid w:val="007B3003"/>
    <w:rsid w:val="007B5650"/>
    <w:rsid w:val="007B5AAB"/>
    <w:rsid w:val="007C0339"/>
    <w:rsid w:val="007C071A"/>
    <w:rsid w:val="007C0CE7"/>
    <w:rsid w:val="007C16AC"/>
    <w:rsid w:val="007C20E3"/>
    <w:rsid w:val="007C30CB"/>
    <w:rsid w:val="007C3586"/>
    <w:rsid w:val="007C5445"/>
    <w:rsid w:val="007C5DE5"/>
    <w:rsid w:val="007C7176"/>
    <w:rsid w:val="007C73DD"/>
    <w:rsid w:val="007D154F"/>
    <w:rsid w:val="007D1644"/>
    <w:rsid w:val="007D47D5"/>
    <w:rsid w:val="007D5409"/>
    <w:rsid w:val="007D5857"/>
    <w:rsid w:val="007D63DC"/>
    <w:rsid w:val="007D672B"/>
    <w:rsid w:val="007D6E05"/>
    <w:rsid w:val="007E0D4B"/>
    <w:rsid w:val="007E3C67"/>
    <w:rsid w:val="007E3F75"/>
    <w:rsid w:val="007E48BA"/>
    <w:rsid w:val="007E5ED3"/>
    <w:rsid w:val="007E7F30"/>
    <w:rsid w:val="007F02D2"/>
    <w:rsid w:val="007F1A69"/>
    <w:rsid w:val="007F2238"/>
    <w:rsid w:val="007F2F88"/>
    <w:rsid w:val="007F3312"/>
    <w:rsid w:val="007F34DB"/>
    <w:rsid w:val="007F3554"/>
    <w:rsid w:val="007F4448"/>
    <w:rsid w:val="007F54CE"/>
    <w:rsid w:val="007F5F69"/>
    <w:rsid w:val="007F664D"/>
    <w:rsid w:val="007F6CDD"/>
    <w:rsid w:val="007F6F2E"/>
    <w:rsid w:val="007F6FEB"/>
    <w:rsid w:val="007F7997"/>
    <w:rsid w:val="00800BE4"/>
    <w:rsid w:val="008015D1"/>
    <w:rsid w:val="00801BD0"/>
    <w:rsid w:val="00802075"/>
    <w:rsid w:val="00803A51"/>
    <w:rsid w:val="00803B4E"/>
    <w:rsid w:val="00804B84"/>
    <w:rsid w:val="00804EEC"/>
    <w:rsid w:val="00810702"/>
    <w:rsid w:val="008116B8"/>
    <w:rsid w:val="008117F8"/>
    <w:rsid w:val="008125FE"/>
    <w:rsid w:val="00812980"/>
    <w:rsid w:val="00813E12"/>
    <w:rsid w:val="00814347"/>
    <w:rsid w:val="00815028"/>
    <w:rsid w:val="00816860"/>
    <w:rsid w:val="008175CB"/>
    <w:rsid w:val="0082080D"/>
    <w:rsid w:val="008226AF"/>
    <w:rsid w:val="00822B85"/>
    <w:rsid w:val="00823058"/>
    <w:rsid w:val="0082359D"/>
    <w:rsid w:val="00824E5C"/>
    <w:rsid w:val="00825AB0"/>
    <w:rsid w:val="008274A2"/>
    <w:rsid w:val="00834627"/>
    <w:rsid w:val="008355BC"/>
    <w:rsid w:val="00836659"/>
    <w:rsid w:val="00836A5F"/>
    <w:rsid w:val="00836BB4"/>
    <w:rsid w:val="00837A9D"/>
    <w:rsid w:val="0084018C"/>
    <w:rsid w:val="0084300B"/>
    <w:rsid w:val="008453C1"/>
    <w:rsid w:val="00845579"/>
    <w:rsid w:val="00846386"/>
    <w:rsid w:val="00846B6A"/>
    <w:rsid w:val="0084712A"/>
    <w:rsid w:val="008477F4"/>
    <w:rsid w:val="0085004F"/>
    <w:rsid w:val="008523FC"/>
    <w:rsid w:val="008524B9"/>
    <w:rsid w:val="008538A1"/>
    <w:rsid w:val="008538C8"/>
    <w:rsid w:val="00853C55"/>
    <w:rsid w:val="00854C04"/>
    <w:rsid w:val="008562FD"/>
    <w:rsid w:val="00856F88"/>
    <w:rsid w:val="0086151F"/>
    <w:rsid w:val="00861AE8"/>
    <w:rsid w:val="00862D66"/>
    <w:rsid w:val="00862EFB"/>
    <w:rsid w:val="00865838"/>
    <w:rsid w:val="008669C4"/>
    <w:rsid w:val="00870DD2"/>
    <w:rsid w:val="00873B4A"/>
    <w:rsid w:val="0087661F"/>
    <w:rsid w:val="00881A73"/>
    <w:rsid w:val="00882D4E"/>
    <w:rsid w:val="008835A7"/>
    <w:rsid w:val="008856B7"/>
    <w:rsid w:val="00885A36"/>
    <w:rsid w:val="00885A5D"/>
    <w:rsid w:val="0089146C"/>
    <w:rsid w:val="008929BF"/>
    <w:rsid w:val="00892D92"/>
    <w:rsid w:val="00893409"/>
    <w:rsid w:val="00893D20"/>
    <w:rsid w:val="00894AF9"/>
    <w:rsid w:val="008968E7"/>
    <w:rsid w:val="00896EC2"/>
    <w:rsid w:val="008A093E"/>
    <w:rsid w:val="008A1C5E"/>
    <w:rsid w:val="008A684B"/>
    <w:rsid w:val="008B0101"/>
    <w:rsid w:val="008B02F4"/>
    <w:rsid w:val="008B0DD1"/>
    <w:rsid w:val="008B2246"/>
    <w:rsid w:val="008B333D"/>
    <w:rsid w:val="008B4522"/>
    <w:rsid w:val="008B498C"/>
    <w:rsid w:val="008B5E13"/>
    <w:rsid w:val="008B6C2D"/>
    <w:rsid w:val="008C0244"/>
    <w:rsid w:val="008C134C"/>
    <w:rsid w:val="008C1434"/>
    <w:rsid w:val="008C28FA"/>
    <w:rsid w:val="008C2C87"/>
    <w:rsid w:val="008C44F6"/>
    <w:rsid w:val="008C5BA0"/>
    <w:rsid w:val="008D177B"/>
    <w:rsid w:val="008D3F2F"/>
    <w:rsid w:val="008D4010"/>
    <w:rsid w:val="008D5221"/>
    <w:rsid w:val="008D7E10"/>
    <w:rsid w:val="008E0C8D"/>
    <w:rsid w:val="008E3517"/>
    <w:rsid w:val="008E49FE"/>
    <w:rsid w:val="008E5B46"/>
    <w:rsid w:val="008E5F49"/>
    <w:rsid w:val="008F18B1"/>
    <w:rsid w:val="008F1CE5"/>
    <w:rsid w:val="008F27A1"/>
    <w:rsid w:val="008F327F"/>
    <w:rsid w:val="008F40C2"/>
    <w:rsid w:val="008F4F92"/>
    <w:rsid w:val="008F6223"/>
    <w:rsid w:val="008F74A4"/>
    <w:rsid w:val="00902A7A"/>
    <w:rsid w:val="00902BD4"/>
    <w:rsid w:val="00903AA8"/>
    <w:rsid w:val="009046E8"/>
    <w:rsid w:val="00904A22"/>
    <w:rsid w:val="00904EB0"/>
    <w:rsid w:val="00906767"/>
    <w:rsid w:val="0091023D"/>
    <w:rsid w:val="009132D8"/>
    <w:rsid w:val="009133DA"/>
    <w:rsid w:val="009134C1"/>
    <w:rsid w:val="0091494A"/>
    <w:rsid w:val="00917E08"/>
    <w:rsid w:val="009202E1"/>
    <w:rsid w:val="0092055C"/>
    <w:rsid w:val="00920C92"/>
    <w:rsid w:val="0092299F"/>
    <w:rsid w:val="009272EA"/>
    <w:rsid w:val="009277C8"/>
    <w:rsid w:val="009307C6"/>
    <w:rsid w:val="00931E79"/>
    <w:rsid w:val="00933450"/>
    <w:rsid w:val="0093345F"/>
    <w:rsid w:val="00933F13"/>
    <w:rsid w:val="00934A70"/>
    <w:rsid w:val="0093513D"/>
    <w:rsid w:val="00935B22"/>
    <w:rsid w:val="0094047E"/>
    <w:rsid w:val="009415D6"/>
    <w:rsid w:val="00941DED"/>
    <w:rsid w:val="009443DF"/>
    <w:rsid w:val="00944B59"/>
    <w:rsid w:val="00945017"/>
    <w:rsid w:val="00945CD6"/>
    <w:rsid w:val="00952D2F"/>
    <w:rsid w:val="00953E3C"/>
    <w:rsid w:val="0095454F"/>
    <w:rsid w:val="009558C3"/>
    <w:rsid w:val="0095653D"/>
    <w:rsid w:val="00956605"/>
    <w:rsid w:val="0095690E"/>
    <w:rsid w:val="00957481"/>
    <w:rsid w:val="009617A1"/>
    <w:rsid w:val="00961885"/>
    <w:rsid w:val="009623AE"/>
    <w:rsid w:val="00963088"/>
    <w:rsid w:val="0096322A"/>
    <w:rsid w:val="00963525"/>
    <w:rsid w:val="00963FB7"/>
    <w:rsid w:val="00964282"/>
    <w:rsid w:val="00966E00"/>
    <w:rsid w:val="00967DA4"/>
    <w:rsid w:val="0097074B"/>
    <w:rsid w:val="00970A70"/>
    <w:rsid w:val="00970B9A"/>
    <w:rsid w:val="00977B52"/>
    <w:rsid w:val="00980AD9"/>
    <w:rsid w:val="009843EE"/>
    <w:rsid w:val="00984747"/>
    <w:rsid w:val="00984E30"/>
    <w:rsid w:val="00984FAA"/>
    <w:rsid w:val="00985590"/>
    <w:rsid w:val="00985DDF"/>
    <w:rsid w:val="0098712D"/>
    <w:rsid w:val="009876EC"/>
    <w:rsid w:val="00991B41"/>
    <w:rsid w:val="0099231E"/>
    <w:rsid w:val="00992426"/>
    <w:rsid w:val="00992846"/>
    <w:rsid w:val="00992A06"/>
    <w:rsid w:val="00992BB2"/>
    <w:rsid w:val="0099357B"/>
    <w:rsid w:val="00993959"/>
    <w:rsid w:val="00993D15"/>
    <w:rsid w:val="009943AF"/>
    <w:rsid w:val="009945EE"/>
    <w:rsid w:val="009949FB"/>
    <w:rsid w:val="00994B5B"/>
    <w:rsid w:val="00995079"/>
    <w:rsid w:val="00995140"/>
    <w:rsid w:val="00995ADB"/>
    <w:rsid w:val="00996FFB"/>
    <w:rsid w:val="009973AF"/>
    <w:rsid w:val="009A0447"/>
    <w:rsid w:val="009A0C73"/>
    <w:rsid w:val="009A1690"/>
    <w:rsid w:val="009A1C7E"/>
    <w:rsid w:val="009A2009"/>
    <w:rsid w:val="009A2CAC"/>
    <w:rsid w:val="009A5B41"/>
    <w:rsid w:val="009A5D43"/>
    <w:rsid w:val="009A6C7A"/>
    <w:rsid w:val="009A7797"/>
    <w:rsid w:val="009A7B4D"/>
    <w:rsid w:val="009B082F"/>
    <w:rsid w:val="009B1132"/>
    <w:rsid w:val="009B17C9"/>
    <w:rsid w:val="009B21EE"/>
    <w:rsid w:val="009B358A"/>
    <w:rsid w:val="009B4174"/>
    <w:rsid w:val="009B5BDD"/>
    <w:rsid w:val="009C007D"/>
    <w:rsid w:val="009C05B3"/>
    <w:rsid w:val="009C06C5"/>
    <w:rsid w:val="009C1964"/>
    <w:rsid w:val="009C226B"/>
    <w:rsid w:val="009C326E"/>
    <w:rsid w:val="009C478B"/>
    <w:rsid w:val="009C47CF"/>
    <w:rsid w:val="009C7521"/>
    <w:rsid w:val="009C7591"/>
    <w:rsid w:val="009D0EDB"/>
    <w:rsid w:val="009D0EDC"/>
    <w:rsid w:val="009D17B0"/>
    <w:rsid w:val="009D232F"/>
    <w:rsid w:val="009D353A"/>
    <w:rsid w:val="009D54F4"/>
    <w:rsid w:val="009D5D64"/>
    <w:rsid w:val="009D7BC7"/>
    <w:rsid w:val="009E0BE3"/>
    <w:rsid w:val="009E2B85"/>
    <w:rsid w:val="009E37D4"/>
    <w:rsid w:val="009E3D1E"/>
    <w:rsid w:val="009E42CC"/>
    <w:rsid w:val="009E468F"/>
    <w:rsid w:val="009E4EB7"/>
    <w:rsid w:val="009E65A2"/>
    <w:rsid w:val="009E6F2F"/>
    <w:rsid w:val="009F0438"/>
    <w:rsid w:val="009F0CAE"/>
    <w:rsid w:val="009F205F"/>
    <w:rsid w:val="009F4917"/>
    <w:rsid w:val="009F49E2"/>
    <w:rsid w:val="009F64C7"/>
    <w:rsid w:val="00A0134D"/>
    <w:rsid w:val="00A014E8"/>
    <w:rsid w:val="00A02975"/>
    <w:rsid w:val="00A03C03"/>
    <w:rsid w:val="00A075BB"/>
    <w:rsid w:val="00A07913"/>
    <w:rsid w:val="00A10294"/>
    <w:rsid w:val="00A10DF6"/>
    <w:rsid w:val="00A121FE"/>
    <w:rsid w:val="00A12495"/>
    <w:rsid w:val="00A125C0"/>
    <w:rsid w:val="00A13A39"/>
    <w:rsid w:val="00A1455B"/>
    <w:rsid w:val="00A14D9A"/>
    <w:rsid w:val="00A1714D"/>
    <w:rsid w:val="00A201B4"/>
    <w:rsid w:val="00A206F5"/>
    <w:rsid w:val="00A20AB1"/>
    <w:rsid w:val="00A20FAB"/>
    <w:rsid w:val="00A211FB"/>
    <w:rsid w:val="00A21DBF"/>
    <w:rsid w:val="00A21E02"/>
    <w:rsid w:val="00A22384"/>
    <w:rsid w:val="00A2302E"/>
    <w:rsid w:val="00A245AA"/>
    <w:rsid w:val="00A24654"/>
    <w:rsid w:val="00A3087F"/>
    <w:rsid w:val="00A30C9D"/>
    <w:rsid w:val="00A321F2"/>
    <w:rsid w:val="00A323D4"/>
    <w:rsid w:val="00A32454"/>
    <w:rsid w:val="00A329A5"/>
    <w:rsid w:val="00A32BC1"/>
    <w:rsid w:val="00A40378"/>
    <w:rsid w:val="00A42991"/>
    <w:rsid w:val="00A448D4"/>
    <w:rsid w:val="00A4602F"/>
    <w:rsid w:val="00A46D8B"/>
    <w:rsid w:val="00A501E6"/>
    <w:rsid w:val="00A50B3D"/>
    <w:rsid w:val="00A529D2"/>
    <w:rsid w:val="00A52C76"/>
    <w:rsid w:val="00A53A5F"/>
    <w:rsid w:val="00A54542"/>
    <w:rsid w:val="00A55D51"/>
    <w:rsid w:val="00A57060"/>
    <w:rsid w:val="00A60C52"/>
    <w:rsid w:val="00A62CE5"/>
    <w:rsid w:val="00A6394A"/>
    <w:rsid w:val="00A6395E"/>
    <w:rsid w:val="00A65236"/>
    <w:rsid w:val="00A6527C"/>
    <w:rsid w:val="00A7054C"/>
    <w:rsid w:val="00A71652"/>
    <w:rsid w:val="00A71CFB"/>
    <w:rsid w:val="00A741E9"/>
    <w:rsid w:val="00A749A9"/>
    <w:rsid w:val="00A760B6"/>
    <w:rsid w:val="00A821D4"/>
    <w:rsid w:val="00A823CC"/>
    <w:rsid w:val="00A83166"/>
    <w:rsid w:val="00A83CDE"/>
    <w:rsid w:val="00A857B5"/>
    <w:rsid w:val="00A85D85"/>
    <w:rsid w:val="00A9095C"/>
    <w:rsid w:val="00A91BF6"/>
    <w:rsid w:val="00A91DC7"/>
    <w:rsid w:val="00A92B66"/>
    <w:rsid w:val="00A93276"/>
    <w:rsid w:val="00A97637"/>
    <w:rsid w:val="00A97CCA"/>
    <w:rsid w:val="00A97F41"/>
    <w:rsid w:val="00AA327B"/>
    <w:rsid w:val="00AA460E"/>
    <w:rsid w:val="00AA77ED"/>
    <w:rsid w:val="00AB2646"/>
    <w:rsid w:val="00AB2B8C"/>
    <w:rsid w:val="00AB2BAA"/>
    <w:rsid w:val="00AB3B0A"/>
    <w:rsid w:val="00AB3D9C"/>
    <w:rsid w:val="00AB4BB6"/>
    <w:rsid w:val="00AB6B6D"/>
    <w:rsid w:val="00AC2E35"/>
    <w:rsid w:val="00AC37CC"/>
    <w:rsid w:val="00AC3BD1"/>
    <w:rsid w:val="00AC4EAA"/>
    <w:rsid w:val="00AC56CD"/>
    <w:rsid w:val="00AC61F5"/>
    <w:rsid w:val="00AC6DC0"/>
    <w:rsid w:val="00AD1C93"/>
    <w:rsid w:val="00AD228A"/>
    <w:rsid w:val="00AD319D"/>
    <w:rsid w:val="00AD3461"/>
    <w:rsid w:val="00AD5554"/>
    <w:rsid w:val="00AD5616"/>
    <w:rsid w:val="00AD5C5A"/>
    <w:rsid w:val="00AD6035"/>
    <w:rsid w:val="00AD6094"/>
    <w:rsid w:val="00AD698C"/>
    <w:rsid w:val="00AE320D"/>
    <w:rsid w:val="00AE4182"/>
    <w:rsid w:val="00AE4CB1"/>
    <w:rsid w:val="00AE5622"/>
    <w:rsid w:val="00AE5C60"/>
    <w:rsid w:val="00AE6894"/>
    <w:rsid w:val="00AE700C"/>
    <w:rsid w:val="00AE7BCD"/>
    <w:rsid w:val="00AF1483"/>
    <w:rsid w:val="00AF227D"/>
    <w:rsid w:val="00AF36C6"/>
    <w:rsid w:val="00AF5330"/>
    <w:rsid w:val="00AF6051"/>
    <w:rsid w:val="00AF7D13"/>
    <w:rsid w:val="00B01797"/>
    <w:rsid w:val="00B04096"/>
    <w:rsid w:val="00B051B4"/>
    <w:rsid w:val="00B06F49"/>
    <w:rsid w:val="00B073A8"/>
    <w:rsid w:val="00B07E4B"/>
    <w:rsid w:val="00B10027"/>
    <w:rsid w:val="00B106E9"/>
    <w:rsid w:val="00B10BFE"/>
    <w:rsid w:val="00B1181E"/>
    <w:rsid w:val="00B13243"/>
    <w:rsid w:val="00B13715"/>
    <w:rsid w:val="00B138F1"/>
    <w:rsid w:val="00B13D14"/>
    <w:rsid w:val="00B13F35"/>
    <w:rsid w:val="00B155FC"/>
    <w:rsid w:val="00B2078D"/>
    <w:rsid w:val="00B21515"/>
    <w:rsid w:val="00B2154F"/>
    <w:rsid w:val="00B2412E"/>
    <w:rsid w:val="00B24794"/>
    <w:rsid w:val="00B24EB3"/>
    <w:rsid w:val="00B26F1E"/>
    <w:rsid w:val="00B27A31"/>
    <w:rsid w:val="00B30054"/>
    <w:rsid w:val="00B31122"/>
    <w:rsid w:val="00B32507"/>
    <w:rsid w:val="00B338FB"/>
    <w:rsid w:val="00B36CCD"/>
    <w:rsid w:val="00B36F0F"/>
    <w:rsid w:val="00B4101D"/>
    <w:rsid w:val="00B41D91"/>
    <w:rsid w:val="00B42151"/>
    <w:rsid w:val="00B42B3E"/>
    <w:rsid w:val="00B439AA"/>
    <w:rsid w:val="00B43FE8"/>
    <w:rsid w:val="00B45870"/>
    <w:rsid w:val="00B46078"/>
    <w:rsid w:val="00B504E9"/>
    <w:rsid w:val="00B50E0A"/>
    <w:rsid w:val="00B51829"/>
    <w:rsid w:val="00B51964"/>
    <w:rsid w:val="00B535BA"/>
    <w:rsid w:val="00B61A2E"/>
    <w:rsid w:val="00B62B6C"/>
    <w:rsid w:val="00B64AB4"/>
    <w:rsid w:val="00B65CAC"/>
    <w:rsid w:val="00B66F49"/>
    <w:rsid w:val="00B672F8"/>
    <w:rsid w:val="00B7044B"/>
    <w:rsid w:val="00B731BC"/>
    <w:rsid w:val="00B734B4"/>
    <w:rsid w:val="00B73B8D"/>
    <w:rsid w:val="00B73D19"/>
    <w:rsid w:val="00B75252"/>
    <w:rsid w:val="00B757DE"/>
    <w:rsid w:val="00B76C66"/>
    <w:rsid w:val="00B7736E"/>
    <w:rsid w:val="00B77804"/>
    <w:rsid w:val="00B8089A"/>
    <w:rsid w:val="00B81373"/>
    <w:rsid w:val="00B81B22"/>
    <w:rsid w:val="00B83C9D"/>
    <w:rsid w:val="00B84D88"/>
    <w:rsid w:val="00B85578"/>
    <w:rsid w:val="00B862B1"/>
    <w:rsid w:val="00B8744E"/>
    <w:rsid w:val="00B87A3A"/>
    <w:rsid w:val="00B87B2B"/>
    <w:rsid w:val="00B9048B"/>
    <w:rsid w:val="00B92B59"/>
    <w:rsid w:val="00B94703"/>
    <w:rsid w:val="00B949B4"/>
    <w:rsid w:val="00B95F20"/>
    <w:rsid w:val="00B96461"/>
    <w:rsid w:val="00B973FF"/>
    <w:rsid w:val="00BA05C5"/>
    <w:rsid w:val="00BA4C26"/>
    <w:rsid w:val="00BA5CB0"/>
    <w:rsid w:val="00BA704B"/>
    <w:rsid w:val="00BA7610"/>
    <w:rsid w:val="00BA7FDF"/>
    <w:rsid w:val="00BB04E9"/>
    <w:rsid w:val="00BB1FD5"/>
    <w:rsid w:val="00BB3CDC"/>
    <w:rsid w:val="00BB5CA9"/>
    <w:rsid w:val="00BB7BF1"/>
    <w:rsid w:val="00BC0A4A"/>
    <w:rsid w:val="00BC17AF"/>
    <w:rsid w:val="00BC275D"/>
    <w:rsid w:val="00BC34BC"/>
    <w:rsid w:val="00BC38A6"/>
    <w:rsid w:val="00BC49A9"/>
    <w:rsid w:val="00BD07AE"/>
    <w:rsid w:val="00BD114E"/>
    <w:rsid w:val="00BD288A"/>
    <w:rsid w:val="00BD4255"/>
    <w:rsid w:val="00BD5C19"/>
    <w:rsid w:val="00BD64C5"/>
    <w:rsid w:val="00BD70E6"/>
    <w:rsid w:val="00BE0C39"/>
    <w:rsid w:val="00BE17EF"/>
    <w:rsid w:val="00BE1BD0"/>
    <w:rsid w:val="00BE3B9C"/>
    <w:rsid w:val="00BE4BCE"/>
    <w:rsid w:val="00BE58E5"/>
    <w:rsid w:val="00BE5DB1"/>
    <w:rsid w:val="00BE7CCE"/>
    <w:rsid w:val="00BF3107"/>
    <w:rsid w:val="00BF3E1C"/>
    <w:rsid w:val="00BF7E9A"/>
    <w:rsid w:val="00C007B1"/>
    <w:rsid w:val="00C01302"/>
    <w:rsid w:val="00C02112"/>
    <w:rsid w:val="00C02B86"/>
    <w:rsid w:val="00C03A86"/>
    <w:rsid w:val="00C04EFB"/>
    <w:rsid w:val="00C0508A"/>
    <w:rsid w:val="00C0600E"/>
    <w:rsid w:val="00C076D5"/>
    <w:rsid w:val="00C07709"/>
    <w:rsid w:val="00C07ACD"/>
    <w:rsid w:val="00C07DEF"/>
    <w:rsid w:val="00C10348"/>
    <w:rsid w:val="00C110F6"/>
    <w:rsid w:val="00C1149B"/>
    <w:rsid w:val="00C11FC9"/>
    <w:rsid w:val="00C1334F"/>
    <w:rsid w:val="00C13CB6"/>
    <w:rsid w:val="00C15100"/>
    <w:rsid w:val="00C16909"/>
    <w:rsid w:val="00C20A67"/>
    <w:rsid w:val="00C22B7F"/>
    <w:rsid w:val="00C22FFC"/>
    <w:rsid w:val="00C23593"/>
    <w:rsid w:val="00C23B67"/>
    <w:rsid w:val="00C23D8E"/>
    <w:rsid w:val="00C245A2"/>
    <w:rsid w:val="00C24B5A"/>
    <w:rsid w:val="00C253C0"/>
    <w:rsid w:val="00C25621"/>
    <w:rsid w:val="00C258F1"/>
    <w:rsid w:val="00C2616A"/>
    <w:rsid w:val="00C30F62"/>
    <w:rsid w:val="00C32943"/>
    <w:rsid w:val="00C3331B"/>
    <w:rsid w:val="00C33906"/>
    <w:rsid w:val="00C34500"/>
    <w:rsid w:val="00C34791"/>
    <w:rsid w:val="00C355A5"/>
    <w:rsid w:val="00C37849"/>
    <w:rsid w:val="00C41AAA"/>
    <w:rsid w:val="00C41AE6"/>
    <w:rsid w:val="00C41B0A"/>
    <w:rsid w:val="00C41C52"/>
    <w:rsid w:val="00C422FB"/>
    <w:rsid w:val="00C43D8B"/>
    <w:rsid w:val="00C448DB"/>
    <w:rsid w:val="00C45AE8"/>
    <w:rsid w:val="00C466C6"/>
    <w:rsid w:val="00C46CE5"/>
    <w:rsid w:val="00C47466"/>
    <w:rsid w:val="00C47523"/>
    <w:rsid w:val="00C50F65"/>
    <w:rsid w:val="00C51240"/>
    <w:rsid w:val="00C51985"/>
    <w:rsid w:val="00C51BE3"/>
    <w:rsid w:val="00C52CF4"/>
    <w:rsid w:val="00C52EA3"/>
    <w:rsid w:val="00C53232"/>
    <w:rsid w:val="00C55177"/>
    <w:rsid w:val="00C60F57"/>
    <w:rsid w:val="00C61989"/>
    <w:rsid w:val="00C61DC1"/>
    <w:rsid w:val="00C64E14"/>
    <w:rsid w:val="00C6559E"/>
    <w:rsid w:val="00C65792"/>
    <w:rsid w:val="00C67388"/>
    <w:rsid w:val="00C67656"/>
    <w:rsid w:val="00C7018B"/>
    <w:rsid w:val="00C71DCF"/>
    <w:rsid w:val="00C73019"/>
    <w:rsid w:val="00C73DE2"/>
    <w:rsid w:val="00C73E0A"/>
    <w:rsid w:val="00C74C63"/>
    <w:rsid w:val="00C76A4F"/>
    <w:rsid w:val="00C8208A"/>
    <w:rsid w:val="00C8232D"/>
    <w:rsid w:val="00C829CA"/>
    <w:rsid w:val="00C82BFE"/>
    <w:rsid w:val="00C8300B"/>
    <w:rsid w:val="00C8348D"/>
    <w:rsid w:val="00C83AA0"/>
    <w:rsid w:val="00C83B02"/>
    <w:rsid w:val="00C85BAE"/>
    <w:rsid w:val="00C86E63"/>
    <w:rsid w:val="00C87585"/>
    <w:rsid w:val="00C87E26"/>
    <w:rsid w:val="00C90303"/>
    <w:rsid w:val="00C918E4"/>
    <w:rsid w:val="00C9452F"/>
    <w:rsid w:val="00C9623D"/>
    <w:rsid w:val="00CA0488"/>
    <w:rsid w:val="00CA18B6"/>
    <w:rsid w:val="00CA1BD4"/>
    <w:rsid w:val="00CA2706"/>
    <w:rsid w:val="00CA3495"/>
    <w:rsid w:val="00CA3643"/>
    <w:rsid w:val="00CA44A3"/>
    <w:rsid w:val="00CA5031"/>
    <w:rsid w:val="00CA5FE9"/>
    <w:rsid w:val="00CA6C4D"/>
    <w:rsid w:val="00CB0BFF"/>
    <w:rsid w:val="00CB0FFC"/>
    <w:rsid w:val="00CB1106"/>
    <w:rsid w:val="00CB1403"/>
    <w:rsid w:val="00CB1665"/>
    <w:rsid w:val="00CB3398"/>
    <w:rsid w:val="00CB4799"/>
    <w:rsid w:val="00CB4FEE"/>
    <w:rsid w:val="00CB5B4A"/>
    <w:rsid w:val="00CB6A11"/>
    <w:rsid w:val="00CB7ABE"/>
    <w:rsid w:val="00CC002A"/>
    <w:rsid w:val="00CC1075"/>
    <w:rsid w:val="00CC18A5"/>
    <w:rsid w:val="00CC2C98"/>
    <w:rsid w:val="00CC3F28"/>
    <w:rsid w:val="00CC4998"/>
    <w:rsid w:val="00CC524B"/>
    <w:rsid w:val="00CC5E4E"/>
    <w:rsid w:val="00CD359B"/>
    <w:rsid w:val="00CD5A11"/>
    <w:rsid w:val="00CD64F5"/>
    <w:rsid w:val="00CD7560"/>
    <w:rsid w:val="00CE13AA"/>
    <w:rsid w:val="00CE46D2"/>
    <w:rsid w:val="00CE511B"/>
    <w:rsid w:val="00CE5AF4"/>
    <w:rsid w:val="00CE727B"/>
    <w:rsid w:val="00CE7496"/>
    <w:rsid w:val="00CE74CF"/>
    <w:rsid w:val="00CE774D"/>
    <w:rsid w:val="00CE78A3"/>
    <w:rsid w:val="00CF0304"/>
    <w:rsid w:val="00CF0A38"/>
    <w:rsid w:val="00CF3830"/>
    <w:rsid w:val="00CF4D8B"/>
    <w:rsid w:val="00CF5806"/>
    <w:rsid w:val="00CF5827"/>
    <w:rsid w:val="00CF62B5"/>
    <w:rsid w:val="00CF742A"/>
    <w:rsid w:val="00CF7677"/>
    <w:rsid w:val="00D00701"/>
    <w:rsid w:val="00D01B98"/>
    <w:rsid w:val="00D01C27"/>
    <w:rsid w:val="00D033E8"/>
    <w:rsid w:val="00D0385C"/>
    <w:rsid w:val="00D04648"/>
    <w:rsid w:val="00D059E1"/>
    <w:rsid w:val="00D06219"/>
    <w:rsid w:val="00D0729A"/>
    <w:rsid w:val="00D10AC9"/>
    <w:rsid w:val="00D13745"/>
    <w:rsid w:val="00D1382D"/>
    <w:rsid w:val="00D13DBB"/>
    <w:rsid w:val="00D1403C"/>
    <w:rsid w:val="00D15B40"/>
    <w:rsid w:val="00D15BBE"/>
    <w:rsid w:val="00D16839"/>
    <w:rsid w:val="00D204AF"/>
    <w:rsid w:val="00D20560"/>
    <w:rsid w:val="00D2128B"/>
    <w:rsid w:val="00D22346"/>
    <w:rsid w:val="00D2397E"/>
    <w:rsid w:val="00D24626"/>
    <w:rsid w:val="00D2610C"/>
    <w:rsid w:val="00D2777E"/>
    <w:rsid w:val="00D2781B"/>
    <w:rsid w:val="00D30788"/>
    <w:rsid w:val="00D3118F"/>
    <w:rsid w:val="00D31836"/>
    <w:rsid w:val="00D35A29"/>
    <w:rsid w:val="00D35EEB"/>
    <w:rsid w:val="00D36924"/>
    <w:rsid w:val="00D36C4A"/>
    <w:rsid w:val="00D37102"/>
    <w:rsid w:val="00D374DB"/>
    <w:rsid w:val="00D40C47"/>
    <w:rsid w:val="00D42066"/>
    <w:rsid w:val="00D435B7"/>
    <w:rsid w:val="00D44217"/>
    <w:rsid w:val="00D44669"/>
    <w:rsid w:val="00D44AFC"/>
    <w:rsid w:val="00D44DFA"/>
    <w:rsid w:val="00D44E7C"/>
    <w:rsid w:val="00D45195"/>
    <w:rsid w:val="00D459E4"/>
    <w:rsid w:val="00D45F29"/>
    <w:rsid w:val="00D46097"/>
    <w:rsid w:val="00D46470"/>
    <w:rsid w:val="00D46ECC"/>
    <w:rsid w:val="00D50E2B"/>
    <w:rsid w:val="00D518B4"/>
    <w:rsid w:val="00D522D3"/>
    <w:rsid w:val="00D530A3"/>
    <w:rsid w:val="00D535ED"/>
    <w:rsid w:val="00D557AC"/>
    <w:rsid w:val="00D558C0"/>
    <w:rsid w:val="00D56FA3"/>
    <w:rsid w:val="00D57806"/>
    <w:rsid w:val="00D61163"/>
    <w:rsid w:val="00D63626"/>
    <w:rsid w:val="00D64F55"/>
    <w:rsid w:val="00D66BD0"/>
    <w:rsid w:val="00D66D16"/>
    <w:rsid w:val="00D670CC"/>
    <w:rsid w:val="00D67723"/>
    <w:rsid w:val="00D6794B"/>
    <w:rsid w:val="00D70471"/>
    <w:rsid w:val="00D70D39"/>
    <w:rsid w:val="00D71362"/>
    <w:rsid w:val="00D731A5"/>
    <w:rsid w:val="00D752FB"/>
    <w:rsid w:val="00D76600"/>
    <w:rsid w:val="00D800DD"/>
    <w:rsid w:val="00D802FF"/>
    <w:rsid w:val="00D803A5"/>
    <w:rsid w:val="00D80402"/>
    <w:rsid w:val="00D806CD"/>
    <w:rsid w:val="00D8083C"/>
    <w:rsid w:val="00D8524D"/>
    <w:rsid w:val="00D85A33"/>
    <w:rsid w:val="00D85FE6"/>
    <w:rsid w:val="00D8670B"/>
    <w:rsid w:val="00D86FD7"/>
    <w:rsid w:val="00D90303"/>
    <w:rsid w:val="00D906C7"/>
    <w:rsid w:val="00D91356"/>
    <w:rsid w:val="00D913B1"/>
    <w:rsid w:val="00D92DE6"/>
    <w:rsid w:val="00D93C36"/>
    <w:rsid w:val="00D93F28"/>
    <w:rsid w:val="00D94233"/>
    <w:rsid w:val="00D94BC1"/>
    <w:rsid w:val="00D95E8B"/>
    <w:rsid w:val="00DA05B7"/>
    <w:rsid w:val="00DA29B4"/>
    <w:rsid w:val="00DA2BDB"/>
    <w:rsid w:val="00DA3178"/>
    <w:rsid w:val="00DA447E"/>
    <w:rsid w:val="00DA4EFA"/>
    <w:rsid w:val="00DA5A05"/>
    <w:rsid w:val="00DA6B5E"/>
    <w:rsid w:val="00DB0E33"/>
    <w:rsid w:val="00DB13DF"/>
    <w:rsid w:val="00DB1AA2"/>
    <w:rsid w:val="00DB3591"/>
    <w:rsid w:val="00DB5242"/>
    <w:rsid w:val="00DB5BBD"/>
    <w:rsid w:val="00DB5D3B"/>
    <w:rsid w:val="00DB6985"/>
    <w:rsid w:val="00DB782B"/>
    <w:rsid w:val="00DB7AAE"/>
    <w:rsid w:val="00DC1827"/>
    <w:rsid w:val="00DC1AD1"/>
    <w:rsid w:val="00DC2DA0"/>
    <w:rsid w:val="00DC3657"/>
    <w:rsid w:val="00DC61EC"/>
    <w:rsid w:val="00DC6AA7"/>
    <w:rsid w:val="00DC7433"/>
    <w:rsid w:val="00DC7657"/>
    <w:rsid w:val="00DC78C1"/>
    <w:rsid w:val="00DC7C31"/>
    <w:rsid w:val="00DD32EA"/>
    <w:rsid w:val="00DD5315"/>
    <w:rsid w:val="00DD6DF7"/>
    <w:rsid w:val="00DE0132"/>
    <w:rsid w:val="00DE07DD"/>
    <w:rsid w:val="00DE1484"/>
    <w:rsid w:val="00DE34A6"/>
    <w:rsid w:val="00DE59A3"/>
    <w:rsid w:val="00DE737E"/>
    <w:rsid w:val="00DE78EC"/>
    <w:rsid w:val="00DE7C96"/>
    <w:rsid w:val="00DF0640"/>
    <w:rsid w:val="00DF1633"/>
    <w:rsid w:val="00DF38E1"/>
    <w:rsid w:val="00DF479A"/>
    <w:rsid w:val="00DF622E"/>
    <w:rsid w:val="00DF62A0"/>
    <w:rsid w:val="00DF7529"/>
    <w:rsid w:val="00DF7ED3"/>
    <w:rsid w:val="00E002CE"/>
    <w:rsid w:val="00E01F48"/>
    <w:rsid w:val="00E03FFE"/>
    <w:rsid w:val="00E04226"/>
    <w:rsid w:val="00E07C15"/>
    <w:rsid w:val="00E1083C"/>
    <w:rsid w:val="00E11152"/>
    <w:rsid w:val="00E1136D"/>
    <w:rsid w:val="00E117C3"/>
    <w:rsid w:val="00E12CB3"/>
    <w:rsid w:val="00E12EA4"/>
    <w:rsid w:val="00E15007"/>
    <w:rsid w:val="00E1556E"/>
    <w:rsid w:val="00E161F7"/>
    <w:rsid w:val="00E20036"/>
    <w:rsid w:val="00E2085E"/>
    <w:rsid w:val="00E20B09"/>
    <w:rsid w:val="00E20D46"/>
    <w:rsid w:val="00E2288A"/>
    <w:rsid w:val="00E250E1"/>
    <w:rsid w:val="00E25C58"/>
    <w:rsid w:val="00E26587"/>
    <w:rsid w:val="00E26767"/>
    <w:rsid w:val="00E268C6"/>
    <w:rsid w:val="00E26DA1"/>
    <w:rsid w:val="00E30A05"/>
    <w:rsid w:val="00E312B1"/>
    <w:rsid w:val="00E31851"/>
    <w:rsid w:val="00E34C91"/>
    <w:rsid w:val="00E40592"/>
    <w:rsid w:val="00E4361F"/>
    <w:rsid w:val="00E44011"/>
    <w:rsid w:val="00E459C7"/>
    <w:rsid w:val="00E47346"/>
    <w:rsid w:val="00E478C7"/>
    <w:rsid w:val="00E47C71"/>
    <w:rsid w:val="00E50248"/>
    <w:rsid w:val="00E50C60"/>
    <w:rsid w:val="00E522BE"/>
    <w:rsid w:val="00E526A6"/>
    <w:rsid w:val="00E535BB"/>
    <w:rsid w:val="00E54F99"/>
    <w:rsid w:val="00E559C4"/>
    <w:rsid w:val="00E571D1"/>
    <w:rsid w:val="00E5755C"/>
    <w:rsid w:val="00E60858"/>
    <w:rsid w:val="00E61235"/>
    <w:rsid w:val="00E61801"/>
    <w:rsid w:val="00E620DF"/>
    <w:rsid w:val="00E63AAD"/>
    <w:rsid w:val="00E6413E"/>
    <w:rsid w:val="00E644B5"/>
    <w:rsid w:val="00E6681C"/>
    <w:rsid w:val="00E6726C"/>
    <w:rsid w:val="00E71469"/>
    <w:rsid w:val="00E71DED"/>
    <w:rsid w:val="00E739FE"/>
    <w:rsid w:val="00E7454B"/>
    <w:rsid w:val="00E7498D"/>
    <w:rsid w:val="00E76A6B"/>
    <w:rsid w:val="00E76D5A"/>
    <w:rsid w:val="00E76EF7"/>
    <w:rsid w:val="00E80E46"/>
    <w:rsid w:val="00E8115F"/>
    <w:rsid w:val="00E8127B"/>
    <w:rsid w:val="00E817AE"/>
    <w:rsid w:val="00E81E15"/>
    <w:rsid w:val="00E827D2"/>
    <w:rsid w:val="00E85ED6"/>
    <w:rsid w:val="00E87E31"/>
    <w:rsid w:val="00E9033F"/>
    <w:rsid w:val="00E907BC"/>
    <w:rsid w:val="00E94570"/>
    <w:rsid w:val="00E958FB"/>
    <w:rsid w:val="00E95D6D"/>
    <w:rsid w:val="00E9605D"/>
    <w:rsid w:val="00E9668E"/>
    <w:rsid w:val="00E975C3"/>
    <w:rsid w:val="00EA2424"/>
    <w:rsid w:val="00EA28B7"/>
    <w:rsid w:val="00EA601E"/>
    <w:rsid w:val="00EA67B8"/>
    <w:rsid w:val="00EA688B"/>
    <w:rsid w:val="00EA707C"/>
    <w:rsid w:val="00EB00ED"/>
    <w:rsid w:val="00EB0E8F"/>
    <w:rsid w:val="00EB247B"/>
    <w:rsid w:val="00EB261A"/>
    <w:rsid w:val="00EB36B5"/>
    <w:rsid w:val="00EB37CC"/>
    <w:rsid w:val="00EB411A"/>
    <w:rsid w:val="00EB4274"/>
    <w:rsid w:val="00EB5119"/>
    <w:rsid w:val="00EB5932"/>
    <w:rsid w:val="00EB5FE1"/>
    <w:rsid w:val="00EB65B4"/>
    <w:rsid w:val="00EB72EE"/>
    <w:rsid w:val="00EB7713"/>
    <w:rsid w:val="00EC10C8"/>
    <w:rsid w:val="00EC2511"/>
    <w:rsid w:val="00EC3E2E"/>
    <w:rsid w:val="00EC5C67"/>
    <w:rsid w:val="00EC6211"/>
    <w:rsid w:val="00ED0B78"/>
    <w:rsid w:val="00ED1504"/>
    <w:rsid w:val="00ED2451"/>
    <w:rsid w:val="00ED27B2"/>
    <w:rsid w:val="00ED34D2"/>
    <w:rsid w:val="00ED3CBC"/>
    <w:rsid w:val="00ED5323"/>
    <w:rsid w:val="00ED5D93"/>
    <w:rsid w:val="00ED64A3"/>
    <w:rsid w:val="00ED6580"/>
    <w:rsid w:val="00ED7231"/>
    <w:rsid w:val="00ED7E79"/>
    <w:rsid w:val="00EE0EF7"/>
    <w:rsid w:val="00EE2B4E"/>
    <w:rsid w:val="00EE3529"/>
    <w:rsid w:val="00EE3D52"/>
    <w:rsid w:val="00EE4E1C"/>
    <w:rsid w:val="00EE787F"/>
    <w:rsid w:val="00EF035D"/>
    <w:rsid w:val="00EF04BE"/>
    <w:rsid w:val="00EF052C"/>
    <w:rsid w:val="00EF2FA9"/>
    <w:rsid w:val="00EF3985"/>
    <w:rsid w:val="00EF3C04"/>
    <w:rsid w:val="00EF48B1"/>
    <w:rsid w:val="00EF5C02"/>
    <w:rsid w:val="00EF5D93"/>
    <w:rsid w:val="00EF6849"/>
    <w:rsid w:val="00EF6E89"/>
    <w:rsid w:val="00EF7602"/>
    <w:rsid w:val="00F009A5"/>
    <w:rsid w:val="00F00FD6"/>
    <w:rsid w:val="00F03409"/>
    <w:rsid w:val="00F03DCB"/>
    <w:rsid w:val="00F049F9"/>
    <w:rsid w:val="00F0557B"/>
    <w:rsid w:val="00F07296"/>
    <w:rsid w:val="00F07D8E"/>
    <w:rsid w:val="00F1427F"/>
    <w:rsid w:val="00F1541C"/>
    <w:rsid w:val="00F16043"/>
    <w:rsid w:val="00F16047"/>
    <w:rsid w:val="00F17C6B"/>
    <w:rsid w:val="00F2030E"/>
    <w:rsid w:val="00F20569"/>
    <w:rsid w:val="00F26FF6"/>
    <w:rsid w:val="00F270DA"/>
    <w:rsid w:val="00F27831"/>
    <w:rsid w:val="00F40ACB"/>
    <w:rsid w:val="00F40D06"/>
    <w:rsid w:val="00F441C6"/>
    <w:rsid w:val="00F461D6"/>
    <w:rsid w:val="00F46BC6"/>
    <w:rsid w:val="00F47C0A"/>
    <w:rsid w:val="00F47F22"/>
    <w:rsid w:val="00F5098E"/>
    <w:rsid w:val="00F53564"/>
    <w:rsid w:val="00F54924"/>
    <w:rsid w:val="00F560FC"/>
    <w:rsid w:val="00F5786C"/>
    <w:rsid w:val="00F6104F"/>
    <w:rsid w:val="00F64F3C"/>
    <w:rsid w:val="00F7018A"/>
    <w:rsid w:val="00F70EB2"/>
    <w:rsid w:val="00F7205F"/>
    <w:rsid w:val="00F72B41"/>
    <w:rsid w:val="00F72E95"/>
    <w:rsid w:val="00F73330"/>
    <w:rsid w:val="00F74DCB"/>
    <w:rsid w:val="00F7587F"/>
    <w:rsid w:val="00F76BFB"/>
    <w:rsid w:val="00F76EB2"/>
    <w:rsid w:val="00F77DFB"/>
    <w:rsid w:val="00F80DCE"/>
    <w:rsid w:val="00F8275C"/>
    <w:rsid w:val="00F834E2"/>
    <w:rsid w:val="00F872AB"/>
    <w:rsid w:val="00F877EC"/>
    <w:rsid w:val="00F87A25"/>
    <w:rsid w:val="00F90E2D"/>
    <w:rsid w:val="00F90E6A"/>
    <w:rsid w:val="00F91610"/>
    <w:rsid w:val="00F93C08"/>
    <w:rsid w:val="00F95537"/>
    <w:rsid w:val="00F95A0D"/>
    <w:rsid w:val="00F97015"/>
    <w:rsid w:val="00F97201"/>
    <w:rsid w:val="00F9776B"/>
    <w:rsid w:val="00FA073F"/>
    <w:rsid w:val="00FA1E6F"/>
    <w:rsid w:val="00FA2079"/>
    <w:rsid w:val="00FA25A0"/>
    <w:rsid w:val="00FA2C25"/>
    <w:rsid w:val="00FA2DA8"/>
    <w:rsid w:val="00FA3E6B"/>
    <w:rsid w:val="00FA476B"/>
    <w:rsid w:val="00FA59E4"/>
    <w:rsid w:val="00FA7BAD"/>
    <w:rsid w:val="00FB06E8"/>
    <w:rsid w:val="00FB2AC7"/>
    <w:rsid w:val="00FB2BC7"/>
    <w:rsid w:val="00FB53E3"/>
    <w:rsid w:val="00FB655E"/>
    <w:rsid w:val="00FC10E1"/>
    <w:rsid w:val="00FC1A2F"/>
    <w:rsid w:val="00FC33E1"/>
    <w:rsid w:val="00FC3926"/>
    <w:rsid w:val="00FC401C"/>
    <w:rsid w:val="00FC46F6"/>
    <w:rsid w:val="00FD1237"/>
    <w:rsid w:val="00FD19AE"/>
    <w:rsid w:val="00FD2308"/>
    <w:rsid w:val="00FD2D6A"/>
    <w:rsid w:val="00FD30C6"/>
    <w:rsid w:val="00FD3CCA"/>
    <w:rsid w:val="00FD4F17"/>
    <w:rsid w:val="00FD5825"/>
    <w:rsid w:val="00FD78CA"/>
    <w:rsid w:val="00FD7D1D"/>
    <w:rsid w:val="00FE0137"/>
    <w:rsid w:val="00FE22BF"/>
    <w:rsid w:val="00FE52EF"/>
    <w:rsid w:val="00FE5E7A"/>
    <w:rsid w:val="00FE74E9"/>
    <w:rsid w:val="00FF131E"/>
    <w:rsid w:val="00FF3D2D"/>
    <w:rsid w:val="00FF54A5"/>
    <w:rsid w:val="00FF68EB"/>
    <w:rsid w:val="00FF75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D83C"/>
  <w15:docId w15:val="{4A8148B9-20D9-443C-8889-0D76D4B4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2085E"/>
    <w:pPr>
      <w:bidi/>
    </w:pPr>
    <w:rPr>
      <w:rFonts w:ascii="Calibri" w:eastAsia="Calibri" w:hAnsi="Calibri" w:cs="Arial"/>
    </w:rPr>
  </w:style>
  <w:style w:type="paragraph" w:styleId="1">
    <w:name w:val="heading 1"/>
    <w:aliases w:val=" Char Char Char,Char Char Char,H1,H2,H2 Char,H2 Char Char,H2 Char Char תו,H2 Char Char תו Char Char Char Char Char,Header1,Hed_undl,Section Heading,h1,כותרת 1 תו תו תו,כותרת 1 תו1,כותרת 1 תו1 תו,כותרת 1 תו2,כותרת 1 תו2 תו,כותרת1,סעיף 1,ראשי גת"/>
    <w:basedOn w:val="a0"/>
    <w:link w:val="11"/>
    <w:qFormat/>
    <w:rsid w:val="00D8524D"/>
    <w:pPr>
      <w:keepLines/>
      <w:numPr>
        <w:numId w:val="3"/>
      </w:numPr>
      <w:overflowPunct w:val="0"/>
      <w:autoSpaceDE w:val="0"/>
      <w:autoSpaceDN w:val="0"/>
      <w:adjustRightInd w:val="0"/>
      <w:spacing w:before="240" w:after="0" w:line="240" w:lineRule="auto"/>
      <w:ind w:right="709"/>
      <w:jc w:val="both"/>
      <w:textAlignment w:val="baseline"/>
      <w:outlineLvl w:val="0"/>
    </w:pPr>
    <w:rPr>
      <w:rFonts w:ascii="Arial" w:eastAsia="Times New Roman" w:hAnsi="Arial" w:cs="David"/>
      <w:szCs w:val="24"/>
    </w:rPr>
  </w:style>
  <w:style w:type="paragraph" w:styleId="2">
    <w:name w:val="heading 2"/>
    <w:aliases w:val="Char Char Char Char1,Char Char Char2,Heading 2 Char Char Char Char Char Char Char2,Heading 2 Char Char Char Char Char2,Heading 2 Char Char Char2,Heading 2 Char1 Char2,Heading 2 Char3,תו Char,תו Char Char,תו Char Char1 Char,תו Char תו, תו Char תו"/>
    <w:basedOn w:val="a0"/>
    <w:link w:val="20"/>
    <w:qFormat/>
    <w:rsid w:val="00D8524D"/>
    <w:pPr>
      <w:keepLines/>
      <w:numPr>
        <w:ilvl w:val="1"/>
        <w:numId w:val="3"/>
      </w:numPr>
      <w:overflowPunct w:val="0"/>
      <w:autoSpaceDE w:val="0"/>
      <w:autoSpaceDN w:val="0"/>
      <w:adjustRightInd w:val="0"/>
      <w:spacing w:before="240" w:after="0" w:line="240" w:lineRule="auto"/>
      <w:ind w:right="709"/>
      <w:jc w:val="both"/>
      <w:textAlignment w:val="baseline"/>
      <w:outlineLvl w:val="1"/>
    </w:pPr>
    <w:rPr>
      <w:rFonts w:ascii="Arial" w:eastAsia="Times New Roman" w:hAnsi="Arial" w:cs="David"/>
      <w:szCs w:val="24"/>
    </w:rPr>
  </w:style>
  <w:style w:type="paragraph" w:styleId="3">
    <w:name w:val="heading 3"/>
    <w:aliases w:val=" Char2,3,3heading,Char2,F,H3,HHHeading,Heading 3 Char,Heading 3 Char Char,Heading 3 Char Char Char,Heading 3 Char Char Char Char,Heading 3 Char Char Char1 Char,Heading 3 Char Char1,Heading 31,Kop 3V,Level 3 Head,h,h3,l3,list ,t?tulo 3,list"/>
    <w:basedOn w:val="a0"/>
    <w:link w:val="30"/>
    <w:qFormat/>
    <w:rsid w:val="00D8524D"/>
    <w:pPr>
      <w:keepLines/>
      <w:numPr>
        <w:ilvl w:val="2"/>
        <w:numId w:val="3"/>
      </w:numPr>
      <w:overflowPunct w:val="0"/>
      <w:autoSpaceDE w:val="0"/>
      <w:autoSpaceDN w:val="0"/>
      <w:adjustRightInd w:val="0"/>
      <w:spacing w:before="240" w:after="0" w:line="240" w:lineRule="auto"/>
      <w:ind w:right="709"/>
      <w:jc w:val="both"/>
      <w:textAlignment w:val="baseline"/>
      <w:outlineLvl w:val="2"/>
    </w:pPr>
    <w:rPr>
      <w:rFonts w:ascii="Arial" w:eastAsia="Times New Roman" w:hAnsi="Arial" w:cs="David"/>
      <w:szCs w:val="24"/>
    </w:rPr>
  </w:style>
  <w:style w:type="paragraph" w:styleId="4">
    <w:name w:val="heading 4"/>
    <w:basedOn w:val="a0"/>
    <w:link w:val="40"/>
    <w:qFormat/>
    <w:rsid w:val="00CE5AF4"/>
    <w:pPr>
      <w:keepNext/>
      <w:keepLines/>
      <w:tabs>
        <w:tab w:val="num" w:pos="3402"/>
      </w:tabs>
      <w:spacing w:before="120" w:after="120" w:line="240" w:lineRule="auto"/>
      <w:ind w:left="3402" w:hanging="1134"/>
      <w:jc w:val="both"/>
      <w:outlineLvl w:val="3"/>
    </w:pPr>
    <w:rPr>
      <w:rFonts w:ascii="Times New Roman" w:eastAsia="Times New Roman" w:hAnsi="Times New Roman" w:cs="David"/>
      <w:sz w:val="24"/>
      <w:szCs w:val="24"/>
      <w:lang w:eastAsia="he-IL"/>
    </w:rPr>
  </w:style>
  <w:style w:type="paragraph" w:styleId="5">
    <w:name w:val="heading 5"/>
    <w:aliases w:val="Contrat 5,H5,H51,H510,H511,H512,H513,H514,H515,H516,H517,H518,H519,H52,H520,H521,H522,H523,H524,H525,H526,H527,H528,H529,H53,H530,H531,H54,H55,H56,H57,H58,H59,Heading 5 תו,Heading5_Titre5,Normal 20 B,Titulo 4 ISRAEL,blue,blue תו,h5,כותרת 51,H532"/>
    <w:basedOn w:val="a0"/>
    <w:link w:val="50"/>
    <w:qFormat/>
    <w:rsid w:val="00D8524D"/>
    <w:pPr>
      <w:keepLines/>
      <w:numPr>
        <w:ilvl w:val="4"/>
        <w:numId w:val="3"/>
      </w:numPr>
      <w:overflowPunct w:val="0"/>
      <w:autoSpaceDE w:val="0"/>
      <w:autoSpaceDN w:val="0"/>
      <w:adjustRightInd w:val="0"/>
      <w:spacing w:before="240" w:after="120" w:line="240" w:lineRule="auto"/>
      <w:ind w:right="709"/>
      <w:jc w:val="both"/>
      <w:textAlignment w:val="baseline"/>
      <w:outlineLvl w:val="4"/>
    </w:pPr>
    <w:rPr>
      <w:rFonts w:ascii="Arial" w:eastAsia="Times New Roman" w:hAnsi="Arial" w:cs="David"/>
      <w:szCs w:val="24"/>
    </w:rPr>
  </w:style>
  <w:style w:type="paragraph" w:styleId="6">
    <w:name w:val="heading 6"/>
    <w:basedOn w:val="a0"/>
    <w:link w:val="60"/>
    <w:uiPriority w:val="9"/>
    <w:qFormat/>
    <w:rsid w:val="00D8524D"/>
    <w:pPr>
      <w:keepLines/>
      <w:numPr>
        <w:ilvl w:val="5"/>
        <w:numId w:val="3"/>
      </w:numPr>
      <w:overflowPunct w:val="0"/>
      <w:autoSpaceDE w:val="0"/>
      <w:autoSpaceDN w:val="0"/>
      <w:adjustRightInd w:val="0"/>
      <w:spacing w:after="120" w:line="240" w:lineRule="auto"/>
      <w:ind w:right="709"/>
      <w:jc w:val="both"/>
      <w:textAlignment w:val="baseline"/>
      <w:outlineLvl w:val="5"/>
    </w:pPr>
    <w:rPr>
      <w:rFonts w:ascii="Arial" w:eastAsia="Times New Roman" w:hAnsi="Arial" w:cs="David"/>
      <w:szCs w:val="24"/>
    </w:rPr>
  </w:style>
  <w:style w:type="paragraph" w:styleId="7">
    <w:name w:val="heading 7"/>
    <w:basedOn w:val="a0"/>
    <w:link w:val="70"/>
    <w:uiPriority w:val="9"/>
    <w:qFormat/>
    <w:rsid w:val="00D8524D"/>
    <w:pPr>
      <w:keepLines/>
      <w:numPr>
        <w:ilvl w:val="6"/>
        <w:numId w:val="3"/>
      </w:numPr>
      <w:overflowPunct w:val="0"/>
      <w:autoSpaceDE w:val="0"/>
      <w:autoSpaceDN w:val="0"/>
      <w:adjustRightInd w:val="0"/>
      <w:spacing w:after="120" w:line="240" w:lineRule="auto"/>
      <w:ind w:right="709"/>
      <w:jc w:val="both"/>
      <w:textAlignment w:val="baseline"/>
      <w:outlineLvl w:val="6"/>
    </w:pPr>
    <w:rPr>
      <w:rFonts w:ascii="Arial" w:eastAsia="Times New Roman" w:hAnsi="Arial" w:cs="David"/>
      <w:szCs w:val="24"/>
    </w:rPr>
  </w:style>
  <w:style w:type="paragraph" w:styleId="8">
    <w:name w:val="heading 8"/>
    <w:basedOn w:val="a0"/>
    <w:link w:val="80"/>
    <w:uiPriority w:val="9"/>
    <w:qFormat/>
    <w:rsid w:val="00D8524D"/>
    <w:pPr>
      <w:keepLines/>
      <w:numPr>
        <w:ilvl w:val="7"/>
        <w:numId w:val="3"/>
      </w:numPr>
      <w:overflowPunct w:val="0"/>
      <w:autoSpaceDE w:val="0"/>
      <w:autoSpaceDN w:val="0"/>
      <w:adjustRightInd w:val="0"/>
      <w:spacing w:after="120" w:line="240" w:lineRule="auto"/>
      <w:ind w:right="709"/>
      <w:jc w:val="both"/>
      <w:textAlignment w:val="baseline"/>
      <w:outlineLvl w:val="7"/>
    </w:pPr>
    <w:rPr>
      <w:rFonts w:ascii="Arial" w:eastAsia="Times New Roman" w:hAnsi="Arial" w:cs="David"/>
      <w:szCs w:val="24"/>
    </w:rPr>
  </w:style>
  <w:style w:type="paragraph" w:styleId="9">
    <w:name w:val="heading 9"/>
    <w:basedOn w:val="a0"/>
    <w:link w:val="90"/>
    <w:uiPriority w:val="9"/>
    <w:qFormat/>
    <w:rsid w:val="00D8524D"/>
    <w:pPr>
      <w:keepLines/>
      <w:numPr>
        <w:ilvl w:val="8"/>
        <w:numId w:val="3"/>
      </w:numPr>
      <w:overflowPunct w:val="0"/>
      <w:autoSpaceDE w:val="0"/>
      <w:autoSpaceDN w:val="0"/>
      <w:adjustRightInd w:val="0"/>
      <w:spacing w:after="120" w:line="240" w:lineRule="auto"/>
      <w:ind w:right="709"/>
      <w:jc w:val="both"/>
      <w:textAlignment w:val="baseline"/>
      <w:outlineLvl w:val="8"/>
    </w:pPr>
    <w:rPr>
      <w:rFonts w:ascii="Arial" w:eastAsia="Times New Roman" w:hAnsi="Arial" w:cs="David"/>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3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134CF0"/>
    <w:pPr>
      <w:ind w:left="720"/>
      <w:contextualSpacing/>
    </w:pPr>
  </w:style>
  <w:style w:type="character" w:customStyle="1" w:styleId="a6">
    <w:name w:val="פיסקת רשימה תו"/>
    <w:link w:val="a5"/>
    <w:uiPriority w:val="34"/>
    <w:rsid w:val="00134CF0"/>
    <w:rPr>
      <w:rFonts w:ascii="Calibri" w:eastAsia="Calibri" w:hAnsi="Calibri" w:cs="Arial"/>
    </w:rPr>
  </w:style>
  <w:style w:type="paragraph" w:customStyle="1" w:styleId="31">
    <w:name w:val="רענןכותרת3"/>
    <w:basedOn w:val="a0"/>
    <w:rsid w:val="00134CF0"/>
    <w:pPr>
      <w:keepLines/>
      <w:overflowPunct w:val="0"/>
      <w:autoSpaceDE w:val="0"/>
      <w:autoSpaceDN w:val="0"/>
      <w:adjustRightInd w:val="0"/>
      <w:spacing w:after="120" w:line="240" w:lineRule="auto"/>
      <w:jc w:val="both"/>
    </w:pPr>
    <w:rPr>
      <w:rFonts w:ascii="Times New Roman" w:eastAsia="Times New Roman" w:hAnsi="Times New Roman" w:cs="David"/>
      <w:b/>
      <w:bCs/>
      <w:sz w:val="24"/>
      <w:szCs w:val="24"/>
      <w:lang w:eastAsia="he-IL"/>
    </w:rPr>
  </w:style>
  <w:style w:type="paragraph" w:styleId="a7">
    <w:name w:val="header"/>
    <w:basedOn w:val="a0"/>
    <w:link w:val="a8"/>
    <w:unhideWhenUsed/>
    <w:rsid w:val="00134CF0"/>
    <w:pPr>
      <w:tabs>
        <w:tab w:val="center" w:pos="4153"/>
        <w:tab w:val="right" w:pos="8306"/>
      </w:tabs>
      <w:spacing w:after="0" w:line="240" w:lineRule="auto"/>
    </w:pPr>
  </w:style>
  <w:style w:type="character" w:customStyle="1" w:styleId="a8">
    <w:name w:val="כותרת עליונה תו"/>
    <w:basedOn w:val="a1"/>
    <w:link w:val="a7"/>
    <w:uiPriority w:val="99"/>
    <w:rsid w:val="00134CF0"/>
    <w:rPr>
      <w:rFonts w:ascii="Calibri" w:eastAsia="Calibri" w:hAnsi="Calibri" w:cs="Arial"/>
    </w:rPr>
  </w:style>
  <w:style w:type="paragraph" w:styleId="a9">
    <w:name w:val="footer"/>
    <w:basedOn w:val="a0"/>
    <w:link w:val="aa"/>
    <w:unhideWhenUsed/>
    <w:rsid w:val="00134CF0"/>
    <w:pPr>
      <w:tabs>
        <w:tab w:val="center" w:pos="4153"/>
        <w:tab w:val="right" w:pos="8306"/>
      </w:tabs>
      <w:spacing w:after="0" w:line="240" w:lineRule="auto"/>
    </w:pPr>
  </w:style>
  <w:style w:type="character" w:customStyle="1" w:styleId="aa">
    <w:name w:val="כותרת תחתונה תו"/>
    <w:basedOn w:val="a1"/>
    <w:link w:val="a9"/>
    <w:uiPriority w:val="99"/>
    <w:rsid w:val="00134CF0"/>
    <w:rPr>
      <w:rFonts w:ascii="Calibri" w:eastAsia="Calibri" w:hAnsi="Calibri" w:cs="Arial"/>
    </w:rPr>
  </w:style>
  <w:style w:type="paragraph" w:customStyle="1" w:styleId="ab">
    <w:name w:val="מיספור עיברי"/>
    <w:basedOn w:val="a0"/>
    <w:rsid w:val="00714758"/>
    <w:pPr>
      <w:spacing w:before="120" w:after="120" w:line="280" w:lineRule="exact"/>
      <w:jc w:val="both"/>
    </w:pPr>
    <w:rPr>
      <w:rFonts w:ascii="Arial" w:eastAsia="Times New Roman" w:hAnsi="Arial" w:cs="David"/>
      <w:sz w:val="26"/>
      <w:szCs w:val="24"/>
      <w:lang w:eastAsia="he-IL"/>
    </w:rPr>
  </w:style>
  <w:style w:type="paragraph" w:styleId="ac">
    <w:name w:val="Balloon Text"/>
    <w:basedOn w:val="a0"/>
    <w:link w:val="ad"/>
    <w:uiPriority w:val="99"/>
    <w:semiHidden/>
    <w:unhideWhenUsed/>
    <w:rsid w:val="00D44E7C"/>
    <w:pPr>
      <w:spacing w:after="0" w:line="240" w:lineRule="auto"/>
    </w:pPr>
    <w:rPr>
      <w:rFonts w:ascii="Tahoma" w:hAnsi="Tahoma" w:cs="Tahoma"/>
      <w:sz w:val="16"/>
      <w:szCs w:val="16"/>
    </w:rPr>
  </w:style>
  <w:style w:type="character" w:customStyle="1" w:styleId="ad">
    <w:name w:val="טקסט בלונים תו"/>
    <w:basedOn w:val="a1"/>
    <w:link w:val="ac"/>
    <w:uiPriority w:val="99"/>
    <w:semiHidden/>
    <w:rsid w:val="00D44E7C"/>
    <w:rPr>
      <w:rFonts w:ascii="Tahoma" w:eastAsia="Calibri" w:hAnsi="Tahoma" w:cs="Tahoma"/>
      <w:sz w:val="16"/>
      <w:szCs w:val="16"/>
    </w:rPr>
  </w:style>
  <w:style w:type="table" w:styleId="-6">
    <w:name w:val="Light Shading Accent 6"/>
    <w:basedOn w:val="a2"/>
    <w:uiPriority w:val="60"/>
    <w:rsid w:val="0079314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11--">
    <w:name w:val="11-לוגו-חדש"/>
    <w:rsid w:val="00AC56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4"/>
      </w:tabs>
      <w:autoSpaceDE w:val="0"/>
      <w:autoSpaceDN w:val="0"/>
      <w:spacing w:after="0" w:line="240" w:lineRule="auto"/>
    </w:pPr>
    <w:rPr>
      <w:rFonts w:ascii="Arial" w:eastAsia="Times New Roman" w:hAnsi="Arial" w:cs="Times New Roman"/>
    </w:rPr>
  </w:style>
  <w:style w:type="paragraph" w:customStyle="1" w:styleId="a">
    <w:name w:val="משפטי"/>
    <w:link w:val="ae"/>
    <w:rsid w:val="00C76A4F"/>
    <w:pPr>
      <w:numPr>
        <w:numId w:val="2"/>
      </w:numPr>
      <w:bidi/>
      <w:spacing w:after="180" w:line="320" w:lineRule="exact"/>
      <w:jc w:val="both"/>
    </w:pPr>
    <w:rPr>
      <w:rFonts w:ascii="Times New Roman" w:eastAsia="Times New Roman" w:hAnsi="Times New Roman" w:cs="David"/>
      <w:szCs w:val="24"/>
    </w:rPr>
  </w:style>
  <w:style w:type="character" w:customStyle="1" w:styleId="ae">
    <w:name w:val="משפטי תו"/>
    <w:basedOn w:val="a1"/>
    <w:link w:val="a"/>
    <w:rsid w:val="00C76A4F"/>
    <w:rPr>
      <w:rFonts w:ascii="Times New Roman" w:eastAsia="Times New Roman" w:hAnsi="Times New Roman" w:cs="David"/>
      <w:szCs w:val="24"/>
    </w:rPr>
  </w:style>
  <w:style w:type="character" w:styleId="Hyperlink">
    <w:name w:val="Hyperlink"/>
    <w:basedOn w:val="a1"/>
    <w:uiPriority w:val="99"/>
    <w:unhideWhenUsed/>
    <w:rsid w:val="00544996"/>
    <w:rPr>
      <w:color w:val="0000FF" w:themeColor="hyperlink"/>
      <w:u w:val="single"/>
    </w:rPr>
  </w:style>
  <w:style w:type="character" w:styleId="FollowedHyperlink">
    <w:name w:val="FollowedHyperlink"/>
    <w:basedOn w:val="a1"/>
    <w:uiPriority w:val="99"/>
    <w:semiHidden/>
    <w:unhideWhenUsed/>
    <w:rsid w:val="00544996"/>
    <w:rPr>
      <w:color w:val="800080" w:themeColor="followedHyperlink"/>
      <w:u w:val="single"/>
    </w:rPr>
  </w:style>
  <w:style w:type="character" w:customStyle="1" w:styleId="11">
    <w:name w:val="כותרת 1 תו"/>
    <w:aliases w:val=" Char Char Char תו,Char Char Char תו,H1 תו,H2 תו,H2 Char תו,H2 Char Char תו1,H2 Char Char תו תו,H2 Char Char תו Char Char Char Char Char תו,Header1 תו,Hed_undl תו,Section Heading תו,h1 תו,כותרת 1 תו תו תו תו,כותרת 1 תו1 תו1,כותרת 1 תו1 תו תו"/>
    <w:basedOn w:val="a1"/>
    <w:link w:val="1"/>
    <w:rsid w:val="00D8524D"/>
    <w:rPr>
      <w:rFonts w:ascii="Arial" w:eastAsia="Times New Roman" w:hAnsi="Arial" w:cs="David"/>
      <w:szCs w:val="24"/>
    </w:rPr>
  </w:style>
  <w:style w:type="character" w:customStyle="1" w:styleId="20">
    <w:name w:val="כותרת 2 תו"/>
    <w:aliases w:val="Char Char Char Char1 תו,Char Char Char2 תו,Heading 2 Char Char Char Char Char Char Char2 תו,Heading 2 Char Char Char Char Char2 תו,Heading 2 Char Char Char2 תו,Heading 2 Char1 Char2 תו,Heading 2 Char3 תו,תו Char תו1,תו Char Char תו"/>
    <w:basedOn w:val="a1"/>
    <w:link w:val="2"/>
    <w:rsid w:val="00D8524D"/>
    <w:rPr>
      <w:rFonts w:ascii="Arial" w:eastAsia="Times New Roman" w:hAnsi="Arial" w:cs="David"/>
      <w:szCs w:val="24"/>
    </w:rPr>
  </w:style>
  <w:style w:type="character" w:customStyle="1" w:styleId="30">
    <w:name w:val="כותרת 3 תו"/>
    <w:aliases w:val=" Char2 תו,3 תו,3heading תו,Char2 תו,F תו,H3 תו,HHHeading תו,Heading 3 Char תו,Heading 3 Char Char תו,Heading 3 Char Char Char תו,Heading 3 Char Char Char Char תו,Heading 3 Char Char Char1 Char תו,Heading 3 Char Char1 תו,Heading 31 תו,h תו"/>
    <w:basedOn w:val="a1"/>
    <w:link w:val="3"/>
    <w:rsid w:val="00D8524D"/>
    <w:rPr>
      <w:rFonts w:ascii="Arial" w:eastAsia="Times New Roman" w:hAnsi="Arial" w:cs="David"/>
      <w:szCs w:val="24"/>
    </w:rPr>
  </w:style>
  <w:style w:type="character" w:customStyle="1" w:styleId="50">
    <w:name w:val="כותרת 5 תו"/>
    <w:aliases w:val="Contrat 5 תו,H5 תו,H51 תו,H510 תו,H511 תו,H512 תו,H513 תו,H514 תו,H515 תו,H516 תו,H517 תו,H518 תו,H519 תו,H52 תו,H520 תו,H521 תו,H522 תו,H523 תו,H524 תו,H525 תו,H526 תו,H527 תו,H528 תו,H529 תו,H53 תו,H530 תו,H531 תו,H54 תו,H55 תו,H56 תו,h5 תו"/>
    <w:basedOn w:val="a1"/>
    <w:link w:val="5"/>
    <w:rsid w:val="00D8524D"/>
    <w:rPr>
      <w:rFonts w:ascii="Arial" w:eastAsia="Times New Roman" w:hAnsi="Arial" w:cs="David"/>
      <w:szCs w:val="24"/>
    </w:rPr>
  </w:style>
  <w:style w:type="character" w:customStyle="1" w:styleId="60">
    <w:name w:val="כותרת 6 תו"/>
    <w:basedOn w:val="a1"/>
    <w:link w:val="6"/>
    <w:rsid w:val="00D8524D"/>
    <w:rPr>
      <w:rFonts w:ascii="Arial" w:eastAsia="Times New Roman" w:hAnsi="Arial" w:cs="David"/>
      <w:szCs w:val="24"/>
    </w:rPr>
  </w:style>
  <w:style w:type="character" w:customStyle="1" w:styleId="70">
    <w:name w:val="כותרת 7 תו"/>
    <w:basedOn w:val="a1"/>
    <w:link w:val="7"/>
    <w:rsid w:val="00D8524D"/>
    <w:rPr>
      <w:rFonts w:ascii="Arial" w:eastAsia="Times New Roman" w:hAnsi="Arial" w:cs="David"/>
      <w:szCs w:val="24"/>
    </w:rPr>
  </w:style>
  <w:style w:type="character" w:customStyle="1" w:styleId="80">
    <w:name w:val="כותרת 8 תו"/>
    <w:basedOn w:val="a1"/>
    <w:link w:val="8"/>
    <w:rsid w:val="00D8524D"/>
    <w:rPr>
      <w:rFonts w:ascii="Arial" w:eastAsia="Times New Roman" w:hAnsi="Arial" w:cs="David"/>
      <w:szCs w:val="24"/>
    </w:rPr>
  </w:style>
  <w:style w:type="character" w:customStyle="1" w:styleId="90">
    <w:name w:val="כותרת 9 תו"/>
    <w:basedOn w:val="a1"/>
    <w:link w:val="9"/>
    <w:rsid w:val="00D8524D"/>
    <w:rPr>
      <w:rFonts w:ascii="Arial" w:eastAsia="Times New Roman" w:hAnsi="Arial" w:cs="David"/>
      <w:szCs w:val="24"/>
    </w:rPr>
  </w:style>
  <w:style w:type="paragraph" w:customStyle="1" w:styleId="-3">
    <w:name w:val="נורמל-3 תו"/>
    <w:basedOn w:val="a0"/>
    <w:autoRedefine/>
    <w:uiPriority w:val="99"/>
    <w:rsid w:val="00F97201"/>
    <w:pPr>
      <w:widowControl w:val="0"/>
      <w:numPr>
        <w:numId w:val="4"/>
      </w:numPr>
      <w:spacing w:before="120" w:after="120" w:line="280" w:lineRule="exact"/>
      <w:jc w:val="both"/>
    </w:pPr>
    <w:rPr>
      <w:rFonts w:ascii="David" w:eastAsia="Times New Roman" w:hAnsi="David" w:cs="David"/>
      <w:noProof/>
      <w:color w:val="000000"/>
      <w:sz w:val="24"/>
      <w:szCs w:val="24"/>
      <w:lang w:eastAsia="he-IL"/>
    </w:rPr>
  </w:style>
  <w:style w:type="paragraph" w:styleId="af">
    <w:name w:val="Revision"/>
    <w:hidden/>
    <w:uiPriority w:val="99"/>
    <w:semiHidden/>
    <w:rsid w:val="00652D72"/>
    <w:pPr>
      <w:spacing w:after="0" w:line="240" w:lineRule="auto"/>
    </w:pPr>
    <w:rPr>
      <w:rFonts w:ascii="Calibri" w:eastAsia="Calibri" w:hAnsi="Calibri" w:cs="Arial"/>
    </w:rPr>
  </w:style>
  <w:style w:type="character" w:customStyle="1" w:styleId="40">
    <w:name w:val="כותרת 4 תו"/>
    <w:basedOn w:val="a1"/>
    <w:link w:val="4"/>
    <w:rsid w:val="00CE5AF4"/>
    <w:rPr>
      <w:rFonts w:ascii="Times New Roman" w:eastAsia="Times New Roman" w:hAnsi="Times New Roman" w:cs="David"/>
      <w:sz w:val="24"/>
      <w:szCs w:val="24"/>
      <w:lang w:eastAsia="he-IL"/>
    </w:rPr>
  </w:style>
  <w:style w:type="character" w:styleId="af0">
    <w:name w:val="annotation reference"/>
    <w:basedOn w:val="a1"/>
    <w:uiPriority w:val="99"/>
    <w:semiHidden/>
    <w:unhideWhenUsed/>
    <w:rsid w:val="009A0447"/>
    <w:rPr>
      <w:sz w:val="16"/>
      <w:szCs w:val="16"/>
    </w:rPr>
  </w:style>
  <w:style w:type="paragraph" w:styleId="af1">
    <w:name w:val="annotation text"/>
    <w:basedOn w:val="a0"/>
    <w:link w:val="af2"/>
    <w:uiPriority w:val="99"/>
    <w:unhideWhenUsed/>
    <w:rsid w:val="009A0447"/>
    <w:pPr>
      <w:spacing w:line="240" w:lineRule="auto"/>
    </w:pPr>
    <w:rPr>
      <w:sz w:val="20"/>
      <w:szCs w:val="20"/>
    </w:rPr>
  </w:style>
  <w:style w:type="character" w:customStyle="1" w:styleId="af2">
    <w:name w:val="טקסט הערה תו"/>
    <w:basedOn w:val="a1"/>
    <w:link w:val="af1"/>
    <w:uiPriority w:val="99"/>
    <w:rsid w:val="009A0447"/>
    <w:rPr>
      <w:rFonts w:ascii="Calibri" w:eastAsia="Calibri" w:hAnsi="Calibri" w:cs="Arial"/>
      <w:sz w:val="20"/>
      <w:szCs w:val="20"/>
    </w:rPr>
  </w:style>
  <w:style w:type="paragraph" w:styleId="af3">
    <w:name w:val="annotation subject"/>
    <w:basedOn w:val="af1"/>
    <w:next w:val="af1"/>
    <w:link w:val="af4"/>
    <w:uiPriority w:val="99"/>
    <w:semiHidden/>
    <w:unhideWhenUsed/>
    <w:rsid w:val="009A0447"/>
    <w:rPr>
      <w:b/>
      <w:bCs/>
    </w:rPr>
  </w:style>
  <w:style w:type="character" w:customStyle="1" w:styleId="af4">
    <w:name w:val="נושא הערה תו"/>
    <w:basedOn w:val="af2"/>
    <w:link w:val="af3"/>
    <w:uiPriority w:val="99"/>
    <w:semiHidden/>
    <w:rsid w:val="009A0447"/>
    <w:rPr>
      <w:rFonts w:ascii="Calibri" w:eastAsia="Calibri" w:hAnsi="Calibri" w:cs="Arial"/>
      <w:b/>
      <w:bCs/>
      <w:sz w:val="20"/>
      <w:szCs w:val="20"/>
    </w:rPr>
  </w:style>
  <w:style w:type="character" w:customStyle="1" w:styleId="af5">
    <w:name w:val="גוף טקסט תו"/>
    <w:basedOn w:val="a1"/>
    <w:link w:val="af6"/>
    <w:rsid w:val="008B6C2D"/>
    <w:rPr>
      <w:rFonts w:ascii="David" w:eastAsia="David" w:hAnsi="David" w:cs="David"/>
    </w:rPr>
  </w:style>
  <w:style w:type="paragraph" w:styleId="af6">
    <w:name w:val="Body Text"/>
    <w:basedOn w:val="a0"/>
    <w:link w:val="af5"/>
    <w:rsid w:val="008B6C2D"/>
    <w:pPr>
      <w:widowControl w:val="0"/>
      <w:spacing w:after="100" w:line="305" w:lineRule="auto"/>
    </w:pPr>
    <w:rPr>
      <w:rFonts w:ascii="David" w:eastAsia="David" w:hAnsi="David" w:cs="David"/>
    </w:rPr>
  </w:style>
  <w:style w:type="character" w:customStyle="1" w:styleId="12">
    <w:name w:val="גוף טקסט תו1"/>
    <w:basedOn w:val="a1"/>
    <w:uiPriority w:val="99"/>
    <w:semiHidden/>
    <w:rsid w:val="008B6C2D"/>
    <w:rPr>
      <w:rFonts w:ascii="Calibri" w:eastAsia="Calibri" w:hAnsi="Calibri" w:cs="Arial"/>
    </w:rPr>
  </w:style>
  <w:style w:type="character" w:customStyle="1" w:styleId="Bodytext2">
    <w:name w:val="Body text (2)_"/>
    <w:basedOn w:val="a1"/>
    <w:link w:val="Bodytext20"/>
    <w:rsid w:val="00A54542"/>
    <w:rPr>
      <w:rFonts w:ascii="David" w:eastAsia="David" w:hAnsi="David" w:cs="David"/>
    </w:rPr>
  </w:style>
  <w:style w:type="paragraph" w:customStyle="1" w:styleId="Bodytext20">
    <w:name w:val="Body text (2)"/>
    <w:basedOn w:val="a0"/>
    <w:link w:val="Bodytext2"/>
    <w:qFormat/>
    <w:rsid w:val="00A54542"/>
    <w:pPr>
      <w:widowControl w:val="0"/>
      <w:spacing w:after="100" w:line="283" w:lineRule="auto"/>
      <w:ind w:left="580"/>
    </w:pPr>
    <w:rPr>
      <w:rFonts w:ascii="David" w:eastAsia="David" w:hAnsi="David" w:cs="David"/>
    </w:rPr>
  </w:style>
  <w:style w:type="paragraph" w:customStyle="1" w:styleId="TableParagraph">
    <w:name w:val="Table Paragraph"/>
    <w:basedOn w:val="a0"/>
    <w:uiPriority w:val="1"/>
    <w:qFormat/>
    <w:rsid w:val="0060021A"/>
    <w:pPr>
      <w:widowControl w:val="0"/>
      <w:autoSpaceDE w:val="0"/>
      <w:autoSpaceDN w:val="0"/>
      <w:bidi w:val="0"/>
      <w:spacing w:after="0" w:line="240" w:lineRule="auto"/>
    </w:pPr>
    <w:rPr>
      <w:rFonts w:ascii="Microsoft Sans Serif" w:eastAsia="Microsoft Sans Serif" w:hAnsi="Microsoft Sans Serif" w:cs="Microsoft Sans Serif"/>
    </w:rPr>
  </w:style>
  <w:style w:type="paragraph" w:styleId="NormalWeb">
    <w:name w:val="Normal (Web)"/>
    <w:basedOn w:val="a0"/>
    <w:uiPriority w:val="99"/>
    <w:unhideWhenUsed/>
    <w:rsid w:val="00D40C4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סגנון1"/>
    <w:basedOn w:val="a0"/>
    <w:rsid w:val="00D40C47"/>
    <w:pPr>
      <w:numPr>
        <w:numId w:val="7"/>
      </w:numPr>
      <w:spacing w:before="120" w:after="120" w:line="360" w:lineRule="auto"/>
      <w:jc w:val="both"/>
    </w:pPr>
    <w:rPr>
      <w:rFonts w:ascii="Times New Roman" w:eastAsia="Times New Roman" w:hAnsi="Times New Roman" w:cs="David"/>
      <w:sz w:val="24"/>
      <w:szCs w:val="24"/>
    </w:rPr>
  </w:style>
  <w:style w:type="paragraph" w:customStyle="1" w:styleId="13">
    <w:name w:val="היסט 1"/>
    <w:basedOn w:val="a0"/>
    <w:rsid w:val="0022330E"/>
    <w:pPr>
      <w:ind w:left="567"/>
    </w:pPr>
  </w:style>
  <w:style w:type="paragraph" w:customStyle="1" w:styleId="21">
    <w:name w:val="היסט 2"/>
    <w:basedOn w:val="a0"/>
    <w:rsid w:val="0022330E"/>
    <w:pPr>
      <w:ind w:left="1134"/>
    </w:pPr>
  </w:style>
  <w:style w:type="paragraph" w:customStyle="1" w:styleId="32">
    <w:name w:val="היסט 3"/>
    <w:basedOn w:val="a0"/>
    <w:rsid w:val="0022330E"/>
    <w:pPr>
      <w:ind w:left="1985"/>
    </w:pPr>
  </w:style>
  <w:style w:type="paragraph" w:customStyle="1" w:styleId="41">
    <w:name w:val="היסט 4"/>
    <w:basedOn w:val="a0"/>
    <w:rsid w:val="0022330E"/>
    <w:pPr>
      <w:ind w:left="3119"/>
    </w:pPr>
  </w:style>
  <w:style w:type="paragraph" w:customStyle="1" w:styleId="51">
    <w:name w:val="היסט 5"/>
    <w:basedOn w:val="a0"/>
    <w:rsid w:val="0022330E"/>
    <w:pPr>
      <w:ind w:left="3686"/>
    </w:pPr>
  </w:style>
  <w:style w:type="character" w:styleId="af7">
    <w:name w:val="page number"/>
    <w:basedOn w:val="a1"/>
    <w:rsid w:val="0022330E"/>
  </w:style>
  <w:style w:type="paragraph" w:customStyle="1" w:styleId="14">
    <w:name w:val="ציטוט1"/>
    <w:basedOn w:val="a0"/>
    <w:qFormat/>
    <w:rsid w:val="0022330E"/>
    <w:pPr>
      <w:ind w:left="1134" w:right="709"/>
    </w:pPr>
  </w:style>
  <w:style w:type="paragraph" w:customStyle="1" w:styleId="22">
    <w:name w:val="ציטוט2"/>
    <w:basedOn w:val="a0"/>
    <w:rsid w:val="0022330E"/>
    <w:pPr>
      <w:ind w:left="1985" w:right="709"/>
    </w:pPr>
  </w:style>
  <w:style w:type="paragraph" w:customStyle="1" w:styleId="33">
    <w:name w:val="ציטוט3"/>
    <w:basedOn w:val="a0"/>
    <w:rsid w:val="0022330E"/>
    <w:pPr>
      <w:ind w:left="3119" w:right="709"/>
    </w:pPr>
  </w:style>
  <w:style w:type="paragraph" w:styleId="af8">
    <w:name w:val="envelope address"/>
    <w:basedOn w:val="a0"/>
    <w:rsid w:val="0022330E"/>
    <w:pPr>
      <w:framePr w:w="7921" w:h="1979" w:hRule="exact" w:hSpace="181" w:wrap="around" w:vAnchor="page" w:hAnchor="page" w:xAlign="center" w:y="1702"/>
      <w:spacing w:after="0" w:line="240" w:lineRule="exact"/>
      <w:ind w:left="2880"/>
    </w:pPr>
    <w:rPr>
      <w:sz w:val="32"/>
      <w:szCs w:val="32"/>
    </w:rPr>
  </w:style>
  <w:style w:type="paragraph" w:styleId="af9">
    <w:name w:val="Quote"/>
    <w:basedOn w:val="a0"/>
    <w:link w:val="afa"/>
    <w:qFormat/>
    <w:rsid w:val="0022330E"/>
    <w:pPr>
      <w:ind w:left="1134" w:right="709"/>
    </w:pPr>
  </w:style>
  <w:style w:type="character" w:customStyle="1" w:styleId="afa">
    <w:name w:val="ציטוט תו"/>
    <w:basedOn w:val="a1"/>
    <w:link w:val="af9"/>
    <w:rsid w:val="0022330E"/>
    <w:rPr>
      <w:rFonts w:ascii="Calibri" w:eastAsia="Calibri" w:hAnsi="Calibri" w:cs="Arial"/>
    </w:rPr>
  </w:style>
  <w:style w:type="paragraph" w:customStyle="1" w:styleId="15">
    <w:name w:val="רגיל1"/>
    <w:basedOn w:val="a0"/>
    <w:qFormat/>
    <w:rsid w:val="0022330E"/>
    <w:pPr>
      <w:keepNext/>
      <w:spacing w:after="0" w:line="240" w:lineRule="auto"/>
      <w:jc w:val="center"/>
    </w:pPr>
  </w:style>
  <w:style w:type="paragraph" w:styleId="afb">
    <w:name w:val="Title"/>
    <w:basedOn w:val="a0"/>
    <w:next w:val="a0"/>
    <w:link w:val="afc"/>
    <w:qFormat/>
    <w:rsid w:val="00223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c">
    <w:name w:val="כותרת טקסט תו"/>
    <w:basedOn w:val="a1"/>
    <w:link w:val="afb"/>
    <w:rsid w:val="0022330E"/>
    <w:rPr>
      <w:rFonts w:asciiTheme="majorHAnsi" w:eastAsiaTheme="majorEastAsia" w:hAnsiTheme="majorHAnsi" w:cstheme="majorBidi"/>
      <w:spacing w:val="-10"/>
      <w:kern w:val="28"/>
      <w:sz w:val="56"/>
      <w:szCs w:val="56"/>
    </w:rPr>
  </w:style>
  <w:style w:type="paragraph" w:styleId="afd">
    <w:name w:val="Subtitle"/>
    <w:basedOn w:val="a0"/>
    <w:next w:val="a0"/>
    <w:link w:val="afe"/>
    <w:qFormat/>
    <w:rsid w:val="002233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fe">
    <w:name w:val="כותרת משנה תו"/>
    <w:basedOn w:val="a1"/>
    <w:link w:val="afd"/>
    <w:rsid w:val="0022330E"/>
    <w:rPr>
      <w:rFonts w:eastAsiaTheme="majorEastAsia" w:cstheme="majorBidi"/>
      <w:color w:val="595959" w:themeColor="text1" w:themeTint="A6"/>
      <w:spacing w:val="15"/>
      <w:sz w:val="28"/>
      <w:szCs w:val="28"/>
    </w:rPr>
  </w:style>
  <w:style w:type="character" w:styleId="aff">
    <w:name w:val="Intense Emphasis"/>
    <w:basedOn w:val="a1"/>
    <w:uiPriority w:val="21"/>
    <w:qFormat/>
    <w:rsid w:val="0022330E"/>
    <w:rPr>
      <w:i/>
      <w:iCs/>
      <w:color w:val="365F91" w:themeColor="accent1" w:themeShade="BF"/>
    </w:rPr>
  </w:style>
  <w:style w:type="paragraph" w:styleId="aff0">
    <w:name w:val="Intense Quote"/>
    <w:basedOn w:val="a0"/>
    <w:next w:val="a0"/>
    <w:link w:val="aff1"/>
    <w:uiPriority w:val="30"/>
    <w:qFormat/>
    <w:rsid w:val="002233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1">
    <w:name w:val="ציטוט חזק תו"/>
    <w:basedOn w:val="a1"/>
    <w:link w:val="aff0"/>
    <w:uiPriority w:val="30"/>
    <w:rsid w:val="0022330E"/>
    <w:rPr>
      <w:rFonts w:ascii="Calibri" w:eastAsia="Calibri" w:hAnsi="Calibri" w:cs="Arial"/>
      <w:i/>
      <w:iCs/>
      <w:color w:val="365F91" w:themeColor="accent1" w:themeShade="BF"/>
    </w:rPr>
  </w:style>
  <w:style w:type="character" w:styleId="aff2">
    <w:name w:val="Intense Reference"/>
    <w:basedOn w:val="a1"/>
    <w:uiPriority w:val="32"/>
    <w:qFormat/>
    <w:rsid w:val="0022330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5662">
      <w:bodyDiv w:val="1"/>
      <w:marLeft w:val="0"/>
      <w:marRight w:val="0"/>
      <w:marTop w:val="0"/>
      <w:marBottom w:val="0"/>
      <w:divBdr>
        <w:top w:val="none" w:sz="0" w:space="0" w:color="auto"/>
        <w:left w:val="none" w:sz="0" w:space="0" w:color="auto"/>
        <w:bottom w:val="none" w:sz="0" w:space="0" w:color="auto"/>
        <w:right w:val="none" w:sz="0" w:space="0" w:color="auto"/>
      </w:divBdr>
    </w:div>
    <w:div w:id="356003974">
      <w:bodyDiv w:val="1"/>
      <w:marLeft w:val="0"/>
      <w:marRight w:val="0"/>
      <w:marTop w:val="0"/>
      <w:marBottom w:val="0"/>
      <w:divBdr>
        <w:top w:val="none" w:sz="0" w:space="0" w:color="auto"/>
        <w:left w:val="none" w:sz="0" w:space="0" w:color="auto"/>
        <w:bottom w:val="none" w:sz="0" w:space="0" w:color="auto"/>
        <w:right w:val="none" w:sz="0" w:space="0" w:color="auto"/>
      </w:divBdr>
    </w:div>
    <w:div w:id="676344661">
      <w:bodyDiv w:val="1"/>
      <w:marLeft w:val="0"/>
      <w:marRight w:val="0"/>
      <w:marTop w:val="0"/>
      <w:marBottom w:val="0"/>
      <w:divBdr>
        <w:top w:val="none" w:sz="0" w:space="0" w:color="auto"/>
        <w:left w:val="none" w:sz="0" w:space="0" w:color="auto"/>
        <w:bottom w:val="none" w:sz="0" w:space="0" w:color="auto"/>
        <w:right w:val="none" w:sz="0" w:space="0" w:color="auto"/>
      </w:divBdr>
    </w:div>
    <w:div w:id="1549486598">
      <w:bodyDiv w:val="1"/>
      <w:marLeft w:val="0"/>
      <w:marRight w:val="0"/>
      <w:marTop w:val="0"/>
      <w:marBottom w:val="0"/>
      <w:divBdr>
        <w:top w:val="none" w:sz="0" w:space="0" w:color="auto"/>
        <w:left w:val="none" w:sz="0" w:space="0" w:color="auto"/>
        <w:bottom w:val="none" w:sz="0" w:space="0" w:color="auto"/>
        <w:right w:val="none" w:sz="0" w:space="0" w:color="auto"/>
      </w:divBdr>
    </w:div>
    <w:div w:id="15692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2387</Words>
  <Characters>11937</Characters>
  <Application>Microsoft Office Word</Application>
  <DocSecurity>8</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הילה תקדים</dc:creator>
  <cp:lastModifiedBy>עדי לסרי</cp:lastModifiedBy>
  <cp:revision>2</cp:revision>
  <cp:lastPrinted>2025-02-05T09:37:00Z</cp:lastPrinted>
  <dcterms:created xsi:type="dcterms:W3CDTF">2026-07-02T11:02:00Z</dcterms:created>
  <dcterms:modified xsi:type="dcterms:W3CDTF">2026-07-02T11:02:00Z</dcterms:modified>
</cp:coreProperties>
</file>