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6EA01" w14:textId="77777777" w:rsidR="00C31D53" w:rsidRPr="00F023B3" w:rsidRDefault="00C31D53" w:rsidP="00C31D53">
      <w:pPr>
        <w:spacing w:line="360" w:lineRule="auto"/>
        <w:jc w:val="left"/>
        <w:rPr>
          <w:rFonts w:ascii="Calibri" w:hAnsi="Calibri" w:cs="Calibri"/>
          <w:szCs w:val="22"/>
          <w:rtl/>
        </w:rPr>
      </w:pPr>
    </w:p>
    <w:p w14:paraId="412BDED6" w14:textId="6CFEF6E8" w:rsidR="00C31D53" w:rsidRPr="00F023B3" w:rsidRDefault="00C31D53" w:rsidP="00C31D53">
      <w:pPr>
        <w:spacing w:line="360" w:lineRule="auto"/>
        <w:jc w:val="center"/>
        <w:rPr>
          <w:rFonts w:ascii="Calibri" w:hAnsi="Calibri" w:cs="Calibri"/>
          <w:b/>
          <w:bCs/>
          <w:szCs w:val="22"/>
          <w:rtl/>
        </w:rPr>
      </w:pPr>
      <w:r w:rsidRPr="00F023B3">
        <w:rPr>
          <w:rFonts w:ascii="Calibri" w:hAnsi="Calibri" w:cs="Calibri"/>
          <w:b/>
          <w:bCs/>
          <w:szCs w:val="22"/>
          <w:rtl/>
        </w:rPr>
        <w:t>מכרז פומבי מספר 1158/26</w:t>
      </w:r>
    </w:p>
    <w:p w14:paraId="4B10939B" w14:textId="212E49CA" w:rsidR="00C31D53" w:rsidRPr="00F023B3" w:rsidRDefault="00C31D53" w:rsidP="00C31D53">
      <w:pPr>
        <w:spacing w:line="360" w:lineRule="auto"/>
        <w:jc w:val="center"/>
        <w:rPr>
          <w:rFonts w:ascii="Calibri" w:hAnsi="Calibri" w:cs="Calibri"/>
          <w:szCs w:val="22"/>
          <w:u w:val="single"/>
          <w:rtl/>
        </w:rPr>
      </w:pPr>
      <w:r w:rsidRPr="00F023B3">
        <w:rPr>
          <w:rFonts w:ascii="Calibri" w:hAnsi="Calibri" w:cs="Calibri"/>
          <w:b/>
          <w:bCs/>
          <w:szCs w:val="22"/>
          <w:u w:val="single"/>
          <w:rtl/>
        </w:rPr>
        <w:t xml:space="preserve">לתפקיד רכז/ת קשרי מעסיקים – במרכז הזדמנות </w:t>
      </w:r>
    </w:p>
    <w:p w14:paraId="55FB8650" w14:textId="77777777" w:rsidR="00C31D53" w:rsidRPr="00F023B3" w:rsidRDefault="00C31D53" w:rsidP="00C31D53">
      <w:pPr>
        <w:spacing w:line="360" w:lineRule="auto"/>
        <w:rPr>
          <w:rFonts w:ascii="Calibri" w:hAnsi="Calibri" w:cs="Calibri"/>
          <w:szCs w:val="22"/>
          <w:rtl/>
        </w:rPr>
      </w:pPr>
      <w:r w:rsidRPr="00F023B3">
        <w:rPr>
          <w:rFonts w:ascii="Calibri" w:hAnsi="Calibri" w:cs="Calibri"/>
          <w:b/>
          <w:bCs/>
          <w:szCs w:val="22"/>
          <w:u w:val="single"/>
          <w:rtl/>
        </w:rPr>
        <w:t>היחידה:</w:t>
      </w:r>
      <w:r w:rsidRPr="00F023B3">
        <w:rPr>
          <w:rFonts w:ascii="Calibri" w:hAnsi="Calibri" w:cs="Calibri"/>
          <w:szCs w:val="22"/>
          <w:rtl/>
        </w:rPr>
        <w:t xml:space="preserve"> האגף לשירותים חברתיים</w:t>
      </w:r>
    </w:p>
    <w:p w14:paraId="2D5C7F35" w14:textId="77777777" w:rsidR="00C31D53" w:rsidRPr="00F023B3" w:rsidRDefault="00C31D53" w:rsidP="00C31D53">
      <w:pPr>
        <w:spacing w:line="360" w:lineRule="auto"/>
        <w:rPr>
          <w:rFonts w:ascii="Calibri" w:hAnsi="Calibri" w:cs="Calibri"/>
          <w:szCs w:val="22"/>
        </w:rPr>
      </w:pPr>
      <w:r w:rsidRPr="00F023B3">
        <w:rPr>
          <w:rFonts w:ascii="Calibri" w:hAnsi="Calibri" w:cs="Calibri"/>
          <w:b/>
          <w:bCs/>
          <w:szCs w:val="22"/>
          <w:u w:val="single"/>
          <w:rtl/>
        </w:rPr>
        <w:t>דרגת המשרה ודירוגה:</w:t>
      </w:r>
      <w:r w:rsidRPr="00F023B3">
        <w:rPr>
          <w:rFonts w:ascii="Calibri" w:hAnsi="Calibri" w:cs="Calibri"/>
          <w:szCs w:val="22"/>
          <w:rtl/>
        </w:rPr>
        <w:t xml:space="preserve"> מח"ר 37-39/ מנהלי 7-9</w:t>
      </w:r>
    </w:p>
    <w:p w14:paraId="5088ED6B" w14:textId="77777777" w:rsidR="00C31D53" w:rsidRPr="00F023B3" w:rsidRDefault="00C31D53" w:rsidP="00C31D53">
      <w:pPr>
        <w:spacing w:line="360" w:lineRule="auto"/>
        <w:rPr>
          <w:rFonts w:ascii="Calibri" w:hAnsi="Calibri" w:cs="Calibri"/>
          <w:szCs w:val="22"/>
          <w:rtl/>
        </w:rPr>
      </w:pPr>
      <w:r w:rsidRPr="00F023B3">
        <w:rPr>
          <w:rFonts w:ascii="Calibri" w:hAnsi="Calibri" w:cs="Calibri"/>
          <w:b/>
          <w:bCs/>
          <w:szCs w:val="22"/>
          <w:u w:val="single"/>
          <w:rtl/>
        </w:rPr>
        <w:t>היקף העסקה:</w:t>
      </w:r>
      <w:r w:rsidRPr="00F023B3">
        <w:rPr>
          <w:rFonts w:ascii="Calibri" w:hAnsi="Calibri" w:cs="Calibri"/>
          <w:szCs w:val="22"/>
          <w:rtl/>
        </w:rPr>
        <w:t xml:space="preserve"> 50% </w:t>
      </w:r>
    </w:p>
    <w:p w14:paraId="3009018E" w14:textId="77777777" w:rsidR="00C31D53" w:rsidRPr="00F023B3" w:rsidRDefault="00C31D53" w:rsidP="00C31D53">
      <w:pPr>
        <w:spacing w:line="360" w:lineRule="auto"/>
        <w:rPr>
          <w:rFonts w:ascii="Calibri" w:hAnsi="Calibri" w:cs="Calibri"/>
          <w:szCs w:val="22"/>
        </w:rPr>
      </w:pPr>
      <w:r w:rsidRPr="00F023B3">
        <w:rPr>
          <w:rFonts w:ascii="Calibri" w:hAnsi="Calibri" w:cs="Calibri"/>
          <w:b/>
          <w:bCs/>
          <w:szCs w:val="22"/>
          <w:u w:val="single"/>
          <w:rtl/>
        </w:rPr>
        <w:t>כפיפות:</w:t>
      </w:r>
      <w:r w:rsidRPr="00F023B3">
        <w:rPr>
          <w:rFonts w:ascii="Calibri" w:hAnsi="Calibri" w:cs="Calibri"/>
          <w:szCs w:val="22"/>
          <w:rtl/>
        </w:rPr>
        <w:t xml:space="preserve"> מנהלת מרכז הזדמנות </w:t>
      </w:r>
    </w:p>
    <w:p w14:paraId="648D7CB3" w14:textId="77777777" w:rsidR="00C31D53" w:rsidRPr="00F023B3" w:rsidRDefault="00C31D53" w:rsidP="00C31D53">
      <w:pPr>
        <w:spacing w:line="360" w:lineRule="auto"/>
        <w:rPr>
          <w:rFonts w:ascii="Calibri" w:hAnsi="Calibri" w:cs="Calibri"/>
          <w:szCs w:val="22"/>
          <w:rtl/>
        </w:rPr>
      </w:pPr>
    </w:p>
    <w:p w14:paraId="22F5D03F" w14:textId="77777777" w:rsidR="00C31D53" w:rsidRPr="00F023B3" w:rsidRDefault="00C31D53" w:rsidP="00C31D53">
      <w:pPr>
        <w:spacing w:line="360" w:lineRule="auto"/>
        <w:jc w:val="left"/>
        <w:rPr>
          <w:rFonts w:ascii="Calibri" w:hAnsi="Calibri" w:cs="Calibri"/>
          <w:b/>
          <w:bCs/>
          <w:szCs w:val="22"/>
          <w:u w:val="single"/>
          <w:rtl/>
        </w:rPr>
      </w:pPr>
      <w:r w:rsidRPr="00F023B3">
        <w:rPr>
          <w:rFonts w:ascii="Calibri" w:hAnsi="Calibri" w:cs="Calibri"/>
          <w:b/>
          <w:bCs/>
          <w:szCs w:val="22"/>
          <w:u w:val="single"/>
          <w:rtl/>
        </w:rPr>
        <w:t>תיאור התפקיד:</w:t>
      </w:r>
    </w:p>
    <w:p w14:paraId="63F1AC18" w14:textId="463531E8" w:rsidR="00C31D53" w:rsidRPr="00F023B3" w:rsidRDefault="00C31D53" w:rsidP="00C31D53">
      <w:pPr>
        <w:spacing w:line="360" w:lineRule="auto"/>
        <w:ind w:right="-993"/>
        <w:rPr>
          <w:rFonts w:ascii="Calibri" w:eastAsia="DotumChe" w:hAnsi="Calibri" w:cs="Calibri"/>
          <w:noProof/>
          <w:color w:val="000000" w:themeColor="text1"/>
          <w:szCs w:val="22"/>
          <w:u w:val="single"/>
          <w:rtl/>
          <w14:textOutline w14:w="0" w14:cap="flat" w14:cmpd="sng" w14:algn="ctr">
            <w14:noFill/>
            <w14:prstDash w14:val="solid"/>
            <w14:round/>
          </w14:textOutline>
        </w:rPr>
      </w:pPr>
      <w:r w:rsidRPr="00F023B3">
        <w:rPr>
          <w:rFonts w:ascii="Calibri" w:hAnsi="Calibri" w:cs="Calibri"/>
          <w:szCs w:val="22"/>
          <w:rtl/>
        </w:rPr>
        <w:t>רכז/ת קשרי מעסיקים הנו/ה חלק מצוות מרכז הזדמנות</w:t>
      </w:r>
      <w:r w:rsidR="00F023B3" w:rsidRPr="00F023B3">
        <w:rPr>
          <w:rFonts w:ascii="Calibri" w:hAnsi="Calibri" w:cs="Calibri"/>
          <w:szCs w:val="22"/>
          <w:rtl/>
        </w:rPr>
        <w:t>. מרכז הזדמנות</w:t>
      </w:r>
      <w:r w:rsidRPr="00F023B3">
        <w:rPr>
          <w:rFonts w:ascii="Calibri" w:hAnsi="Calibri" w:cs="Calibri"/>
          <w:szCs w:val="22"/>
          <w:rtl/>
        </w:rPr>
        <w:t xml:space="preserve"> </w:t>
      </w:r>
      <w:r w:rsidRPr="00F023B3">
        <w:rPr>
          <w:rFonts w:ascii="Calibri" w:hAnsi="Calibri" w:cs="Calibri"/>
          <w:color w:val="000000" w:themeColor="text1"/>
          <w:szCs w:val="22"/>
          <w:shd w:val="clear" w:color="auto" w:fill="FFFFFF"/>
          <w:rtl/>
          <w14:textOutline w14:w="0" w14:cap="flat" w14:cmpd="sng" w14:algn="ctr">
            <w14:noFill/>
            <w14:prstDash w14:val="solid"/>
            <w14:round/>
          </w14:textOutline>
        </w:rPr>
        <w:t>הינו  מרכז תעסוקה עירוני, שהוקם בשיתוף עם משרד העבודה, משרד הרווחה ורשות המקומית. מרכז הזדמנות לתעסוקה מעניק שירות ייעוץ והכוונה תעסוקתית לתושבי העיר והסביבה לצורך השתלבות מיטבית של מגוון אוכלוסיות וקהלי יעד בעולם העבודה</w:t>
      </w:r>
    </w:p>
    <w:p w14:paraId="5BB1A710" w14:textId="4963F8F9" w:rsidR="00C31D53" w:rsidRPr="00F023B3" w:rsidRDefault="00C31D53" w:rsidP="00C31D53">
      <w:pPr>
        <w:spacing w:line="360" w:lineRule="auto"/>
        <w:jc w:val="left"/>
        <w:rPr>
          <w:rFonts w:ascii="Calibri" w:hAnsi="Calibri" w:cs="Calibri"/>
          <w:b/>
          <w:bCs/>
          <w:szCs w:val="22"/>
          <w:u w:val="single"/>
          <w:rtl/>
        </w:rPr>
      </w:pPr>
    </w:p>
    <w:p w14:paraId="0D24FB9F" w14:textId="77777777" w:rsidR="00F023B3" w:rsidRPr="00F023B3" w:rsidRDefault="00F023B3" w:rsidP="00F023B3">
      <w:pPr>
        <w:spacing w:line="360" w:lineRule="auto"/>
        <w:ind w:right="-993"/>
        <w:rPr>
          <w:rFonts w:ascii="Calibri" w:eastAsia="DotumChe" w:hAnsi="Calibri" w:cs="Calibri"/>
          <w:b/>
          <w:bCs/>
          <w:noProof/>
          <w:color w:val="000000" w:themeColor="text1"/>
          <w:szCs w:val="22"/>
          <w:u w:val="single"/>
          <w14:textOutline w14:w="0" w14:cap="flat" w14:cmpd="sng" w14:algn="ctr">
            <w14:noFill/>
            <w14:prstDash w14:val="solid"/>
            <w14:round/>
          </w14:textOutline>
        </w:rPr>
      </w:pPr>
      <w:r w:rsidRPr="00F023B3">
        <w:rPr>
          <w:rFonts w:ascii="Calibri" w:eastAsia="DotumChe" w:hAnsi="Calibri" w:cs="Calibri"/>
          <w:b/>
          <w:bCs/>
          <w:noProof/>
          <w:color w:val="000000" w:themeColor="text1"/>
          <w:szCs w:val="22"/>
          <w:u w:val="single"/>
          <w:rtl/>
          <w14:textOutline w14:w="0" w14:cap="flat" w14:cmpd="sng" w14:algn="ctr">
            <w14:noFill/>
            <w14:prstDash w14:val="solid"/>
            <w14:round/>
          </w14:textOutline>
        </w:rPr>
        <w:t>הגדרת התפקיד:</w:t>
      </w:r>
    </w:p>
    <w:p w14:paraId="5ED5CD51" w14:textId="77777777" w:rsidR="00F023B3" w:rsidRPr="00F023B3" w:rsidRDefault="00F023B3" w:rsidP="00F023B3">
      <w:pPr>
        <w:pStyle w:val="a9"/>
        <w:keepLines w:val="0"/>
        <w:numPr>
          <w:ilvl w:val="0"/>
          <w:numId w:val="4"/>
        </w:numPr>
        <w:tabs>
          <w:tab w:val="clear" w:pos="720"/>
          <w:tab w:val="clear" w:pos="1440"/>
          <w:tab w:val="clear" w:pos="2160"/>
        </w:tabs>
        <w:overflowPunct/>
        <w:autoSpaceDE/>
        <w:autoSpaceDN/>
        <w:adjustRightInd/>
        <w:spacing w:line="360" w:lineRule="auto"/>
        <w:ind w:right="-993"/>
        <w:jc w:val="left"/>
        <w:textAlignment w:val="auto"/>
        <w:rPr>
          <w:rFonts w:ascii="Calibri" w:eastAsia="DotumChe" w:hAnsi="Calibri" w:cs="Calibri"/>
          <w:noProof/>
          <w:color w:val="000000" w:themeColor="text1"/>
          <w:szCs w:val="22"/>
          <w:u w:val="single"/>
          <w:rtl/>
          <w14:textOutline w14:w="0" w14:cap="flat" w14:cmpd="sng" w14:algn="ctr">
            <w14:noFill/>
            <w14:prstDash w14:val="solid"/>
            <w14:round/>
          </w14:textOutline>
        </w:rPr>
      </w:pPr>
      <w:r w:rsidRPr="00F023B3">
        <w:rPr>
          <w:rFonts w:ascii="Calibri" w:hAnsi="Calibri" w:cs="Calibri"/>
          <w:color w:val="000000" w:themeColor="text1"/>
          <w:szCs w:val="22"/>
          <w:shd w:val="clear" w:color="auto" w:fill="FFFFFF"/>
          <w:rtl/>
          <w14:textOutline w14:w="0" w14:cap="flat" w14:cmpd="sng" w14:algn="ctr">
            <w14:noFill/>
            <w14:prstDash w14:val="solid"/>
            <w14:round/>
          </w14:textOutline>
        </w:rPr>
        <w:t xml:space="preserve">מיפוי, </w:t>
      </w:r>
      <w:r w:rsidRPr="00F023B3">
        <w:rPr>
          <w:rFonts w:ascii="Calibri" w:eastAsia="DotumChe" w:hAnsi="Calibri" w:cs="Calibri"/>
          <w:noProof/>
          <w:color w:val="000000" w:themeColor="text1"/>
          <w:szCs w:val="22"/>
          <w:rtl/>
          <w14:textOutline w14:w="0" w14:cap="flat" w14:cmpd="sng" w14:algn="ctr">
            <w14:noFill/>
            <w14:prstDash w14:val="solid"/>
            <w14:round/>
          </w14:textOutline>
        </w:rPr>
        <w:t>גיוס</w:t>
      </w:r>
      <w:r w:rsidRPr="00F023B3">
        <w:rPr>
          <w:rFonts w:ascii="Calibri" w:hAnsi="Calibri" w:cs="Calibri"/>
          <w:color w:val="000000" w:themeColor="text1"/>
          <w:szCs w:val="22"/>
          <w:shd w:val="clear" w:color="auto" w:fill="FFFFFF"/>
          <w:rtl/>
          <w14:textOutline w14:w="0" w14:cap="flat" w14:cmpd="sng" w14:algn="ctr">
            <w14:noFill/>
            <w14:prstDash w14:val="solid"/>
            <w14:round/>
          </w14:textOutline>
        </w:rPr>
        <w:t xml:space="preserve"> ושימור מעסיקים מקומיים ואזוריים ותחומי תעסוקה מותאמים לאוכלוסיות היעד</w:t>
      </w:r>
      <w:r w:rsidRPr="00F023B3">
        <w:rPr>
          <w:rFonts w:ascii="Calibri" w:hAnsi="Calibri" w:cs="Calibri"/>
          <w:color w:val="000000" w:themeColor="text1"/>
          <w:szCs w:val="22"/>
          <w:shd w:val="clear" w:color="auto" w:fill="FFFFFF"/>
          <w14:textOutline w14:w="0" w14:cap="flat" w14:cmpd="sng" w14:algn="ctr">
            <w14:noFill/>
            <w14:prstDash w14:val="solid"/>
            <w14:round/>
          </w14:textOutline>
        </w:rPr>
        <w:t>.</w:t>
      </w:r>
    </w:p>
    <w:p w14:paraId="4B3282FE" w14:textId="77777777" w:rsidR="00F023B3" w:rsidRPr="00F023B3" w:rsidRDefault="00F023B3" w:rsidP="00F023B3">
      <w:pPr>
        <w:pStyle w:val="a9"/>
        <w:keepLines w:val="0"/>
        <w:numPr>
          <w:ilvl w:val="0"/>
          <w:numId w:val="4"/>
        </w:numPr>
        <w:tabs>
          <w:tab w:val="clear" w:pos="720"/>
          <w:tab w:val="clear" w:pos="1440"/>
          <w:tab w:val="clear" w:pos="2160"/>
        </w:tabs>
        <w:overflowPunct/>
        <w:autoSpaceDE/>
        <w:autoSpaceDN/>
        <w:adjustRightInd/>
        <w:spacing w:line="360" w:lineRule="auto"/>
        <w:ind w:right="-993"/>
        <w:jc w:val="left"/>
        <w:textAlignment w:val="auto"/>
        <w:rPr>
          <w:rFonts w:ascii="Calibri" w:hAnsi="Calibri" w:cs="Calibri"/>
          <w:color w:val="000000" w:themeColor="text1"/>
          <w:szCs w:val="22"/>
          <w:shd w:val="clear" w:color="auto" w:fill="FFFFFF"/>
          <w14:textOutline w14:w="0" w14:cap="flat" w14:cmpd="sng" w14:algn="ctr">
            <w14:noFill/>
            <w14:prstDash w14:val="solid"/>
            <w14:round/>
          </w14:textOutline>
        </w:rPr>
      </w:pPr>
      <w:r w:rsidRPr="00F023B3">
        <w:rPr>
          <w:rFonts w:ascii="Calibri" w:hAnsi="Calibri" w:cs="Calibri"/>
          <w:color w:val="000000" w:themeColor="text1"/>
          <w:szCs w:val="22"/>
          <w:shd w:val="clear" w:color="auto" w:fill="FFFFFF"/>
          <w:rtl/>
          <w14:textOutline w14:w="0" w14:cap="flat" w14:cmpd="sng" w14:algn="ctr">
            <w14:noFill/>
            <w14:prstDash w14:val="solid"/>
            <w14:round/>
          </w14:textOutline>
        </w:rPr>
        <w:t xml:space="preserve">יצירת שותפויות בפרויקטים תעסוקתיים לוקליים/אזוריים/ארציים כגון ירידי תעסוקה, </w:t>
      </w:r>
    </w:p>
    <w:p w14:paraId="6BD82E60" w14:textId="77777777" w:rsidR="00F023B3" w:rsidRPr="00F023B3" w:rsidRDefault="00F023B3" w:rsidP="00F023B3">
      <w:pPr>
        <w:pStyle w:val="a9"/>
        <w:spacing w:line="360" w:lineRule="auto"/>
        <w:ind w:right="-993"/>
        <w:rPr>
          <w:rFonts w:ascii="Calibri" w:hAnsi="Calibri" w:cs="Calibri"/>
          <w:color w:val="000000" w:themeColor="text1"/>
          <w:szCs w:val="22"/>
          <w:shd w:val="clear" w:color="auto" w:fill="FFFFFF"/>
          <w14:textOutline w14:w="0" w14:cap="flat" w14:cmpd="sng" w14:algn="ctr">
            <w14:noFill/>
            <w14:prstDash w14:val="solid"/>
            <w14:round/>
          </w14:textOutline>
        </w:rPr>
      </w:pPr>
      <w:r w:rsidRPr="00F023B3">
        <w:rPr>
          <w:rFonts w:ascii="Calibri" w:hAnsi="Calibri" w:cs="Calibri"/>
          <w:color w:val="000000" w:themeColor="text1"/>
          <w:szCs w:val="22"/>
          <w:shd w:val="clear" w:color="auto" w:fill="FFFFFF"/>
          <w:rtl/>
          <w14:textOutline w14:w="0" w14:cap="flat" w14:cmpd="sng" w14:algn="ctr">
            <w14:noFill/>
            <w14:prstDash w14:val="solid"/>
            <w14:round/>
          </w14:textOutline>
        </w:rPr>
        <w:t>הכשרות עם השמה בקצה, הרצאות בנושא תעסוקה ועוד.</w:t>
      </w:r>
    </w:p>
    <w:p w14:paraId="5F780C7D" w14:textId="77777777" w:rsidR="00F023B3" w:rsidRPr="00F023B3" w:rsidRDefault="00F023B3" w:rsidP="00F023B3">
      <w:pPr>
        <w:pStyle w:val="a9"/>
        <w:keepLines w:val="0"/>
        <w:numPr>
          <w:ilvl w:val="0"/>
          <w:numId w:val="4"/>
        </w:numPr>
        <w:tabs>
          <w:tab w:val="clear" w:pos="720"/>
          <w:tab w:val="clear" w:pos="1440"/>
          <w:tab w:val="clear" w:pos="2160"/>
        </w:tabs>
        <w:overflowPunct/>
        <w:autoSpaceDE/>
        <w:autoSpaceDN/>
        <w:adjustRightInd/>
        <w:spacing w:line="360" w:lineRule="auto"/>
        <w:ind w:right="-993"/>
        <w:jc w:val="left"/>
        <w:textAlignment w:val="auto"/>
        <w:rPr>
          <w:rFonts w:ascii="Calibri" w:hAnsi="Calibri" w:cs="Calibri"/>
          <w:color w:val="000000" w:themeColor="text1"/>
          <w:szCs w:val="22"/>
          <w:shd w:val="clear" w:color="auto" w:fill="FFFFFF"/>
          <w14:textOutline w14:w="0" w14:cap="flat" w14:cmpd="sng" w14:algn="ctr">
            <w14:noFill/>
            <w14:prstDash w14:val="solid"/>
            <w14:round/>
          </w14:textOutline>
        </w:rPr>
      </w:pPr>
      <w:r w:rsidRPr="00F023B3">
        <w:rPr>
          <w:rFonts w:ascii="Calibri" w:hAnsi="Calibri" w:cs="Calibri"/>
          <w:color w:val="000000" w:themeColor="text1"/>
          <w:szCs w:val="22"/>
          <w:shd w:val="clear" w:color="auto" w:fill="FFFFFF"/>
          <w:rtl/>
          <w14:textOutline w14:w="0" w14:cap="flat" w14:cmpd="sng" w14:algn="ctr">
            <w14:noFill/>
            <w14:prstDash w14:val="solid"/>
            <w14:round/>
          </w14:textOutline>
        </w:rPr>
        <w:t>יצירת מאגר משרות חמות רלוונטיות המתעדכנות בזמן אמת.</w:t>
      </w:r>
    </w:p>
    <w:p w14:paraId="1B83FBBE" w14:textId="77777777" w:rsidR="00F023B3" w:rsidRPr="00F023B3" w:rsidRDefault="00F023B3" w:rsidP="00F023B3">
      <w:pPr>
        <w:pStyle w:val="a9"/>
        <w:keepLines w:val="0"/>
        <w:numPr>
          <w:ilvl w:val="0"/>
          <w:numId w:val="4"/>
        </w:numPr>
        <w:tabs>
          <w:tab w:val="clear" w:pos="720"/>
          <w:tab w:val="clear" w:pos="1440"/>
          <w:tab w:val="clear" w:pos="2160"/>
        </w:tabs>
        <w:overflowPunct/>
        <w:autoSpaceDE/>
        <w:autoSpaceDN/>
        <w:adjustRightInd/>
        <w:spacing w:line="360" w:lineRule="auto"/>
        <w:ind w:right="-993"/>
        <w:jc w:val="left"/>
        <w:textAlignment w:val="auto"/>
        <w:rPr>
          <w:rFonts w:ascii="Calibri" w:hAnsi="Calibri" w:cs="Calibri"/>
          <w:color w:val="000000" w:themeColor="text1"/>
          <w:szCs w:val="22"/>
          <w:shd w:val="clear" w:color="auto" w:fill="FFFFFF"/>
          <w:rtl/>
          <w14:textOutline w14:w="0" w14:cap="flat" w14:cmpd="sng" w14:algn="ctr">
            <w14:noFill/>
            <w14:prstDash w14:val="solid"/>
            <w14:round/>
          </w14:textOutline>
        </w:rPr>
      </w:pPr>
      <w:r w:rsidRPr="00F023B3">
        <w:rPr>
          <w:rFonts w:ascii="Calibri" w:hAnsi="Calibri" w:cs="Calibri"/>
          <w:color w:val="000000" w:themeColor="text1"/>
          <w:szCs w:val="22"/>
          <w:shd w:val="clear" w:color="auto" w:fill="FFFFFF"/>
          <w:rtl/>
          <w14:textOutline w14:w="0" w14:cap="flat" w14:cmpd="sng" w14:algn="ctr">
            <w14:noFill/>
            <w14:prstDash w14:val="solid"/>
            <w14:round/>
          </w14:textOutline>
        </w:rPr>
        <w:t>אחריות על הקשר עם המעסיק במטרה לעקוב אחר ההתמדה של העובד/ת לאחר ההשמה.</w:t>
      </w:r>
    </w:p>
    <w:p w14:paraId="315D63D1" w14:textId="77777777" w:rsidR="00F023B3" w:rsidRPr="00F023B3" w:rsidRDefault="00F023B3" w:rsidP="00F023B3">
      <w:pPr>
        <w:pStyle w:val="a9"/>
        <w:keepLines w:val="0"/>
        <w:numPr>
          <w:ilvl w:val="0"/>
          <w:numId w:val="4"/>
        </w:numPr>
        <w:tabs>
          <w:tab w:val="clear" w:pos="720"/>
          <w:tab w:val="clear" w:pos="1440"/>
          <w:tab w:val="clear" w:pos="2160"/>
        </w:tabs>
        <w:overflowPunct/>
        <w:autoSpaceDE/>
        <w:autoSpaceDN/>
        <w:adjustRightInd/>
        <w:spacing w:line="360" w:lineRule="auto"/>
        <w:ind w:right="-993"/>
        <w:jc w:val="left"/>
        <w:textAlignment w:val="auto"/>
        <w:rPr>
          <w:rFonts w:ascii="Calibri" w:hAnsi="Calibri" w:cs="Calibri"/>
          <w:color w:val="000000" w:themeColor="text1"/>
          <w:szCs w:val="22"/>
          <w:shd w:val="clear" w:color="auto" w:fill="FFFFFF"/>
          <w:rtl/>
          <w14:textOutline w14:w="0" w14:cap="flat" w14:cmpd="sng" w14:algn="ctr">
            <w14:noFill/>
            <w14:prstDash w14:val="solid"/>
            <w14:round/>
          </w14:textOutline>
        </w:rPr>
      </w:pPr>
      <w:r w:rsidRPr="00F023B3">
        <w:rPr>
          <w:rFonts w:ascii="Calibri" w:hAnsi="Calibri" w:cs="Calibri"/>
          <w:color w:val="000000" w:themeColor="text1"/>
          <w:szCs w:val="22"/>
          <w:shd w:val="clear" w:color="auto" w:fill="FFFFFF"/>
          <w:rtl/>
          <w14:textOutline w14:w="0" w14:cap="flat" w14:cmpd="sng" w14:algn="ctr">
            <w14:noFill/>
            <w14:prstDash w14:val="solid"/>
            <w14:round/>
          </w14:textOutline>
        </w:rPr>
        <w:t>סיוע במיצוב המרכז כגוף מקצועי ומוביל בתעסוקה מול גופים עירוניים והמעסיקים</w:t>
      </w:r>
      <w:r w:rsidRPr="00F023B3">
        <w:rPr>
          <w:rFonts w:ascii="Calibri" w:hAnsi="Calibri" w:cs="Calibri"/>
          <w:color w:val="000000" w:themeColor="text1"/>
          <w:szCs w:val="22"/>
          <w:shd w:val="clear" w:color="auto" w:fill="FFFFFF"/>
          <w14:textOutline w14:w="0" w14:cap="flat" w14:cmpd="sng" w14:algn="ctr">
            <w14:noFill/>
            <w14:prstDash w14:val="solid"/>
            <w14:round/>
          </w14:textOutline>
        </w:rPr>
        <w:t>.</w:t>
      </w:r>
    </w:p>
    <w:p w14:paraId="66CB20D1" w14:textId="77777777" w:rsidR="00F023B3" w:rsidRPr="00F023B3" w:rsidRDefault="00F023B3" w:rsidP="00F023B3">
      <w:pPr>
        <w:pStyle w:val="a9"/>
        <w:keepLines w:val="0"/>
        <w:numPr>
          <w:ilvl w:val="0"/>
          <w:numId w:val="4"/>
        </w:numPr>
        <w:tabs>
          <w:tab w:val="clear" w:pos="720"/>
          <w:tab w:val="clear" w:pos="1440"/>
          <w:tab w:val="clear" w:pos="2160"/>
        </w:tabs>
        <w:overflowPunct/>
        <w:autoSpaceDE/>
        <w:autoSpaceDN/>
        <w:adjustRightInd/>
        <w:spacing w:line="360" w:lineRule="auto"/>
        <w:ind w:right="-993"/>
        <w:jc w:val="left"/>
        <w:textAlignment w:val="auto"/>
        <w:rPr>
          <w:rFonts w:ascii="Calibri" w:hAnsi="Calibri" w:cs="Calibri"/>
          <w:color w:val="000000" w:themeColor="text1"/>
          <w:szCs w:val="22"/>
          <w:shd w:val="clear" w:color="auto" w:fill="FFFFFF"/>
          <w:rtl/>
          <w14:textOutline w14:w="0" w14:cap="flat" w14:cmpd="sng" w14:algn="ctr">
            <w14:noFill/>
            <w14:prstDash w14:val="solid"/>
            <w14:round/>
          </w14:textOutline>
        </w:rPr>
      </w:pPr>
      <w:r w:rsidRPr="00F023B3">
        <w:rPr>
          <w:rFonts w:ascii="Calibri" w:hAnsi="Calibri" w:cs="Calibri"/>
          <w:color w:val="000000" w:themeColor="text1"/>
          <w:szCs w:val="22"/>
          <w:shd w:val="clear" w:color="auto" w:fill="FFFFFF"/>
          <w:rtl/>
          <w14:textOutline w14:w="0" w14:cap="flat" w14:cmpd="sng" w14:algn="ctr">
            <w14:noFill/>
            <w14:prstDash w14:val="solid"/>
            <w14:round/>
          </w14:textOutline>
        </w:rPr>
        <w:t>למידה מתמדת ועצמאית של החידושים והמגמות בעולם העבודה המשתנה.</w:t>
      </w:r>
    </w:p>
    <w:p w14:paraId="19B6CE3D" w14:textId="77777777" w:rsidR="00F023B3" w:rsidRPr="00F023B3" w:rsidRDefault="00F023B3" w:rsidP="00F023B3">
      <w:pPr>
        <w:pStyle w:val="a9"/>
        <w:keepLines w:val="0"/>
        <w:numPr>
          <w:ilvl w:val="0"/>
          <w:numId w:val="4"/>
        </w:numPr>
        <w:tabs>
          <w:tab w:val="clear" w:pos="720"/>
          <w:tab w:val="clear" w:pos="1440"/>
          <w:tab w:val="clear" w:pos="2160"/>
        </w:tabs>
        <w:overflowPunct/>
        <w:autoSpaceDE/>
        <w:autoSpaceDN/>
        <w:adjustRightInd/>
        <w:spacing w:line="360" w:lineRule="auto"/>
        <w:ind w:right="-993"/>
        <w:jc w:val="left"/>
        <w:textAlignment w:val="auto"/>
        <w:rPr>
          <w:rFonts w:ascii="Calibri" w:hAnsi="Calibri" w:cs="Calibri"/>
          <w:color w:val="000000" w:themeColor="text1"/>
          <w:szCs w:val="22"/>
          <w:shd w:val="clear" w:color="auto" w:fill="FFFFFF"/>
          <w14:textOutline w14:w="0" w14:cap="flat" w14:cmpd="sng" w14:algn="ctr">
            <w14:noFill/>
            <w14:prstDash w14:val="solid"/>
            <w14:round/>
          </w14:textOutline>
        </w:rPr>
      </w:pPr>
      <w:r w:rsidRPr="00F023B3">
        <w:rPr>
          <w:rFonts w:ascii="Calibri" w:hAnsi="Calibri" w:cs="Calibri"/>
          <w:color w:val="000000" w:themeColor="text1"/>
          <w:szCs w:val="22"/>
          <w:shd w:val="clear" w:color="auto" w:fill="FFFFFF"/>
          <w:rtl/>
          <w14:textOutline w14:w="0" w14:cap="flat" w14:cmpd="sng" w14:algn="ctr">
            <w14:noFill/>
            <w14:prstDash w14:val="solid"/>
            <w14:round/>
          </w14:textOutline>
        </w:rPr>
        <w:t xml:space="preserve">הנגשת מידע וידע לרכזי הפרט בנוגע למסלולי קריירה, הפניה לגורמים רלוונטים למתן מענים </w:t>
      </w:r>
    </w:p>
    <w:p w14:paraId="1512CB9C" w14:textId="77777777" w:rsidR="00F023B3" w:rsidRPr="00F023B3" w:rsidRDefault="00F023B3" w:rsidP="00F023B3">
      <w:pPr>
        <w:pStyle w:val="a9"/>
        <w:spacing w:line="360" w:lineRule="auto"/>
        <w:ind w:right="-993"/>
        <w:rPr>
          <w:rFonts w:ascii="Calibri" w:hAnsi="Calibri" w:cs="Calibri"/>
          <w:color w:val="000000" w:themeColor="text1"/>
          <w:szCs w:val="22"/>
          <w:shd w:val="clear" w:color="auto" w:fill="FFFFFF"/>
          <w:rtl/>
          <w14:textOutline w14:w="0" w14:cap="flat" w14:cmpd="sng" w14:algn="ctr">
            <w14:noFill/>
            <w14:prstDash w14:val="solid"/>
            <w14:round/>
          </w14:textOutline>
        </w:rPr>
      </w:pPr>
      <w:r w:rsidRPr="00F023B3">
        <w:rPr>
          <w:rFonts w:ascii="Calibri" w:hAnsi="Calibri" w:cs="Calibri"/>
          <w:color w:val="000000" w:themeColor="text1"/>
          <w:szCs w:val="22"/>
          <w:shd w:val="clear" w:color="auto" w:fill="FFFFFF"/>
          <w:rtl/>
          <w14:textOutline w14:w="0" w14:cap="flat" w14:cmpd="sng" w14:algn="ctr">
            <w14:noFill/>
            <w14:prstDash w14:val="solid"/>
            <w14:round/>
          </w14:textOutline>
        </w:rPr>
        <w:t xml:space="preserve">משלימים. </w:t>
      </w:r>
    </w:p>
    <w:p w14:paraId="0D19E429" w14:textId="77777777" w:rsidR="00F023B3" w:rsidRPr="00F023B3" w:rsidRDefault="00F023B3" w:rsidP="00F023B3">
      <w:pPr>
        <w:pStyle w:val="a9"/>
        <w:keepLines w:val="0"/>
        <w:numPr>
          <w:ilvl w:val="0"/>
          <w:numId w:val="4"/>
        </w:numPr>
        <w:tabs>
          <w:tab w:val="clear" w:pos="720"/>
          <w:tab w:val="clear" w:pos="1440"/>
          <w:tab w:val="clear" w:pos="2160"/>
        </w:tabs>
        <w:overflowPunct/>
        <w:autoSpaceDE/>
        <w:autoSpaceDN/>
        <w:adjustRightInd/>
        <w:spacing w:line="360" w:lineRule="auto"/>
        <w:ind w:right="-993"/>
        <w:jc w:val="left"/>
        <w:textAlignment w:val="auto"/>
        <w:rPr>
          <w:rFonts w:ascii="Calibri" w:hAnsi="Calibri" w:cs="Calibri"/>
          <w:color w:val="000000" w:themeColor="text1"/>
          <w:szCs w:val="22"/>
          <w:shd w:val="clear" w:color="auto" w:fill="FFFFFF"/>
          <w14:textOutline w14:w="0" w14:cap="flat" w14:cmpd="sng" w14:algn="ctr">
            <w14:noFill/>
            <w14:prstDash w14:val="solid"/>
            <w14:round/>
          </w14:textOutline>
        </w:rPr>
      </w:pPr>
      <w:r w:rsidRPr="00F023B3">
        <w:rPr>
          <w:rFonts w:ascii="Calibri" w:hAnsi="Calibri" w:cs="Calibri"/>
          <w:color w:val="000000" w:themeColor="text1"/>
          <w:szCs w:val="22"/>
          <w:shd w:val="clear" w:color="auto" w:fill="FFFFFF"/>
          <w:rtl/>
          <w14:textOutline w14:w="0" w14:cap="flat" w14:cmpd="sng" w14:algn="ctr">
            <w14:noFill/>
            <w14:prstDash w14:val="solid"/>
            <w14:round/>
          </w14:textOutline>
        </w:rPr>
        <w:t>בנייה ויישום של תוכנית עבודה מוכוונת יעדים</w:t>
      </w:r>
      <w:r w:rsidRPr="00F023B3">
        <w:rPr>
          <w:rFonts w:ascii="Calibri" w:hAnsi="Calibri" w:cs="Calibri"/>
          <w:color w:val="000000" w:themeColor="text1"/>
          <w:szCs w:val="22"/>
          <w:shd w:val="clear" w:color="auto" w:fill="FFFFFF"/>
          <w14:textOutline w14:w="0" w14:cap="flat" w14:cmpd="sng" w14:algn="ctr">
            <w14:noFill/>
            <w14:prstDash w14:val="solid"/>
            <w14:round/>
          </w14:textOutline>
        </w:rPr>
        <w:t>.</w:t>
      </w:r>
    </w:p>
    <w:p w14:paraId="3552AD1F" w14:textId="77777777" w:rsidR="00F023B3" w:rsidRPr="00F023B3" w:rsidRDefault="00F023B3" w:rsidP="00F023B3">
      <w:pPr>
        <w:pStyle w:val="a9"/>
        <w:keepLines w:val="0"/>
        <w:numPr>
          <w:ilvl w:val="0"/>
          <w:numId w:val="4"/>
        </w:numPr>
        <w:tabs>
          <w:tab w:val="clear" w:pos="720"/>
          <w:tab w:val="clear" w:pos="1440"/>
          <w:tab w:val="clear" w:pos="2160"/>
        </w:tabs>
        <w:overflowPunct/>
        <w:autoSpaceDE/>
        <w:autoSpaceDN/>
        <w:adjustRightInd/>
        <w:spacing w:line="360" w:lineRule="auto"/>
        <w:ind w:right="-993"/>
        <w:jc w:val="left"/>
        <w:textAlignment w:val="auto"/>
        <w:rPr>
          <w:rFonts w:ascii="Calibri" w:hAnsi="Calibri" w:cs="Calibri"/>
          <w:color w:val="000000" w:themeColor="text1"/>
          <w:szCs w:val="22"/>
          <w:shd w:val="clear" w:color="auto" w:fill="FFFFFF"/>
          <w:rtl/>
          <w14:textOutline w14:w="0" w14:cap="flat" w14:cmpd="sng" w14:algn="ctr">
            <w14:noFill/>
            <w14:prstDash w14:val="solid"/>
            <w14:round/>
          </w14:textOutline>
        </w:rPr>
      </w:pPr>
      <w:r w:rsidRPr="00F023B3">
        <w:rPr>
          <w:rFonts w:ascii="Calibri" w:hAnsi="Calibri" w:cs="Calibri"/>
          <w:color w:val="000000" w:themeColor="text1"/>
          <w:szCs w:val="22"/>
          <w:shd w:val="clear" w:color="auto" w:fill="FFFFFF"/>
          <w:rtl/>
          <w14:textOutline w14:w="0" w14:cap="flat" w14:cmpd="sng" w14:algn="ctr">
            <w14:noFill/>
            <w14:prstDash w14:val="solid"/>
            <w14:round/>
          </w14:textOutline>
        </w:rPr>
        <w:t>תיעוד כל הפעילויות ומעקב מפורט במערכות המידע של הארגון</w:t>
      </w:r>
      <w:r w:rsidRPr="00F023B3">
        <w:rPr>
          <w:rFonts w:ascii="Calibri" w:hAnsi="Calibri" w:cs="Calibri"/>
          <w:color w:val="000000" w:themeColor="text1"/>
          <w:szCs w:val="22"/>
          <w:shd w:val="clear" w:color="auto" w:fill="FFFFFF"/>
          <w14:textOutline w14:w="0" w14:cap="flat" w14:cmpd="sng" w14:algn="ctr">
            <w14:noFill/>
            <w14:prstDash w14:val="solid"/>
            <w14:round/>
          </w14:textOutline>
        </w:rPr>
        <w:t xml:space="preserve">. </w:t>
      </w:r>
    </w:p>
    <w:p w14:paraId="3FC848E4" w14:textId="77777777" w:rsidR="00F023B3" w:rsidRPr="00F023B3" w:rsidRDefault="00F023B3" w:rsidP="00F023B3">
      <w:pPr>
        <w:pStyle w:val="a9"/>
        <w:keepLines w:val="0"/>
        <w:numPr>
          <w:ilvl w:val="0"/>
          <w:numId w:val="4"/>
        </w:numPr>
        <w:tabs>
          <w:tab w:val="clear" w:pos="720"/>
          <w:tab w:val="clear" w:pos="1440"/>
          <w:tab w:val="clear" w:pos="2160"/>
        </w:tabs>
        <w:overflowPunct/>
        <w:autoSpaceDE/>
        <w:autoSpaceDN/>
        <w:adjustRightInd/>
        <w:spacing w:line="360" w:lineRule="auto"/>
        <w:ind w:right="-993"/>
        <w:jc w:val="left"/>
        <w:textAlignment w:val="auto"/>
        <w:rPr>
          <w:rFonts w:ascii="Calibri" w:hAnsi="Calibri" w:cs="Calibri"/>
          <w:color w:val="000000" w:themeColor="text1"/>
          <w:szCs w:val="22"/>
          <w:shd w:val="clear" w:color="auto" w:fill="FFFFFF"/>
          <w14:textOutline w14:w="0" w14:cap="flat" w14:cmpd="sng" w14:algn="ctr">
            <w14:noFill/>
            <w14:prstDash w14:val="solid"/>
            <w14:round/>
          </w14:textOutline>
        </w:rPr>
      </w:pPr>
      <w:r w:rsidRPr="00F023B3">
        <w:rPr>
          <w:rFonts w:ascii="Calibri" w:hAnsi="Calibri" w:cs="Calibri"/>
          <w:color w:val="000000" w:themeColor="text1"/>
          <w:szCs w:val="22"/>
          <w:shd w:val="clear" w:color="auto" w:fill="FFFFFF"/>
          <w:rtl/>
          <w14:textOutline w14:w="0" w14:cap="flat" w14:cmpd="sng" w14:algn="ctr">
            <w14:noFill/>
            <w14:prstDash w14:val="solid"/>
            <w14:round/>
          </w14:textOutline>
        </w:rPr>
        <w:t>הובלת  שיתופי פעולה עם רכזת ההכשרות במרכז בשיתוף מעסיקים, בזירה ארצית ו/או מקומית, תוך למידה ושימוש בכלי המשרד בתחומים אלו.</w:t>
      </w:r>
    </w:p>
    <w:p w14:paraId="01A12960" w14:textId="77777777" w:rsidR="00F023B3" w:rsidRPr="00F023B3" w:rsidRDefault="00F023B3" w:rsidP="00F023B3">
      <w:pPr>
        <w:pStyle w:val="a9"/>
        <w:keepLines w:val="0"/>
        <w:numPr>
          <w:ilvl w:val="0"/>
          <w:numId w:val="4"/>
        </w:numPr>
        <w:tabs>
          <w:tab w:val="clear" w:pos="720"/>
          <w:tab w:val="clear" w:pos="1440"/>
          <w:tab w:val="clear" w:pos="2160"/>
        </w:tabs>
        <w:overflowPunct/>
        <w:autoSpaceDE/>
        <w:autoSpaceDN/>
        <w:adjustRightInd/>
        <w:spacing w:line="360" w:lineRule="auto"/>
        <w:ind w:right="-993"/>
        <w:jc w:val="left"/>
        <w:textAlignment w:val="auto"/>
        <w:rPr>
          <w:rFonts w:ascii="Calibri" w:hAnsi="Calibri" w:cs="Calibri"/>
          <w:color w:val="000000" w:themeColor="text1"/>
          <w:szCs w:val="22"/>
          <w:shd w:val="clear" w:color="auto" w:fill="FFFFFF"/>
          <w14:textOutline w14:w="0" w14:cap="flat" w14:cmpd="sng" w14:algn="ctr">
            <w14:noFill/>
            <w14:prstDash w14:val="solid"/>
            <w14:round/>
          </w14:textOutline>
        </w:rPr>
      </w:pPr>
      <w:r w:rsidRPr="00F023B3">
        <w:rPr>
          <w:rFonts w:ascii="Calibri" w:hAnsi="Calibri" w:cs="Calibri"/>
          <w:color w:val="000000" w:themeColor="text1"/>
          <w:szCs w:val="22"/>
          <w:shd w:val="clear" w:color="auto" w:fill="FFFFFF"/>
          <w:rtl/>
          <w14:textOutline w14:w="0" w14:cap="flat" w14:cmpd="sng" w14:algn="ctr">
            <w14:noFill/>
            <w14:prstDash w14:val="solid"/>
            <w14:round/>
          </w14:textOutline>
        </w:rPr>
        <w:t xml:space="preserve">תכלול הקשר בין מרכז הזדמנות לבין שחקנים רלוונטיים אחרים בתחום המעסיקים, בהתאם </w:t>
      </w:r>
    </w:p>
    <w:p w14:paraId="1EBCF37C" w14:textId="77777777" w:rsidR="00F023B3" w:rsidRPr="00F023B3" w:rsidRDefault="00F023B3" w:rsidP="00F023B3">
      <w:pPr>
        <w:pStyle w:val="a9"/>
        <w:spacing w:line="360" w:lineRule="auto"/>
        <w:ind w:right="-993"/>
        <w:rPr>
          <w:rFonts w:ascii="Calibri" w:hAnsi="Calibri" w:cs="Calibri"/>
          <w:color w:val="000000" w:themeColor="text1"/>
          <w:szCs w:val="22"/>
          <w:shd w:val="clear" w:color="auto" w:fill="FFFFFF"/>
          <w14:textOutline w14:w="0" w14:cap="flat" w14:cmpd="sng" w14:algn="ctr">
            <w14:noFill/>
            <w14:prstDash w14:val="solid"/>
            <w14:round/>
          </w14:textOutline>
        </w:rPr>
      </w:pPr>
      <w:r w:rsidRPr="00F023B3">
        <w:rPr>
          <w:rFonts w:ascii="Calibri" w:hAnsi="Calibri" w:cs="Calibri"/>
          <w:color w:val="000000" w:themeColor="text1"/>
          <w:szCs w:val="22"/>
          <w:shd w:val="clear" w:color="auto" w:fill="FFFFFF"/>
          <w:rtl/>
          <w14:textOutline w14:w="0" w14:cap="flat" w14:cmpd="sng" w14:algn="ctr">
            <w14:noFill/>
            <w14:prstDash w14:val="solid"/>
            <w14:round/>
          </w14:textOutline>
        </w:rPr>
        <w:t xml:space="preserve">לצורך ולהנחיית מנהל/ת המרכז ולהנחיות המשרד ו/או מי מטעמו. </w:t>
      </w:r>
    </w:p>
    <w:p w14:paraId="73851C9D" w14:textId="77777777" w:rsidR="00C31D53" w:rsidRPr="00F023B3" w:rsidRDefault="00C31D53" w:rsidP="00C31D53">
      <w:pPr>
        <w:spacing w:line="360" w:lineRule="auto"/>
        <w:jc w:val="left"/>
        <w:rPr>
          <w:rFonts w:ascii="Calibri" w:hAnsi="Calibri" w:cs="Calibri"/>
          <w:b/>
          <w:bCs/>
          <w:szCs w:val="22"/>
          <w:u w:val="single"/>
          <w:rtl/>
        </w:rPr>
      </w:pPr>
    </w:p>
    <w:p w14:paraId="55075B75" w14:textId="77777777" w:rsidR="00F023B3" w:rsidRPr="00F023B3" w:rsidRDefault="00F023B3" w:rsidP="00C31D53">
      <w:pPr>
        <w:spacing w:line="360" w:lineRule="auto"/>
        <w:jc w:val="left"/>
        <w:rPr>
          <w:rFonts w:ascii="Calibri" w:hAnsi="Calibri" w:cs="Calibri"/>
          <w:b/>
          <w:bCs/>
          <w:szCs w:val="22"/>
          <w:u w:val="single"/>
          <w:rtl/>
        </w:rPr>
      </w:pPr>
    </w:p>
    <w:p w14:paraId="0FE3F4C7" w14:textId="77777777" w:rsidR="00F023B3" w:rsidRPr="00F023B3" w:rsidRDefault="00F023B3" w:rsidP="00C31D53">
      <w:pPr>
        <w:spacing w:line="360" w:lineRule="auto"/>
        <w:jc w:val="left"/>
        <w:rPr>
          <w:rFonts w:ascii="Calibri" w:hAnsi="Calibri" w:cs="Calibri"/>
          <w:b/>
          <w:bCs/>
          <w:szCs w:val="22"/>
          <w:u w:val="single"/>
          <w:rtl/>
        </w:rPr>
      </w:pPr>
    </w:p>
    <w:p w14:paraId="1D5EDAE0" w14:textId="77777777" w:rsidR="00F023B3" w:rsidRPr="00F023B3" w:rsidRDefault="00F023B3" w:rsidP="00C31D53">
      <w:pPr>
        <w:spacing w:line="360" w:lineRule="auto"/>
        <w:jc w:val="left"/>
        <w:rPr>
          <w:rFonts w:ascii="Calibri" w:hAnsi="Calibri" w:cs="Calibri"/>
          <w:b/>
          <w:bCs/>
          <w:szCs w:val="22"/>
          <w:u w:val="single"/>
          <w:rtl/>
        </w:rPr>
      </w:pPr>
    </w:p>
    <w:p w14:paraId="1711C8C4" w14:textId="77777777" w:rsidR="00F023B3" w:rsidRPr="00F023B3" w:rsidRDefault="00F023B3" w:rsidP="00C31D53">
      <w:pPr>
        <w:spacing w:line="360" w:lineRule="auto"/>
        <w:jc w:val="left"/>
        <w:rPr>
          <w:rFonts w:ascii="Calibri" w:hAnsi="Calibri" w:cs="Calibri"/>
          <w:b/>
          <w:bCs/>
          <w:szCs w:val="22"/>
          <w:u w:val="single"/>
          <w:rtl/>
        </w:rPr>
      </w:pPr>
    </w:p>
    <w:p w14:paraId="54A7A7B3" w14:textId="5AFF8157" w:rsidR="00C31D53" w:rsidRPr="00F023B3" w:rsidRDefault="00C31D53" w:rsidP="00C31D53">
      <w:pPr>
        <w:spacing w:line="360" w:lineRule="auto"/>
        <w:jc w:val="left"/>
        <w:rPr>
          <w:rFonts w:ascii="Calibri" w:hAnsi="Calibri" w:cs="Calibri"/>
          <w:b/>
          <w:bCs/>
          <w:szCs w:val="22"/>
          <w:u w:val="single"/>
          <w:rtl/>
        </w:rPr>
      </w:pPr>
      <w:r w:rsidRPr="00F023B3">
        <w:rPr>
          <w:rFonts w:ascii="Calibri" w:hAnsi="Calibri" w:cs="Calibri"/>
          <w:b/>
          <w:bCs/>
          <w:szCs w:val="22"/>
          <w:u w:val="single"/>
          <w:rtl/>
        </w:rPr>
        <w:t>דרישות התפקיד:</w:t>
      </w:r>
    </w:p>
    <w:p w14:paraId="3ED950D3" w14:textId="77777777" w:rsidR="00C31D53" w:rsidRPr="00F023B3" w:rsidRDefault="00C31D53" w:rsidP="00C31D53">
      <w:pPr>
        <w:spacing w:line="360" w:lineRule="auto"/>
        <w:jc w:val="left"/>
        <w:rPr>
          <w:rFonts w:ascii="Calibri" w:hAnsi="Calibri" w:cs="Calibri"/>
          <w:b/>
          <w:bCs/>
          <w:szCs w:val="22"/>
          <w:u w:val="single"/>
          <w:rtl/>
        </w:rPr>
      </w:pPr>
      <w:r w:rsidRPr="00F023B3">
        <w:rPr>
          <w:rFonts w:ascii="Calibri" w:hAnsi="Calibri" w:cs="Calibri"/>
          <w:b/>
          <w:bCs/>
          <w:szCs w:val="22"/>
          <w:u w:val="single"/>
          <w:rtl/>
        </w:rPr>
        <w:t>השכלה</w:t>
      </w:r>
    </w:p>
    <w:p w14:paraId="7B05EFDF" w14:textId="227CAAAA" w:rsidR="00C31D53" w:rsidRPr="00F023B3" w:rsidRDefault="00F023B3" w:rsidP="00C31D53">
      <w:pPr>
        <w:spacing w:line="360" w:lineRule="auto"/>
        <w:jc w:val="left"/>
        <w:rPr>
          <w:rFonts w:ascii="Calibri" w:hAnsi="Calibri" w:cs="Calibri"/>
          <w:szCs w:val="22"/>
          <w:rtl/>
        </w:rPr>
      </w:pPr>
      <w:r w:rsidRPr="00F023B3">
        <w:rPr>
          <w:rFonts w:ascii="Calibri" w:hAnsi="Calibri" w:cs="Calibri"/>
          <w:szCs w:val="22"/>
          <w:rtl/>
        </w:rPr>
        <w:t>תעודת בגרות</w:t>
      </w:r>
    </w:p>
    <w:p w14:paraId="16983BE0" w14:textId="60D0E317" w:rsidR="00F023B3" w:rsidRPr="00F023B3" w:rsidRDefault="00F023B3" w:rsidP="00C31D53">
      <w:pPr>
        <w:spacing w:line="360" w:lineRule="auto"/>
        <w:jc w:val="left"/>
        <w:rPr>
          <w:rFonts w:ascii="Calibri" w:hAnsi="Calibri" w:cs="Calibri"/>
          <w:szCs w:val="22"/>
          <w:rtl/>
        </w:rPr>
      </w:pPr>
      <w:r w:rsidRPr="00F023B3">
        <w:rPr>
          <w:rFonts w:ascii="Calibri" w:hAnsi="Calibri" w:cs="Calibri"/>
          <w:szCs w:val="22"/>
          <w:rtl/>
        </w:rPr>
        <w:t xml:space="preserve">תואר ראשון- יתרון </w:t>
      </w:r>
    </w:p>
    <w:p w14:paraId="26BC0438" w14:textId="77777777" w:rsidR="00F023B3" w:rsidRPr="00F023B3" w:rsidRDefault="00F023B3" w:rsidP="00C31D53">
      <w:pPr>
        <w:spacing w:line="360" w:lineRule="auto"/>
        <w:jc w:val="left"/>
        <w:rPr>
          <w:rFonts w:ascii="Calibri" w:hAnsi="Calibri" w:cs="Calibri"/>
          <w:b/>
          <w:bCs/>
          <w:szCs w:val="22"/>
          <w:u w:val="single"/>
          <w:rtl/>
        </w:rPr>
      </w:pPr>
    </w:p>
    <w:p w14:paraId="2DD04841" w14:textId="376487D7" w:rsidR="00C31D53" w:rsidRPr="00F023B3" w:rsidRDefault="00C31D53" w:rsidP="00C31D53">
      <w:pPr>
        <w:spacing w:line="360" w:lineRule="auto"/>
        <w:jc w:val="left"/>
        <w:rPr>
          <w:rFonts w:ascii="Calibri" w:hAnsi="Calibri" w:cs="Calibri"/>
          <w:b/>
          <w:bCs/>
          <w:szCs w:val="22"/>
          <w:u w:val="single"/>
          <w:rtl/>
        </w:rPr>
      </w:pPr>
      <w:r w:rsidRPr="00F023B3">
        <w:rPr>
          <w:rFonts w:ascii="Calibri" w:hAnsi="Calibri" w:cs="Calibri"/>
          <w:b/>
          <w:bCs/>
          <w:szCs w:val="22"/>
          <w:u w:val="single"/>
          <w:rtl/>
        </w:rPr>
        <w:t>ניסיון מקצועי:</w:t>
      </w:r>
    </w:p>
    <w:p w14:paraId="77A13BA3" w14:textId="77777777" w:rsidR="00F023B3" w:rsidRPr="00F023B3" w:rsidRDefault="00F023B3" w:rsidP="00F023B3">
      <w:pPr>
        <w:pStyle w:val="a9"/>
        <w:keepLines w:val="0"/>
        <w:numPr>
          <w:ilvl w:val="0"/>
          <w:numId w:val="2"/>
        </w:numPr>
        <w:tabs>
          <w:tab w:val="clear" w:pos="720"/>
          <w:tab w:val="clear" w:pos="1440"/>
          <w:tab w:val="clear" w:pos="2160"/>
        </w:tabs>
        <w:overflowPunct/>
        <w:autoSpaceDE/>
        <w:autoSpaceDN/>
        <w:adjustRightInd/>
        <w:spacing w:after="200" w:line="276" w:lineRule="auto"/>
        <w:ind w:right="-993"/>
        <w:jc w:val="left"/>
        <w:textAlignment w:val="auto"/>
        <w:rPr>
          <w:rFonts w:ascii="Calibri" w:hAnsi="Calibri" w:cs="Calibri"/>
          <w:szCs w:val="22"/>
        </w:rPr>
      </w:pPr>
      <w:r w:rsidRPr="00F023B3">
        <w:rPr>
          <w:rFonts w:ascii="Calibri" w:hAnsi="Calibri" w:cs="Calibri"/>
          <w:szCs w:val="22"/>
          <w:rtl/>
        </w:rPr>
        <w:t>ניסיון של שנה לפחות בעבודה בתחום העסקים כשכיר או עצמאי - חובה</w:t>
      </w:r>
    </w:p>
    <w:p w14:paraId="11F79E62" w14:textId="77777777" w:rsidR="00F023B3" w:rsidRPr="00F023B3" w:rsidRDefault="00F023B3" w:rsidP="00F023B3">
      <w:pPr>
        <w:pStyle w:val="a9"/>
        <w:keepLines w:val="0"/>
        <w:numPr>
          <w:ilvl w:val="0"/>
          <w:numId w:val="2"/>
        </w:numPr>
        <w:tabs>
          <w:tab w:val="clear" w:pos="720"/>
          <w:tab w:val="clear" w:pos="1440"/>
          <w:tab w:val="clear" w:pos="2160"/>
        </w:tabs>
        <w:overflowPunct/>
        <w:autoSpaceDE/>
        <w:autoSpaceDN/>
        <w:adjustRightInd/>
        <w:spacing w:after="200" w:line="276" w:lineRule="auto"/>
        <w:ind w:right="-993"/>
        <w:jc w:val="left"/>
        <w:textAlignment w:val="auto"/>
        <w:rPr>
          <w:rFonts w:ascii="Calibri" w:hAnsi="Calibri" w:cs="Calibri"/>
          <w:color w:val="000000" w:themeColor="text1"/>
          <w:szCs w:val="22"/>
          <w:shd w:val="clear" w:color="auto" w:fill="FFFFFF"/>
          <w14:textOutline w14:w="0" w14:cap="flat" w14:cmpd="sng" w14:algn="ctr">
            <w14:noFill/>
            <w14:prstDash w14:val="solid"/>
            <w14:round/>
          </w14:textOutline>
        </w:rPr>
      </w:pPr>
      <w:r w:rsidRPr="00F023B3">
        <w:rPr>
          <w:rFonts w:ascii="Calibri" w:hAnsi="Calibri" w:cs="Calibri"/>
          <w:szCs w:val="22"/>
          <w:rtl/>
        </w:rPr>
        <w:t xml:space="preserve">היכרות עם עולמות ההשמה ו\או ניסיון ניהולי ו\או מכירות ו\או היכרות עם תחום התעסוקה – יתרון מובהק. </w:t>
      </w:r>
    </w:p>
    <w:p w14:paraId="3EFE3478" w14:textId="77777777" w:rsidR="00F023B3" w:rsidRPr="00F023B3" w:rsidRDefault="00F023B3" w:rsidP="00F023B3">
      <w:pPr>
        <w:pStyle w:val="a9"/>
        <w:keepLines w:val="0"/>
        <w:numPr>
          <w:ilvl w:val="0"/>
          <w:numId w:val="2"/>
        </w:numPr>
        <w:tabs>
          <w:tab w:val="clear" w:pos="720"/>
          <w:tab w:val="clear" w:pos="1440"/>
          <w:tab w:val="clear" w:pos="2160"/>
        </w:tabs>
        <w:overflowPunct/>
        <w:autoSpaceDE/>
        <w:autoSpaceDN/>
        <w:adjustRightInd/>
        <w:spacing w:after="200" w:line="276" w:lineRule="auto"/>
        <w:ind w:right="-993"/>
        <w:jc w:val="left"/>
        <w:textAlignment w:val="auto"/>
        <w:rPr>
          <w:rFonts w:ascii="Calibri" w:hAnsi="Calibri" w:cs="Calibri"/>
          <w:color w:val="000000" w:themeColor="text1"/>
          <w:szCs w:val="22"/>
          <w:shd w:val="clear" w:color="auto" w:fill="FFFFFF"/>
          <w14:textOutline w14:w="0" w14:cap="flat" w14:cmpd="sng" w14:algn="ctr">
            <w14:noFill/>
            <w14:prstDash w14:val="solid"/>
            <w14:round/>
          </w14:textOutline>
        </w:rPr>
      </w:pPr>
      <w:r w:rsidRPr="00F023B3">
        <w:rPr>
          <w:rFonts w:ascii="Calibri" w:hAnsi="Calibri" w:cs="Calibri"/>
          <w:szCs w:val="22"/>
          <w:rtl/>
        </w:rPr>
        <w:t>ניידות – יתרון</w:t>
      </w:r>
    </w:p>
    <w:p w14:paraId="392FB4F0" w14:textId="77777777" w:rsidR="00F023B3" w:rsidRPr="00F023B3" w:rsidRDefault="00F023B3" w:rsidP="00F023B3">
      <w:pPr>
        <w:pStyle w:val="a9"/>
        <w:keepLines w:val="0"/>
        <w:numPr>
          <w:ilvl w:val="0"/>
          <w:numId w:val="2"/>
        </w:numPr>
        <w:tabs>
          <w:tab w:val="clear" w:pos="720"/>
          <w:tab w:val="clear" w:pos="1440"/>
          <w:tab w:val="clear" w:pos="2160"/>
        </w:tabs>
        <w:overflowPunct/>
        <w:autoSpaceDE/>
        <w:autoSpaceDN/>
        <w:adjustRightInd/>
        <w:spacing w:after="200" w:line="276" w:lineRule="auto"/>
        <w:ind w:right="-993"/>
        <w:jc w:val="left"/>
        <w:textAlignment w:val="auto"/>
        <w:rPr>
          <w:rFonts w:ascii="Calibri" w:hAnsi="Calibri" w:cs="Calibri"/>
          <w:color w:val="000000" w:themeColor="text1"/>
          <w:szCs w:val="22"/>
          <w:shd w:val="clear" w:color="auto" w:fill="FFFFFF"/>
          <w:rtl/>
          <w14:textOutline w14:w="0" w14:cap="flat" w14:cmpd="sng" w14:algn="ctr">
            <w14:noFill/>
            <w14:prstDash w14:val="solid"/>
            <w14:round/>
          </w14:textOutline>
        </w:rPr>
      </w:pPr>
      <w:r w:rsidRPr="00F023B3">
        <w:rPr>
          <w:rFonts w:ascii="Calibri" w:hAnsi="Calibri" w:cs="Calibri"/>
          <w:szCs w:val="22"/>
          <w:rtl/>
        </w:rPr>
        <w:t>עבודה בנתיבות, אופקים</w:t>
      </w:r>
    </w:p>
    <w:p w14:paraId="6F66CFBC" w14:textId="77777777" w:rsidR="00C31D53" w:rsidRPr="00F023B3" w:rsidRDefault="00C31D53" w:rsidP="00C31D53">
      <w:pPr>
        <w:pStyle w:val="a9"/>
        <w:spacing w:line="360" w:lineRule="auto"/>
        <w:jc w:val="left"/>
        <w:rPr>
          <w:rFonts w:ascii="Calibri" w:hAnsi="Calibri" w:cs="Calibri"/>
          <w:b/>
          <w:bCs/>
          <w:szCs w:val="22"/>
          <w:u w:val="single"/>
          <w:rtl/>
        </w:rPr>
      </w:pPr>
    </w:p>
    <w:p w14:paraId="563C463F" w14:textId="77777777" w:rsidR="00C31D53" w:rsidRPr="00F023B3" w:rsidRDefault="00C31D53" w:rsidP="00C31D53">
      <w:pPr>
        <w:spacing w:line="360" w:lineRule="auto"/>
        <w:rPr>
          <w:rFonts w:ascii="Calibri" w:hAnsi="Calibri" w:cs="Calibri"/>
          <w:b/>
          <w:bCs/>
          <w:szCs w:val="22"/>
          <w:u w:val="single"/>
          <w:rtl/>
        </w:rPr>
      </w:pPr>
    </w:p>
    <w:p w14:paraId="615FCEE7" w14:textId="77777777" w:rsidR="00C31D53" w:rsidRPr="00F023B3" w:rsidRDefault="00C31D53" w:rsidP="00C31D53">
      <w:pPr>
        <w:spacing w:line="360" w:lineRule="auto"/>
        <w:rPr>
          <w:rFonts w:ascii="Calibri" w:hAnsi="Calibri" w:cs="Calibri"/>
          <w:b/>
          <w:bCs/>
          <w:szCs w:val="22"/>
          <w:u w:val="single"/>
          <w:rtl/>
        </w:rPr>
      </w:pPr>
      <w:r w:rsidRPr="00F023B3">
        <w:rPr>
          <w:rFonts w:ascii="Calibri" w:hAnsi="Calibri" w:cs="Calibri"/>
          <w:b/>
          <w:bCs/>
          <w:szCs w:val="22"/>
          <w:u w:val="single"/>
          <w:rtl/>
        </w:rPr>
        <w:t>דרישות נוספות</w:t>
      </w:r>
      <w:r w:rsidRPr="00F023B3">
        <w:rPr>
          <w:rFonts w:ascii="Calibri" w:hAnsi="Calibri" w:cs="Calibri"/>
          <w:b/>
          <w:bCs/>
          <w:szCs w:val="22"/>
          <w:u w:val="single"/>
        </w:rPr>
        <w:t>:</w:t>
      </w:r>
    </w:p>
    <w:p w14:paraId="185F6D8E" w14:textId="77777777" w:rsidR="00F023B3" w:rsidRPr="00F023B3" w:rsidRDefault="00F023B3" w:rsidP="00F023B3">
      <w:pPr>
        <w:pStyle w:val="a9"/>
        <w:keepLines w:val="0"/>
        <w:numPr>
          <w:ilvl w:val="0"/>
          <w:numId w:val="6"/>
        </w:numPr>
        <w:tabs>
          <w:tab w:val="clear" w:pos="720"/>
          <w:tab w:val="clear" w:pos="1440"/>
          <w:tab w:val="clear" w:pos="2160"/>
        </w:tabs>
        <w:overflowPunct/>
        <w:autoSpaceDE/>
        <w:autoSpaceDN/>
        <w:adjustRightInd/>
        <w:spacing w:after="200" w:line="276" w:lineRule="auto"/>
        <w:ind w:right="-993"/>
        <w:jc w:val="left"/>
        <w:textAlignment w:val="auto"/>
        <w:rPr>
          <w:rFonts w:ascii="Calibri" w:hAnsi="Calibri" w:cs="Calibri"/>
          <w:color w:val="000000" w:themeColor="text1"/>
          <w:szCs w:val="22"/>
          <w:shd w:val="clear" w:color="auto" w:fill="FFFFFF"/>
          <w14:textOutline w14:w="0" w14:cap="flat" w14:cmpd="sng" w14:algn="ctr">
            <w14:noFill/>
            <w14:prstDash w14:val="solid"/>
            <w14:round/>
          </w14:textOutline>
        </w:rPr>
      </w:pPr>
      <w:r w:rsidRPr="00F023B3">
        <w:rPr>
          <w:rFonts w:ascii="Calibri" w:hAnsi="Calibri" w:cs="Calibri"/>
          <w:color w:val="000000" w:themeColor="text1"/>
          <w:szCs w:val="22"/>
          <w:shd w:val="clear" w:color="auto" w:fill="FFFFFF"/>
          <w:rtl/>
          <w14:textOutline w14:w="0" w14:cap="flat" w14:cmpd="sng" w14:algn="ctr">
            <w14:noFill/>
            <w14:prstDash w14:val="solid"/>
            <w14:round/>
          </w14:textOutline>
        </w:rPr>
        <w:t>יכולת יצירת שיתופי פעולה.</w:t>
      </w:r>
    </w:p>
    <w:p w14:paraId="1FFAA915" w14:textId="77777777" w:rsidR="00F023B3" w:rsidRPr="00F023B3" w:rsidRDefault="00F023B3" w:rsidP="00F023B3">
      <w:pPr>
        <w:pStyle w:val="a9"/>
        <w:keepLines w:val="0"/>
        <w:numPr>
          <w:ilvl w:val="0"/>
          <w:numId w:val="6"/>
        </w:numPr>
        <w:tabs>
          <w:tab w:val="clear" w:pos="720"/>
          <w:tab w:val="clear" w:pos="1440"/>
          <w:tab w:val="clear" w:pos="2160"/>
        </w:tabs>
        <w:overflowPunct/>
        <w:autoSpaceDE/>
        <w:autoSpaceDN/>
        <w:adjustRightInd/>
        <w:spacing w:after="200" w:line="276" w:lineRule="auto"/>
        <w:ind w:right="-993"/>
        <w:jc w:val="left"/>
        <w:textAlignment w:val="auto"/>
        <w:rPr>
          <w:rFonts w:ascii="Calibri" w:hAnsi="Calibri" w:cs="Calibri"/>
          <w:color w:val="000000" w:themeColor="text1"/>
          <w:szCs w:val="22"/>
          <w:shd w:val="clear" w:color="auto" w:fill="FFFFFF"/>
          <w14:textOutline w14:w="0" w14:cap="flat" w14:cmpd="sng" w14:algn="ctr">
            <w14:noFill/>
            <w14:prstDash w14:val="solid"/>
            <w14:round/>
          </w14:textOutline>
        </w:rPr>
      </w:pPr>
      <w:r w:rsidRPr="00F023B3">
        <w:rPr>
          <w:rFonts w:ascii="Calibri" w:hAnsi="Calibri" w:cs="Calibri"/>
          <w:color w:val="000000" w:themeColor="text1"/>
          <w:szCs w:val="22"/>
          <w:shd w:val="clear" w:color="auto" w:fill="FFFFFF"/>
          <w:rtl/>
          <w14:textOutline w14:w="0" w14:cap="flat" w14:cmpd="sng" w14:algn="ctr">
            <w14:noFill/>
            <w14:prstDash w14:val="solid"/>
            <w14:round/>
          </w14:textOutline>
        </w:rPr>
        <w:t>ייצוגיות ויכולות מכירה והצגה.</w:t>
      </w:r>
    </w:p>
    <w:p w14:paraId="6E354735" w14:textId="77777777" w:rsidR="00F023B3" w:rsidRPr="00F023B3" w:rsidRDefault="00F023B3" w:rsidP="00F023B3">
      <w:pPr>
        <w:pStyle w:val="a9"/>
        <w:keepLines w:val="0"/>
        <w:numPr>
          <w:ilvl w:val="0"/>
          <w:numId w:val="6"/>
        </w:numPr>
        <w:tabs>
          <w:tab w:val="clear" w:pos="720"/>
          <w:tab w:val="clear" w:pos="1440"/>
          <w:tab w:val="clear" w:pos="2160"/>
        </w:tabs>
        <w:overflowPunct/>
        <w:autoSpaceDE/>
        <w:autoSpaceDN/>
        <w:adjustRightInd/>
        <w:spacing w:after="200" w:line="276" w:lineRule="auto"/>
        <w:ind w:right="-993"/>
        <w:jc w:val="left"/>
        <w:textAlignment w:val="auto"/>
        <w:rPr>
          <w:rFonts w:ascii="Calibri" w:hAnsi="Calibri" w:cs="Calibri"/>
          <w:color w:val="000000" w:themeColor="text1"/>
          <w:szCs w:val="22"/>
          <w:shd w:val="clear" w:color="auto" w:fill="FFFFFF"/>
          <w14:textOutline w14:w="0" w14:cap="flat" w14:cmpd="sng" w14:algn="ctr">
            <w14:noFill/>
            <w14:prstDash w14:val="solid"/>
            <w14:round/>
          </w14:textOutline>
        </w:rPr>
      </w:pPr>
      <w:r w:rsidRPr="00F023B3">
        <w:rPr>
          <w:rFonts w:ascii="Calibri" w:hAnsi="Calibri" w:cs="Calibri"/>
          <w:color w:val="000000" w:themeColor="text1"/>
          <w:szCs w:val="22"/>
          <w:shd w:val="clear" w:color="auto" w:fill="FFFFFF"/>
          <w:rtl/>
          <w14:textOutline w14:w="0" w14:cap="flat" w14:cmpd="sng" w14:algn="ctr">
            <w14:noFill/>
            <w14:prstDash w14:val="solid"/>
            <w14:round/>
          </w14:textOutline>
        </w:rPr>
        <w:t>יכולת עבודה עצמאית.</w:t>
      </w:r>
    </w:p>
    <w:p w14:paraId="0CF9A3C5" w14:textId="77777777" w:rsidR="00F023B3" w:rsidRPr="00F023B3" w:rsidRDefault="00F023B3" w:rsidP="00F023B3">
      <w:pPr>
        <w:pStyle w:val="a9"/>
        <w:keepLines w:val="0"/>
        <w:numPr>
          <w:ilvl w:val="0"/>
          <w:numId w:val="6"/>
        </w:numPr>
        <w:tabs>
          <w:tab w:val="clear" w:pos="720"/>
          <w:tab w:val="clear" w:pos="1440"/>
          <w:tab w:val="clear" w:pos="2160"/>
        </w:tabs>
        <w:overflowPunct/>
        <w:autoSpaceDE/>
        <w:autoSpaceDN/>
        <w:adjustRightInd/>
        <w:spacing w:after="200" w:line="276" w:lineRule="auto"/>
        <w:ind w:right="-993"/>
        <w:jc w:val="left"/>
        <w:textAlignment w:val="auto"/>
        <w:rPr>
          <w:rFonts w:ascii="Calibri" w:hAnsi="Calibri" w:cs="Calibri"/>
          <w:color w:val="000000" w:themeColor="text1"/>
          <w:szCs w:val="22"/>
          <w:shd w:val="clear" w:color="auto" w:fill="FFFFFF"/>
          <w14:textOutline w14:w="0" w14:cap="flat" w14:cmpd="sng" w14:algn="ctr">
            <w14:noFill/>
            <w14:prstDash w14:val="solid"/>
            <w14:round/>
          </w14:textOutline>
        </w:rPr>
      </w:pPr>
      <w:r w:rsidRPr="00F023B3">
        <w:rPr>
          <w:rFonts w:ascii="Calibri" w:hAnsi="Calibri" w:cs="Calibri"/>
          <w:color w:val="000000" w:themeColor="text1"/>
          <w:szCs w:val="22"/>
          <w:shd w:val="clear" w:color="auto" w:fill="FFFFFF"/>
          <w:rtl/>
          <w14:textOutline w14:w="0" w14:cap="flat" w14:cmpd="sng" w14:algn="ctr">
            <w14:noFill/>
            <w14:prstDash w14:val="solid"/>
            <w14:round/>
          </w14:textOutline>
        </w:rPr>
        <w:t>בעל\ת יכולות בינאישיות גבוהות.</w:t>
      </w:r>
    </w:p>
    <w:p w14:paraId="600C80D3" w14:textId="77777777" w:rsidR="00F023B3" w:rsidRPr="00F023B3" w:rsidRDefault="00F023B3" w:rsidP="00F023B3">
      <w:pPr>
        <w:pStyle w:val="a9"/>
        <w:keepLines w:val="0"/>
        <w:numPr>
          <w:ilvl w:val="0"/>
          <w:numId w:val="6"/>
        </w:numPr>
        <w:tabs>
          <w:tab w:val="clear" w:pos="720"/>
          <w:tab w:val="clear" w:pos="1440"/>
          <w:tab w:val="clear" w:pos="2160"/>
        </w:tabs>
        <w:overflowPunct/>
        <w:autoSpaceDE/>
        <w:autoSpaceDN/>
        <w:adjustRightInd/>
        <w:spacing w:after="200" w:line="276" w:lineRule="auto"/>
        <w:ind w:right="-993"/>
        <w:jc w:val="left"/>
        <w:textAlignment w:val="auto"/>
        <w:rPr>
          <w:rFonts w:ascii="Calibri" w:hAnsi="Calibri" w:cs="Calibri"/>
          <w:color w:val="000000" w:themeColor="text1"/>
          <w:szCs w:val="22"/>
          <w:shd w:val="clear" w:color="auto" w:fill="FFFFFF"/>
          <w14:textOutline w14:w="0" w14:cap="flat" w14:cmpd="sng" w14:algn="ctr">
            <w14:noFill/>
            <w14:prstDash w14:val="solid"/>
            <w14:round/>
          </w14:textOutline>
        </w:rPr>
      </w:pPr>
      <w:r w:rsidRPr="00F023B3">
        <w:rPr>
          <w:rFonts w:ascii="Calibri" w:hAnsi="Calibri" w:cs="Calibri"/>
          <w:color w:val="000000" w:themeColor="text1"/>
          <w:szCs w:val="22"/>
          <w:shd w:val="clear" w:color="auto" w:fill="FFFFFF"/>
          <w:rtl/>
          <w14:textOutline w14:w="0" w14:cap="flat" w14:cmpd="sng" w14:algn="ctr">
            <w14:noFill/>
            <w14:prstDash w14:val="solid"/>
            <w14:round/>
          </w14:textOutline>
        </w:rPr>
        <w:t xml:space="preserve">חשיבה תוצאתית ויכולות תפעול. </w:t>
      </w:r>
    </w:p>
    <w:p w14:paraId="5AB70AB3" w14:textId="77777777" w:rsidR="00F023B3" w:rsidRPr="00F023B3" w:rsidRDefault="00F023B3" w:rsidP="00F023B3">
      <w:pPr>
        <w:pStyle w:val="a9"/>
        <w:keepLines w:val="0"/>
        <w:numPr>
          <w:ilvl w:val="0"/>
          <w:numId w:val="6"/>
        </w:numPr>
        <w:tabs>
          <w:tab w:val="clear" w:pos="720"/>
          <w:tab w:val="clear" w:pos="1440"/>
          <w:tab w:val="clear" w:pos="2160"/>
        </w:tabs>
        <w:overflowPunct/>
        <w:autoSpaceDE/>
        <w:autoSpaceDN/>
        <w:adjustRightInd/>
        <w:spacing w:after="200" w:line="276" w:lineRule="auto"/>
        <w:ind w:right="-993"/>
        <w:jc w:val="left"/>
        <w:textAlignment w:val="auto"/>
        <w:rPr>
          <w:rFonts w:ascii="Calibri" w:hAnsi="Calibri" w:cs="Calibri"/>
          <w:color w:val="000000" w:themeColor="text1"/>
          <w:szCs w:val="22"/>
          <w:shd w:val="clear" w:color="auto" w:fill="FFFFFF"/>
          <w14:textOutline w14:w="0" w14:cap="flat" w14:cmpd="sng" w14:algn="ctr">
            <w14:noFill/>
            <w14:prstDash w14:val="solid"/>
            <w14:round/>
          </w14:textOutline>
        </w:rPr>
      </w:pPr>
      <w:r w:rsidRPr="00F023B3">
        <w:rPr>
          <w:rFonts w:ascii="Calibri" w:hAnsi="Calibri" w:cs="Calibri"/>
          <w:color w:val="000000" w:themeColor="text1"/>
          <w:szCs w:val="22"/>
          <w:rtl/>
          <w14:textOutline w14:w="0" w14:cap="flat" w14:cmpd="sng" w14:algn="ctr">
            <w14:noFill/>
            <w14:prstDash w14:val="solid"/>
            <w14:round/>
          </w14:textOutline>
        </w:rPr>
        <w:t>יכולות עבודה מול ממשקים מרובים ותחת לחץ.</w:t>
      </w:r>
    </w:p>
    <w:p w14:paraId="3B224C05" w14:textId="77777777" w:rsidR="00F023B3" w:rsidRPr="00F023B3" w:rsidRDefault="00F023B3" w:rsidP="00F023B3">
      <w:pPr>
        <w:pStyle w:val="a9"/>
        <w:keepLines w:val="0"/>
        <w:numPr>
          <w:ilvl w:val="0"/>
          <w:numId w:val="6"/>
        </w:numPr>
        <w:tabs>
          <w:tab w:val="clear" w:pos="720"/>
          <w:tab w:val="clear" w:pos="1440"/>
          <w:tab w:val="clear" w:pos="2160"/>
        </w:tabs>
        <w:overflowPunct/>
        <w:autoSpaceDE/>
        <w:autoSpaceDN/>
        <w:adjustRightInd/>
        <w:spacing w:after="200" w:line="276" w:lineRule="auto"/>
        <w:ind w:right="-993"/>
        <w:jc w:val="left"/>
        <w:textAlignment w:val="auto"/>
        <w:rPr>
          <w:rFonts w:ascii="Calibri" w:hAnsi="Calibri" w:cs="Calibri"/>
          <w:color w:val="000000" w:themeColor="text1"/>
          <w:szCs w:val="22"/>
          <w:shd w:val="clear" w:color="auto" w:fill="FFFFFF"/>
          <w14:textOutline w14:w="0" w14:cap="flat" w14:cmpd="sng" w14:algn="ctr">
            <w14:noFill/>
            <w14:prstDash w14:val="solid"/>
            <w14:round/>
          </w14:textOutline>
        </w:rPr>
      </w:pPr>
      <w:r w:rsidRPr="00F023B3">
        <w:rPr>
          <w:rFonts w:ascii="Calibri" w:hAnsi="Calibri" w:cs="Calibri"/>
          <w:color w:val="000000" w:themeColor="text1"/>
          <w:szCs w:val="22"/>
          <w:rtl/>
          <w14:textOutline w14:w="0" w14:cap="flat" w14:cmpd="sng" w14:algn="ctr">
            <w14:noFill/>
            <w14:prstDash w14:val="solid"/>
            <w14:round/>
          </w14:textOutline>
        </w:rPr>
        <w:t>היכרות עם שוק העבודה ופיתוחים חדשניים בתחום.</w:t>
      </w:r>
    </w:p>
    <w:p w14:paraId="3105F9C6" w14:textId="77777777" w:rsidR="00C31D53" w:rsidRPr="00F023B3" w:rsidRDefault="00C31D53" w:rsidP="00C31D53">
      <w:pPr>
        <w:spacing w:line="360" w:lineRule="auto"/>
        <w:rPr>
          <w:rFonts w:ascii="Calibri" w:hAnsi="Calibri" w:cs="Calibri"/>
          <w:szCs w:val="22"/>
          <w:rtl/>
        </w:rPr>
      </w:pPr>
    </w:p>
    <w:p w14:paraId="4D4BED82" w14:textId="77777777" w:rsidR="00C31D53" w:rsidRDefault="00C31D53" w:rsidP="00C31D53">
      <w:pPr>
        <w:pStyle w:val="a9"/>
        <w:jc w:val="center"/>
        <w:rPr>
          <w:rFonts w:ascii="Calibri" w:hAnsi="Calibri" w:cs="Calibri"/>
          <w:b/>
          <w:bCs/>
          <w:szCs w:val="22"/>
          <w:rtl/>
        </w:rPr>
      </w:pPr>
    </w:p>
    <w:p w14:paraId="74E36020" w14:textId="77777777" w:rsidR="00C31D53" w:rsidRDefault="00C31D53" w:rsidP="00C31D53">
      <w:pPr>
        <w:jc w:val="center"/>
        <w:rPr>
          <w:rFonts w:ascii="Calibri" w:hAnsi="Calibri" w:cs="Calibri"/>
          <w:b/>
          <w:bCs/>
          <w:szCs w:val="22"/>
          <w:rtl/>
        </w:rPr>
      </w:pPr>
    </w:p>
    <w:p w14:paraId="51EBABE7" w14:textId="77777777" w:rsidR="00C31D53" w:rsidRPr="00D462CE" w:rsidRDefault="00C31D53" w:rsidP="00C31D53">
      <w:pPr>
        <w:jc w:val="center"/>
        <w:rPr>
          <w:rFonts w:ascii="Calibri" w:hAnsi="Calibri" w:cs="Calibri"/>
          <w:b/>
          <w:bCs/>
          <w:szCs w:val="22"/>
        </w:rPr>
      </w:pPr>
      <w:r>
        <w:rPr>
          <w:rFonts w:ascii="Calibri" w:hAnsi="Calibri" w:cs="Calibri" w:hint="cs"/>
          <w:b/>
          <w:bCs/>
          <w:szCs w:val="22"/>
          <w:rtl/>
        </w:rPr>
        <w:t>בברכה,</w:t>
      </w:r>
      <w:r>
        <w:rPr>
          <w:rFonts w:ascii="Calibri" w:hAnsi="Calibri" w:cs="Calibri"/>
          <w:b/>
          <w:bCs/>
          <w:szCs w:val="22"/>
          <w:rtl/>
        </w:rPr>
        <w:br/>
      </w:r>
      <w:r>
        <w:rPr>
          <w:rFonts w:ascii="Calibri" w:hAnsi="Calibri" w:cs="Calibri" w:hint="cs"/>
          <w:b/>
          <w:bCs/>
          <w:szCs w:val="22"/>
          <w:rtl/>
        </w:rPr>
        <w:t>יחיאל זוהר</w:t>
      </w:r>
      <w:r>
        <w:rPr>
          <w:rFonts w:ascii="Calibri" w:hAnsi="Calibri" w:cs="Calibri"/>
          <w:b/>
          <w:bCs/>
          <w:szCs w:val="22"/>
          <w:rtl/>
        </w:rPr>
        <w:br/>
      </w:r>
      <w:r>
        <w:rPr>
          <w:rFonts w:ascii="Calibri" w:hAnsi="Calibri" w:cs="Calibri" w:hint="cs"/>
          <w:b/>
          <w:bCs/>
          <w:szCs w:val="22"/>
          <w:rtl/>
        </w:rPr>
        <w:t>ראש העירייה</w:t>
      </w:r>
      <w:r w:rsidRPr="00D462CE">
        <w:rPr>
          <w:rFonts w:ascii="Calibri" w:hAnsi="Calibri" w:cs="Calibri"/>
          <w:b/>
          <w:bCs/>
          <w:szCs w:val="22"/>
        </w:rPr>
        <w:br/>
        <w:t>​</w:t>
      </w:r>
    </w:p>
    <w:p w14:paraId="592E958F" w14:textId="77777777" w:rsidR="00C31D53" w:rsidRPr="008015EB" w:rsidRDefault="00C31D53" w:rsidP="00C31D53">
      <w:pPr>
        <w:pStyle w:val="a9"/>
        <w:rPr>
          <w:rFonts w:ascii="Calibri" w:hAnsi="Calibri" w:cs="Calibri"/>
          <w:b/>
          <w:bCs/>
          <w:szCs w:val="22"/>
          <w:rtl/>
        </w:rPr>
      </w:pPr>
    </w:p>
    <w:p w14:paraId="6B2C6437" w14:textId="77777777" w:rsidR="00C31D53" w:rsidRDefault="00C31D53" w:rsidP="00C31D53">
      <w:pPr>
        <w:rPr>
          <w:rFonts w:ascii="Calibri" w:hAnsi="Calibri" w:cs="Calibri"/>
          <w:b/>
          <w:bCs/>
          <w:szCs w:val="22"/>
          <w:rtl/>
        </w:rPr>
      </w:pPr>
    </w:p>
    <w:p w14:paraId="4C4B9653" w14:textId="77777777" w:rsidR="00F023B3" w:rsidRPr="008E3AA3" w:rsidRDefault="00F023B3" w:rsidP="00F023B3">
      <w:pPr>
        <w:rPr>
          <w:rFonts w:ascii="Calibri" w:hAnsi="Calibri" w:cs="Calibri"/>
          <w:b/>
          <w:bCs/>
          <w:szCs w:val="22"/>
        </w:rPr>
      </w:pPr>
      <w:r w:rsidRPr="008E3AA3">
        <w:rPr>
          <w:rFonts w:ascii="Calibri" w:hAnsi="Calibri" w:cs="Calibri"/>
          <w:b/>
          <w:bCs/>
          <w:szCs w:val="22"/>
          <w:rtl/>
        </w:rPr>
        <w:t>על פי הוראות חוק שוויון הזדמנויות בעבודה התשמ"ח-1988. המכרז מתייחס לגברים ונשים כאחד.</w:t>
      </w:r>
    </w:p>
    <w:p w14:paraId="0AD2BF4E" w14:textId="4DA5757A" w:rsidR="00F023B3" w:rsidRPr="008E3AA3" w:rsidRDefault="00F023B3" w:rsidP="00F023B3">
      <w:pPr>
        <w:rPr>
          <w:rFonts w:ascii="Calibri" w:hAnsi="Calibri" w:cs="Calibri"/>
          <w:b/>
          <w:bCs/>
          <w:szCs w:val="22"/>
          <w:rtl/>
        </w:rPr>
      </w:pPr>
      <w:r w:rsidRPr="008E3AA3">
        <w:rPr>
          <w:rFonts w:ascii="Calibri" w:hAnsi="Calibri" w:cs="Calibri"/>
          <w:b/>
          <w:bCs/>
          <w:szCs w:val="22"/>
          <w:rtl/>
        </w:rPr>
        <w:t>מועמד העומד בתנאי המשרה והמעוניין בהגשת הצעה למשרה הנ"ל יגיש את הצעתו דרך אתר עיריית נתיבות, לשונית דרושים ומכרזים,  </w:t>
      </w:r>
      <w:r w:rsidRPr="008E3AA3">
        <w:rPr>
          <w:rFonts w:ascii="Calibri" w:hAnsi="Calibri" w:cs="Calibri"/>
          <w:b/>
          <w:bCs/>
          <w:szCs w:val="22"/>
          <w:u w:val="single"/>
          <w:rtl/>
        </w:rPr>
        <w:t xml:space="preserve">עד ליום </w:t>
      </w:r>
      <w:r w:rsidR="00A347C8">
        <w:rPr>
          <w:rFonts w:ascii="Calibri" w:hAnsi="Calibri" w:cs="Calibri" w:hint="cs"/>
          <w:b/>
          <w:bCs/>
          <w:szCs w:val="22"/>
          <w:u w:val="single"/>
          <w:rtl/>
        </w:rPr>
        <w:t>רביעי</w:t>
      </w:r>
      <w:r>
        <w:rPr>
          <w:rFonts w:ascii="Calibri" w:hAnsi="Calibri" w:cs="Calibri" w:hint="cs"/>
          <w:b/>
          <w:bCs/>
          <w:szCs w:val="22"/>
          <w:u w:val="single"/>
          <w:rtl/>
        </w:rPr>
        <w:t xml:space="preserve"> </w:t>
      </w:r>
      <w:r w:rsidRPr="008E3AA3">
        <w:rPr>
          <w:rFonts w:ascii="Calibri" w:hAnsi="Calibri" w:cs="Calibri"/>
          <w:b/>
          <w:bCs/>
          <w:szCs w:val="22"/>
          <w:u w:val="single"/>
          <w:rtl/>
        </w:rPr>
        <w:t xml:space="preserve"> ה- </w:t>
      </w:r>
      <w:r w:rsidR="00A347C8">
        <w:rPr>
          <w:rFonts w:ascii="Calibri" w:hAnsi="Calibri" w:cs="Calibri" w:hint="cs"/>
          <w:b/>
          <w:bCs/>
          <w:szCs w:val="22"/>
          <w:u w:val="single"/>
          <w:rtl/>
        </w:rPr>
        <w:t>28</w:t>
      </w:r>
      <w:r w:rsidRPr="008E3AA3">
        <w:rPr>
          <w:rFonts w:ascii="Calibri" w:hAnsi="Calibri" w:cs="Calibri"/>
          <w:b/>
          <w:bCs/>
          <w:szCs w:val="22"/>
          <w:u w:val="single"/>
          <w:rtl/>
        </w:rPr>
        <w:t>/</w:t>
      </w:r>
      <w:r>
        <w:rPr>
          <w:rFonts w:ascii="Calibri" w:hAnsi="Calibri" w:cs="Calibri" w:hint="cs"/>
          <w:b/>
          <w:bCs/>
          <w:szCs w:val="22"/>
          <w:u w:val="single"/>
          <w:rtl/>
        </w:rPr>
        <w:t>10</w:t>
      </w:r>
      <w:r w:rsidRPr="008E3AA3">
        <w:rPr>
          <w:rFonts w:ascii="Calibri" w:hAnsi="Calibri" w:cs="Calibri"/>
          <w:b/>
          <w:bCs/>
          <w:szCs w:val="22"/>
          <w:u w:val="single"/>
          <w:rtl/>
        </w:rPr>
        <w:t>/</w:t>
      </w:r>
      <w:r>
        <w:rPr>
          <w:rFonts w:ascii="Calibri" w:hAnsi="Calibri" w:cs="Calibri" w:hint="cs"/>
          <w:b/>
          <w:bCs/>
          <w:szCs w:val="22"/>
          <w:u w:val="single"/>
          <w:rtl/>
        </w:rPr>
        <w:t>2026</w:t>
      </w:r>
      <w:r w:rsidRPr="008E3AA3">
        <w:rPr>
          <w:rFonts w:ascii="Calibri" w:hAnsi="Calibri" w:cs="Calibri"/>
          <w:b/>
          <w:bCs/>
          <w:szCs w:val="22"/>
          <w:u w:val="single"/>
          <w:rtl/>
        </w:rPr>
        <w:t xml:space="preserve"> (עד השעה  12:00) – לא תיתכן הגשה ידנית או בדוא"ל.</w:t>
      </w:r>
    </w:p>
    <w:p w14:paraId="5201BBF2" w14:textId="77777777" w:rsidR="00F023B3" w:rsidRPr="005A1155" w:rsidRDefault="00F023B3" w:rsidP="00F023B3">
      <w:pPr>
        <w:numPr>
          <w:ilvl w:val="0"/>
          <w:numId w:val="1"/>
        </w:numPr>
        <w:tabs>
          <w:tab w:val="left" w:pos="720"/>
        </w:tabs>
        <w:spacing w:line="360" w:lineRule="auto"/>
        <w:rPr>
          <w:rFonts w:ascii="Calibri" w:hAnsi="Calibri" w:cs="Calibri"/>
          <w:szCs w:val="22"/>
          <w:rtl/>
        </w:rPr>
      </w:pPr>
      <w:r w:rsidRPr="005A1155">
        <w:rPr>
          <w:rFonts w:ascii="Calibri" w:hAnsi="Calibri" w:cs="Calibri"/>
          <w:szCs w:val="22"/>
          <w:rtl/>
        </w:rPr>
        <w:t>מועמד עם מוגבלות יהא זכאי להתאמות הנדרשות לו בהליכי הקבלה לעבודה ובמידת הצורך במהלך תקופת ההעסקה.</w:t>
      </w:r>
    </w:p>
    <w:p w14:paraId="27941DFD" w14:textId="77777777" w:rsidR="00F023B3" w:rsidRPr="005A1155" w:rsidRDefault="00F023B3" w:rsidP="00F023B3">
      <w:pPr>
        <w:numPr>
          <w:ilvl w:val="0"/>
          <w:numId w:val="1"/>
        </w:numPr>
        <w:tabs>
          <w:tab w:val="left" w:pos="720"/>
        </w:tabs>
        <w:spacing w:line="360" w:lineRule="auto"/>
        <w:rPr>
          <w:rFonts w:ascii="Calibri" w:hAnsi="Calibri" w:cs="Calibri"/>
          <w:szCs w:val="22"/>
          <w:rtl/>
        </w:rPr>
      </w:pPr>
      <w:r w:rsidRPr="005A1155">
        <w:rPr>
          <w:rFonts w:ascii="Calibri" w:hAnsi="Calibri" w:cs="Calibri"/>
          <w:szCs w:val="22"/>
          <w:rtl/>
        </w:rPr>
        <w:lastRenderedPageBreak/>
        <w:t>עדיפות תינתן למועמד המשתייך לאוכלוסייה הזכאית לייצוג הולם שאינה מיוצגת באופן הולם בקרב עובדי הרשות המקומית, ובלבד שמדובר במועמד בעל כישורים דומים לכישוריהם של מועמדים אחרים.</w:t>
      </w:r>
    </w:p>
    <w:p w14:paraId="784F3C09" w14:textId="77777777" w:rsidR="00F023B3" w:rsidRPr="008E3AA3" w:rsidRDefault="00F023B3" w:rsidP="00F023B3">
      <w:pPr>
        <w:numPr>
          <w:ilvl w:val="0"/>
          <w:numId w:val="1"/>
        </w:numPr>
        <w:tabs>
          <w:tab w:val="left" w:pos="720"/>
        </w:tabs>
        <w:spacing w:line="360" w:lineRule="auto"/>
        <w:rPr>
          <w:rFonts w:ascii="Calibri" w:hAnsi="Calibri" w:cs="Calibri"/>
          <w:b/>
          <w:bCs/>
          <w:szCs w:val="22"/>
          <w:rtl/>
        </w:rPr>
      </w:pPr>
      <w:r w:rsidRPr="008E3AA3">
        <w:rPr>
          <w:rFonts w:ascii="Calibri" w:hAnsi="Calibri" w:cs="Calibri"/>
          <w:b/>
          <w:bCs/>
          <w:szCs w:val="22"/>
          <w:rtl/>
        </w:rPr>
        <w:t>הליך הגשת המועמדות במכרז כולל: הגשת מועמדות וקבלת משוב ראשוני על המועמד באמצעות מערכת </w:t>
      </w:r>
      <w:r w:rsidRPr="008E3AA3">
        <w:rPr>
          <w:rFonts w:ascii="Calibri" w:hAnsi="Calibri" w:cs="Calibri"/>
          <w:b/>
          <w:bCs/>
          <w:szCs w:val="22"/>
        </w:rPr>
        <w:t>jobbing</w:t>
      </w:r>
      <w:r w:rsidRPr="008E3AA3">
        <w:rPr>
          <w:rFonts w:ascii="Calibri" w:hAnsi="Calibri" w:cs="Calibri"/>
          <w:b/>
          <w:bCs/>
          <w:szCs w:val="22"/>
          <w:rtl/>
        </w:rPr>
        <w:t> המקוונת.</w:t>
      </w:r>
    </w:p>
    <w:p w14:paraId="12BF3044" w14:textId="77777777" w:rsidR="00F023B3" w:rsidRPr="005A1155" w:rsidRDefault="00F023B3" w:rsidP="00F023B3">
      <w:pPr>
        <w:numPr>
          <w:ilvl w:val="0"/>
          <w:numId w:val="1"/>
        </w:numPr>
        <w:tabs>
          <w:tab w:val="left" w:pos="720"/>
        </w:tabs>
        <w:spacing w:line="360" w:lineRule="auto"/>
        <w:rPr>
          <w:rFonts w:ascii="Calibri" w:hAnsi="Calibri" w:cs="Calibri"/>
          <w:szCs w:val="22"/>
          <w:rtl/>
        </w:rPr>
      </w:pPr>
      <w:r w:rsidRPr="005A1155">
        <w:rPr>
          <w:rFonts w:ascii="Calibri" w:hAnsi="Calibri" w:cs="Calibri"/>
          <w:szCs w:val="22"/>
          <w:rtl/>
        </w:rPr>
        <w:t>במידה ותהליך המיון הראשוני יסתיים בהצלחה ויוגשו כל המסמכים הרלוונטיים, מחלקת משאבי אנוש ייצור עמך קשר להמשך התהליך.</w:t>
      </w:r>
    </w:p>
    <w:p w14:paraId="4BAB5215" w14:textId="77777777" w:rsidR="00F023B3" w:rsidRPr="005A1155" w:rsidRDefault="00F023B3" w:rsidP="00F023B3">
      <w:pPr>
        <w:numPr>
          <w:ilvl w:val="0"/>
          <w:numId w:val="1"/>
        </w:numPr>
        <w:tabs>
          <w:tab w:val="left" w:pos="720"/>
        </w:tabs>
        <w:spacing w:line="360" w:lineRule="auto"/>
        <w:rPr>
          <w:rFonts w:ascii="Calibri" w:hAnsi="Calibri" w:cs="Calibri"/>
          <w:szCs w:val="22"/>
        </w:rPr>
      </w:pPr>
      <w:r w:rsidRPr="005A1155">
        <w:rPr>
          <w:rFonts w:ascii="Calibri" w:hAnsi="Calibri" w:cs="Calibri"/>
          <w:szCs w:val="22"/>
          <w:rtl/>
        </w:rPr>
        <w:t>בהמשך לכך, כל המועמדים אשר יעמדו בתנאי הסף ואשר יגישו את כלל המסמכים הנדרשים כמפורט בפרסום זה: טופס פרטי מועמד, קורות חיים, תעודות השכלה, צילום ת"ז, אישורים על ניסיון מקצועי (כפי שנדרש בנוסח המכרז) – יזומנו לוועדת בחינה.</w:t>
      </w:r>
    </w:p>
    <w:p w14:paraId="0678BE02" w14:textId="77777777" w:rsidR="00F023B3" w:rsidRPr="00700114" w:rsidRDefault="00F023B3" w:rsidP="00F023B3">
      <w:pPr>
        <w:numPr>
          <w:ilvl w:val="0"/>
          <w:numId w:val="1"/>
        </w:numPr>
        <w:tabs>
          <w:tab w:val="left" w:pos="720"/>
        </w:tabs>
        <w:spacing w:line="360" w:lineRule="auto"/>
        <w:rPr>
          <w:rFonts w:ascii="Calibri" w:hAnsi="Calibri" w:cs="Calibri"/>
          <w:b/>
          <w:bCs/>
          <w:szCs w:val="22"/>
          <w:rtl/>
        </w:rPr>
      </w:pPr>
      <w:r w:rsidRPr="008E3AA3">
        <w:rPr>
          <w:rFonts w:ascii="Calibri" w:hAnsi="Calibri" w:cs="Calibri"/>
          <w:b/>
          <w:bCs/>
          <w:szCs w:val="22"/>
          <w:rtl/>
        </w:rPr>
        <w:t>הצעות שלהן לא יצורפו כל המסמכים הנדרשים, לא תענינה.</w:t>
      </w:r>
    </w:p>
    <w:p w14:paraId="2129CD20" w14:textId="77777777" w:rsidR="00C31D53" w:rsidRPr="008015EB" w:rsidRDefault="00C31D53" w:rsidP="00C31D53">
      <w:pPr>
        <w:pStyle w:val="a9"/>
        <w:tabs>
          <w:tab w:val="clear" w:pos="720"/>
        </w:tabs>
        <w:spacing w:line="276" w:lineRule="auto"/>
        <w:ind w:left="87"/>
        <w:jc w:val="left"/>
        <w:rPr>
          <w:rFonts w:ascii="Calibri" w:hAnsi="Calibri" w:cs="Calibri"/>
          <w:szCs w:val="22"/>
          <w:rtl/>
        </w:rPr>
      </w:pPr>
    </w:p>
    <w:p w14:paraId="5BAF0450" w14:textId="77777777" w:rsidR="00C31D53" w:rsidRPr="008015EB" w:rsidRDefault="00C31D53" w:rsidP="00C31D53">
      <w:pPr>
        <w:rPr>
          <w:rFonts w:ascii="Calibri" w:hAnsi="Calibri" w:cs="Calibri"/>
          <w:szCs w:val="22"/>
        </w:rPr>
      </w:pPr>
    </w:p>
    <w:p w14:paraId="64455A09" w14:textId="77777777" w:rsidR="00C31D53" w:rsidRPr="00C57BE5" w:rsidRDefault="00C31D53" w:rsidP="00C31D53"/>
    <w:p w14:paraId="539BF777" w14:textId="77777777" w:rsidR="00C31D53" w:rsidRPr="006A31EC" w:rsidRDefault="00C31D53" w:rsidP="00C31D53"/>
    <w:p w14:paraId="21717529" w14:textId="77777777" w:rsidR="00C31D53" w:rsidRPr="006A15B2" w:rsidRDefault="00C31D53" w:rsidP="00C31D53"/>
    <w:p w14:paraId="18A87313" w14:textId="77777777" w:rsidR="00C31D53" w:rsidRPr="005E5F51" w:rsidRDefault="00C31D53" w:rsidP="00C31D53"/>
    <w:p w14:paraId="115356D4" w14:textId="77777777" w:rsidR="00C31D53" w:rsidRPr="003C5462" w:rsidRDefault="00C31D53" w:rsidP="00C31D53"/>
    <w:p w14:paraId="6DDA7283" w14:textId="77777777" w:rsidR="00223554" w:rsidRPr="00C31D53" w:rsidRDefault="00223554"/>
    <w:sectPr w:rsidR="00223554" w:rsidRPr="00C31D53" w:rsidSect="00C31D53">
      <w:headerReference w:type="even" r:id="rId7"/>
      <w:headerReference w:type="default" r:id="rId8"/>
      <w:headerReference w:type="first" r:id="rId9"/>
      <w:footerReference w:type="first" r:id="rId10"/>
      <w:pgSz w:w="11909" w:h="16834" w:code="259"/>
      <w:pgMar w:top="426" w:right="1800" w:bottom="1440" w:left="1800" w:header="624" w:footer="720" w:gutter="0"/>
      <w:pgNumType w:fmt="numberInDash" w:start="1"/>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35108" w14:textId="77777777" w:rsidR="00A026CE" w:rsidRDefault="00A026CE">
      <w:r>
        <w:separator/>
      </w:r>
    </w:p>
  </w:endnote>
  <w:endnote w:type="continuationSeparator" w:id="0">
    <w:p w14:paraId="0BCFACA4" w14:textId="77777777" w:rsidR="00A026CE" w:rsidRDefault="00A02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ptos Display">
    <w:charset w:val="00"/>
    <w:family w:val="swiss"/>
    <w:pitch w:val="variable"/>
    <w:sig w:usb0="20000287" w:usb1="00000003" w:usb2="00000000" w:usb3="00000000" w:csb0="0000019F" w:csb1="00000000"/>
  </w:font>
  <w:font w:name="DotumChe">
    <w:charset w:val="81"/>
    <w:family w:val="modern"/>
    <w:pitch w:val="fixed"/>
    <w:sig w:usb0="B00002AF" w:usb1="69D77CFB" w:usb2="00000030" w:usb3="00000000" w:csb0="0008009F" w:csb1="00000000"/>
  </w:font>
  <w:font w:name="Narkisim">
    <w:panose1 w:val="020E0502050101010101"/>
    <w:charset w:val="00"/>
    <w:family w:val="swiss"/>
    <w:pitch w:val="variable"/>
    <w:sig w:usb0="00000803" w:usb1="00000000" w:usb2="00000000" w:usb3="00000000" w:csb0="00000021" w:csb1="00000000"/>
  </w:font>
  <w:font w:name="Aharoni">
    <w:panose1 w:val="02010803020104030203"/>
    <w:charset w:val="00"/>
    <w:family w:val="auto"/>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4D0F1" w14:textId="77777777" w:rsidR="00C31D53" w:rsidRPr="007C4653" w:rsidRDefault="00C31D53">
    <w:pPr>
      <w:pStyle w:val="af"/>
      <w:pBdr>
        <w:top w:val="single" w:sz="4" w:space="0" w:color="auto"/>
      </w:pBdr>
      <w:tabs>
        <w:tab w:val="clear" w:pos="720"/>
        <w:tab w:val="clear" w:pos="4153"/>
        <w:tab w:val="left" w:pos="389"/>
      </w:tabs>
      <w:ind w:firstLine="389"/>
      <w:jc w:val="center"/>
      <w:rPr>
        <w:rFonts w:cs="Narkisim"/>
        <w:b/>
        <w:bCs/>
        <w:color w:val="000000"/>
        <w:sz w:val="20"/>
        <w:szCs w:val="20"/>
        <w:rtl/>
      </w:rPr>
    </w:pPr>
    <w:r w:rsidRPr="007C4653">
      <w:rPr>
        <w:rFonts w:ascii="Arial" w:hAnsi="Arial" w:cs="Narkisim"/>
        <w:b/>
        <w:bCs/>
        <w:color w:val="000000"/>
        <w:sz w:val="20"/>
        <w:szCs w:val="20"/>
      </w:rPr>
      <w:sym w:font="Wingdings" w:char="F02A"/>
    </w:r>
    <w:r w:rsidRPr="007C4653">
      <w:rPr>
        <w:rFonts w:ascii="Arial" w:hAnsi="Arial" w:cs="Narkisim"/>
        <w:b/>
        <w:bCs/>
        <w:color w:val="000000"/>
        <w:sz w:val="20"/>
        <w:szCs w:val="20"/>
        <w:rtl/>
      </w:rPr>
      <w:t xml:space="preserve"> </w:t>
    </w:r>
    <w:r w:rsidRPr="007C4653">
      <w:rPr>
        <w:rFonts w:cs="Narkisim" w:hint="cs"/>
        <w:b/>
        <w:bCs/>
        <w:color w:val="000000"/>
        <w:sz w:val="20"/>
        <w:szCs w:val="20"/>
        <w:rtl/>
      </w:rPr>
      <w:t>ככר יהדות צרפת 4</w:t>
    </w:r>
    <w:r w:rsidRPr="007C4653">
      <w:rPr>
        <w:rFonts w:ascii="Arial" w:hAnsi="Arial" w:cs="Narkisim" w:hint="cs"/>
        <w:b/>
        <w:bCs/>
        <w:color w:val="000000"/>
        <w:sz w:val="20"/>
        <w:szCs w:val="20"/>
        <w:rtl/>
      </w:rPr>
      <w:t>,</w:t>
    </w:r>
    <w:r w:rsidRPr="007C4653">
      <w:rPr>
        <w:rFonts w:ascii="Arial" w:hAnsi="Arial" w:cs="Narkisim"/>
        <w:b/>
        <w:bCs/>
        <w:color w:val="000000"/>
        <w:sz w:val="20"/>
        <w:szCs w:val="20"/>
        <w:rtl/>
      </w:rPr>
      <w:t xml:space="preserve"> </w:t>
    </w:r>
    <w:r w:rsidRPr="007C4653">
      <w:rPr>
        <w:rFonts w:cs="Narkisim"/>
        <w:b/>
        <w:bCs/>
        <w:color w:val="000000"/>
        <w:sz w:val="20"/>
        <w:szCs w:val="20"/>
        <w:rtl/>
      </w:rPr>
      <w:t xml:space="preserve">ת.ד. </w:t>
    </w:r>
    <w:r w:rsidRPr="007C4653">
      <w:rPr>
        <w:rFonts w:cs="Narkisim" w:hint="cs"/>
        <w:b/>
        <w:bCs/>
        <w:color w:val="000000"/>
        <w:sz w:val="20"/>
        <w:szCs w:val="20"/>
        <w:rtl/>
      </w:rPr>
      <w:t>1</w:t>
    </w:r>
    <w:r w:rsidRPr="007C4653">
      <w:rPr>
        <w:rFonts w:cs="Narkisim"/>
        <w:b/>
        <w:bCs/>
        <w:color w:val="000000"/>
        <w:sz w:val="20"/>
        <w:szCs w:val="20"/>
        <w:rtl/>
      </w:rPr>
      <w:t xml:space="preserve"> </w:t>
    </w:r>
    <w:r w:rsidRPr="007C4653">
      <w:rPr>
        <w:rFonts w:cs="Narkisim" w:hint="cs"/>
        <w:b/>
        <w:bCs/>
        <w:color w:val="000000"/>
        <w:sz w:val="20"/>
        <w:szCs w:val="20"/>
        <w:rtl/>
      </w:rPr>
      <w:t>נתיבות</w:t>
    </w:r>
    <w:r w:rsidRPr="007C4653">
      <w:rPr>
        <w:rFonts w:cs="Narkisim"/>
        <w:b/>
        <w:bCs/>
        <w:color w:val="000000"/>
        <w:sz w:val="20"/>
        <w:szCs w:val="20"/>
        <w:rtl/>
      </w:rPr>
      <w:t xml:space="preserve"> </w:t>
    </w:r>
    <w:r w:rsidRPr="007C4653">
      <w:rPr>
        <w:rFonts w:cs="Narkisim" w:hint="cs"/>
        <w:b/>
        <w:bCs/>
        <w:color w:val="000000"/>
        <w:sz w:val="20"/>
        <w:szCs w:val="20"/>
        <w:rtl/>
      </w:rPr>
      <w:t xml:space="preserve">80200  </w:t>
    </w:r>
    <w:r w:rsidRPr="007C4653">
      <w:rPr>
        <w:rFonts w:ascii="Arial" w:hAnsi="Arial" w:cs="Narkisim"/>
        <w:b/>
        <w:bCs/>
        <w:color w:val="000000"/>
        <w:sz w:val="20"/>
        <w:szCs w:val="20"/>
      </w:rPr>
      <w:sym w:font="Wingdings 2" w:char="F027"/>
    </w:r>
    <w:r w:rsidRPr="007C4653">
      <w:rPr>
        <w:rFonts w:cs="Narkisim"/>
        <w:b/>
        <w:bCs/>
        <w:color w:val="000000"/>
        <w:sz w:val="20"/>
        <w:szCs w:val="20"/>
        <w:rtl/>
      </w:rPr>
      <w:t xml:space="preserve"> </w:t>
    </w:r>
    <w:r w:rsidRPr="007C4653">
      <w:rPr>
        <w:rFonts w:cs="Narkisim" w:hint="cs"/>
        <w:b/>
        <w:bCs/>
        <w:color w:val="000000"/>
        <w:sz w:val="20"/>
        <w:szCs w:val="20"/>
        <w:rtl/>
      </w:rPr>
      <w:t>טל': 08</w:t>
    </w:r>
    <w:r>
      <w:rPr>
        <w:rFonts w:cs="Narkisim" w:hint="cs"/>
        <w:b/>
        <w:bCs/>
        <w:color w:val="000000"/>
        <w:sz w:val="20"/>
        <w:szCs w:val="20"/>
        <w:rtl/>
      </w:rPr>
      <w:t>-9938725/08-86141250</w:t>
    </w:r>
    <w:r w:rsidRPr="007C4653">
      <w:rPr>
        <w:rFonts w:cs="Narkisim"/>
        <w:b/>
        <w:bCs/>
        <w:color w:val="000000"/>
        <w:sz w:val="20"/>
        <w:szCs w:val="20"/>
        <w:rtl/>
      </w:rPr>
      <w:t xml:space="preserve"> </w:t>
    </w:r>
  </w:p>
  <w:p w14:paraId="09709628" w14:textId="77777777" w:rsidR="00C31D53" w:rsidRPr="007C4653" w:rsidRDefault="00C31D53">
    <w:pPr>
      <w:pStyle w:val="af"/>
      <w:pBdr>
        <w:top w:val="single" w:sz="4" w:space="0" w:color="auto"/>
      </w:pBdr>
      <w:tabs>
        <w:tab w:val="clear" w:pos="720"/>
        <w:tab w:val="clear" w:pos="4153"/>
        <w:tab w:val="left" w:pos="389"/>
      </w:tabs>
      <w:jc w:val="center"/>
      <w:rPr>
        <w:rFonts w:cs="Narkisim"/>
        <w:b/>
        <w:bCs/>
        <w:sz w:val="20"/>
        <w:szCs w:val="20"/>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9EA83" w14:textId="77777777" w:rsidR="00A026CE" w:rsidRDefault="00A026CE">
      <w:r>
        <w:separator/>
      </w:r>
    </w:p>
  </w:footnote>
  <w:footnote w:type="continuationSeparator" w:id="0">
    <w:p w14:paraId="214F9690" w14:textId="77777777" w:rsidR="00A026CE" w:rsidRDefault="00A026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6BBF6" w14:textId="77777777" w:rsidR="00C31D53" w:rsidRDefault="00C31D53">
    <w:pPr>
      <w:pStyle w:val="af1"/>
      <w:framePr w:wrap="around" w:vAnchor="text" w:hAnchor="margin" w:xAlign="center" w:y="1"/>
      <w:rPr>
        <w:rStyle w:val="af3"/>
        <w:rFonts w:eastAsiaTheme="majorEastAsia"/>
        <w:rtl/>
      </w:rPr>
    </w:pPr>
    <w:r>
      <w:rPr>
        <w:rStyle w:val="af3"/>
        <w:rFonts w:eastAsiaTheme="majorEastAsia"/>
        <w:rtl/>
      </w:rPr>
      <w:fldChar w:fldCharType="begin"/>
    </w:r>
    <w:r>
      <w:rPr>
        <w:rStyle w:val="af3"/>
        <w:rFonts w:eastAsiaTheme="majorEastAsia"/>
      </w:rPr>
      <w:instrText xml:space="preserve">PAGE  </w:instrText>
    </w:r>
    <w:r>
      <w:rPr>
        <w:rStyle w:val="af3"/>
        <w:rFonts w:eastAsiaTheme="majorEastAsia"/>
        <w:rtl/>
      </w:rPr>
      <w:fldChar w:fldCharType="end"/>
    </w:r>
  </w:p>
  <w:p w14:paraId="5FD5A801" w14:textId="77777777" w:rsidR="00C31D53" w:rsidRDefault="00C31D53">
    <w:pPr>
      <w:pStyle w:val="af1"/>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E1ADD" w14:textId="77777777" w:rsidR="00C31D53" w:rsidRDefault="00C31D53">
    <w:pPr>
      <w:pStyle w:val="af1"/>
      <w:framePr w:wrap="around" w:vAnchor="text" w:hAnchor="margin" w:xAlign="center" w:y="1"/>
      <w:rPr>
        <w:rStyle w:val="af3"/>
        <w:rFonts w:eastAsiaTheme="majorEastAsia"/>
        <w:rtl/>
      </w:rPr>
    </w:pPr>
    <w:r>
      <w:rPr>
        <w:rStyle w:val="af3"/>
        <w:rFonts w:eastAsiaTheme="majorEastAsia"/>
        <w:rtl/>
      </w:rPr>
      <w:fldChar w:fldCharType="begin"/>
    </w:r>
    <w:r>
      <w:rPr>
        <w:rStyle w:val="af3"/>
        <w:rFonts w:eastAsiaTheme="majorEastAsia"/>
      </w:rPr>
      <w:instrText xml:space="preserve">PAGE  </w:instrText>
    </w:r>
    <w:r>
      <w:rPr>
        <w:rStyle w:val="af3"/>
        <w:rFonts w:eastAsiaTheme="majorEastAsia"/>
        <w:rtl/>
      </w:rPr>
      <w:fldChar w:fldCharType="separate"/>
    </w:r>
    <w:r>
      <w:rPr>
        <w:rStyle w:val="af3"/>
        <w:rFonts w:eastAsiaTheme="majorEastAsia"/>
        <w:noProof/>
        <w:rtl/>
      </w:rPr>
      <w:t>- 2 -</w:t>
    </w:r>
    <w:r>
      <w:rPr>
        <w:rStyle w:val="af3"/>
        <w:rFonts w:eastAsiaTheme="majorEastAsia"/>
        <w:rtl/>
      </w:rPr>
      <w:fldChar w:fldCharType="end"/>
    </w:r>
  </w:p>
  <w:p w14:paraId="68096780" w14:textId="77777777" w:rsidR="00C31D53" w:rsidRDefault="00C31D53">
    <w:pPr>
      <w:pStyle w:val="af1"/>
      <w:tabs>
        <w:tab w:val="clear" w:pos="2160"/>
        <w:tab w:val="left" w:pos="2909"/>
      </w:tabs>
      <w:spacing w:before="100" w:beforeAutospacing="1"/>
      <w:ind w:right="283"/>
      <w:rPr>
        <w:rFonts w:cs="Narkisim"/>
        <w:b/>
        <w:bCs/>
        <w:color w:val="0E2841" w:themeColor="text2"/>
        <w:sz w:val="40"/>
        <w:szCs w:val="40"/>
        <w:rtl/>
      </w:rPr>
    </w:pPr>
    <w:r>
      <w:rPr>
        <w:noProof/>
      </w:rPr>
      <w:drawing>
        <wp:anchor distT="0" distB="0" distL="114300" distR="114300" simplePos="0" relativeHeight="251658240" behindDoc="1" locked="0" layoutInCell="1" allowOverlap="1" wp14:anchorId="73C78EE7" wp14:editId="49C21FF7">
          <wp:simplePos x="0" y="0"/>
          <wp:positionH relativeFrom="margin">
            <wp:posOffset>-723900</wp:posOffset>
          </wp:positionH>
          <wp:positionV relativeFrom="paragraph">
            <wp:posOffset>-62865</wp:posOffset>
          </wp:positionV>
          <wp:extent cx="581025" cy="819150"/>
          <wp:effectExtent l="0" t="0" r="9525" b="0"/>
          <wp:wrapTight wrapText="bothSides">
            <wp:wrapPolygon edited="0">
              <wp:start x="8498" y="0"/>
              <wp:lineTo x="5666" y="502"/>
              <wp:lineTo x="0" y="5526"/>
              <wp:lineTo x="0" y="21098"/>
              <wp:lineTo x="21246" y="21098"/>
              <wp:lineTo x="21246" y="8037"/>
              <wp:lineTo x="20538" y="6530"/>
              <wp:lineTo x="16289" y="0"/>
              <wp:lineTo x="8498" y="0"/>
            </wp:wrapPolygon>
          </wp:wrapTight>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1025" cy="819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D483D3" w14:textId="77777777" w:rsidR="00C31D53" w:rsidRPr="00C96909" w:rsidRDefault="00C31D53">
    <w:pPr>
      <w:pStyle w:val="af1"/>
      <w:tabs>
        <w:tab w:val="clear" w:pos="2160"/>
        <w:tab w:val="left" w:pos="2909"/>
      </w:tabs>
      <w:jc w:val="center"/>
      <w:rPr>
        <w:rFonts w:asciiTheme="minorHAnsi" w:hAnsiTheme="minorHAnsi" w:cstheme="minorHAnsi"/>
        <w:color w:val="002060"/>
        <w:sz w:val="36"/>
        <w:szCs w:val="36"/>
        <w:rtl/>
      </w:rPr>
    </w:pPr>
    <w:r w:rsidRPr="00C96909">
      <w:rPr>
        <w:rFonts w:asciiTheme="minorHAnsi" w:hAnsiTheme="minorHAnsi" w:cstheme="minorHAnsi"/>
        <w:color w:val="002060"/>
        <w:sz w:val="36"/>
        <w:szCs w:val="36"/>
        <w:rtl/>
      </w:rPr>
      <w:t>עיריית נתיבות</w:t>
    </w:r>
  </w:p>
  <w:p w14:paraId="32D205D4" w14:textId="77777777" w:rsidR="00C31D53" w:rsidRPr="00570C28" w:rsidRDefault="00C31D53">
    <w:pPr>
      <w:pStyle w:val="af1"/>
      <w:tabs>
        <w:tab w:val="clear" w:pos="2160"/>
        <w:tab w:val="left" w:pos="2909"/>
      </w:tabs>
      <w:jc w:val="center"/>
      <w:rPr>
        <w:rFonts w:ascii="Aharoni" w:hAnsi="Aharoni" w:cs="Aharoni"/>
        <w:color w:val="0E2841" w:themeColor="text2"/>
        <w:sz w:val="36"/>
        <w:szCs w:val="36"/>
        <w:rtl/>
      </w:rPr>
    </w:pPr>
    <w:r>
      <w:rPr>
        <w:rFonts w:asciiTheme="minorHAnsi" w:hAnsiTheme="minorHAnsi" w:cstheme="minorHAnsi" w:hint="cs"/>
        <w:color w:val="002060"/>
        <w:sz w:val="36"/>
        <w:szCs w:val="36"/>
        <w:rtl/>
      </w:rPr>
      <w:t>אגף</w:t>
    </w:r>
    <w:r w:rsidRPr="00C96909">
      <w:rPr>
        <w:rFonts w:asciiTheme="minorHAnsi" w:hAnsiTheme="minorHAnsi" w:cstheme="minorHAnsi"/>
        <w:color w:val="002060"/>
        <w:sz w:val="36"/>
        <w:szCs w:val="36"/>
        <w:rtl/>
      </w:rPr>
      <w:t xml:space="preserve"> ההון האנושי</w:t>
    </w:r>
  </w:p>
  <w:p w14:paraId="3E365721" w14:textId="77777777" w:rsidR="00C31D53" w:rsidRDefault="00C31D53">
    <w:pPr>
      <w:pStyle w:val="af1"/>
      <w:rPr>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11DDF" w14:textId="77777777" w:rsidR="00C31D53" w:rsidRDefault="00C31D53">
    <w:pPr>
      <w:pStyle w:val="af1"/>
      <w:tabs>
        <w:tab w:val="clear" w:pos="2160"/>
        <w:tab w:val="left" w:pos="2909"/>
      </w:tabs>
      <w:spacing w:before="100" w:beforeAutospacing="1"/>
      <w:ind w:right="283"/>
      <w:rPr>
        <w:rFonts w:cs="Narkisim"/>
        <w:b/>
        <w:bCs/>
        <w:color w:val="0E2841" w:themeColor="text2"/>
        <w:sz w:val="40"/>
        <w:szCs w:val="40"/>
        <w:rtl/>
      </w:rPr>
    </w:pPr>
    <w:bookmarkStart w:id="0" w:name="_Hlk87531237"/>
    <w:bookmarkStart w:id="1" w:name="_Hlk87531238"/>
    <w:bookmarkStart w:id="2" w:name="_Hlk87531243"/>
    <w:bookmarkStart w:id="3" w:name="_Hlk87531244"/>
    <w:r>
      <w:rPr>
        <w:noProof/>
      </w:rPr>
      <w:drawing>
        <wp:anchor distT="0" distB="0" distL="114300" distR="114300" simplePos="0" relativeHeight="251657216" behindDoc="1" locked="0" layoutInCell="1" allowOverlap="1" wp14:anchorId="0A4C5A9D" wp14:editId="2E3CEB8A">
          <wp:simplePos x="0" y="0"/>
          <wp:positionH relativeFrom="margin">
            <wp:posOffset>-723900</wp:posOffset>
          </wp:positionH>
          <wp:positionV relativeFrom="paragraph">
            <wp:posOffset>-62865</wp:posOffset>
          </wp:positionV>
          <wp:extent cx="581025" cy="819150"/>
          <wp:effectExtent l="0" t="0" r="9525" b="0"/>
          <wp:wrapTight wrapText="bothSides">
            <wp:wrapPolygon edited="0">
              <wp:start x="8498" y="0"/>
              <wp:lineTo x="5666" y="502"/>
              <wp:lineTo x="0" y="5526"/>
              <wp:lineTo x="0" y="21098"/>
              <wp:lineTo x="21246" y="21098"/>
              <wp:lineTo x="21246" y="8037"/>
              <wp:lineTo x="20538" y="6530"/>
              <wp:lineTo x="16289" y="0"/>
              <wp:lineTo x="8498" y="0"/>
            </wp:wrapPolygon>
          </wp:wrapTight>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1025" cy="819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F3D75E" w14:textId="77777777" w:rsidR="00C31D53" w:rsidRPr="00C96909" w:rsidRDefault="00C31D53">
    <w:pPr>
      <w:pStyle w:val="af1"/>
      <w:tabs>
        <w:tab w:val="clear" w:pos="2160"/>
        <w:tab w:val="left" w:pos="2909"/>
      </w:tabs>
      <w:jc w:val="center"/>
      <w:rPr>
        <w:rFonts w:asciiTheme="minorHAnsi" w:hAnsiTheme="minorHAnsi" w:cstheme="minorHAnsi"/>
        <w:color w:val="002060"/>
        <w:sz w:val="36"/>
        <w:szCs w:val="36"/>
        <w:rtl/>
      </w:rPr>
    </w:pPr>
    <w:r w:rsidRPr="00C96909">
      <w:rPr>
        <w:rFonts w:asciiTheme="minorHAnsi" w:hAnsiTheme="minorHAnsi" w:cstheme="minorHAnsi"/>
        <w:color w:val="002060"/>
        <w:sz w:val="36"/>
        <w:szCs w:val="36"/>
        <w:rtl/>
      </w:rPr>
      <w:t>עיריית נתיבות</w:t>
    </w:r>
  </w:p>
  <w:bookmarkEnd w:id="0"/>
  <w:bookmarkEnd w:id="1"/>
  <w:bookmarkEnd w:id="2"/>
  <w:bookmarkEnd w:id="3"/>
  <w:p w14:paraId="4E9A0571" w14:textId="77777777" w:rsidR="00C31D53" w:rsidRPr="00570C28" w:rsidRDefault="00C31D53">
    <w:pPr>
      <w:pStyle w:val="af1"/>
      <w:tabs>
        <w:tab w:val="clear" w:pos="2160"/>
        <w:tab w:val="left" w:pos="2909"/>
      </w:tabs>
      <w:jc w:val="center"/>
      <w:rPr>
        <w:rFonts w:ascii="Aharoni" w:hAnsi="Aharoni" w:cs="Aharoni"/>
        <w:color w:val="0E2841" w:themeColor="text2"/>
        <w:sz w:val="36"/>
        <w:szCs w:val="36"/>
        <w:rtl/>
      </w:rPr>
    </w:pPr>
    <w:r>
      <w:rPr>
        <w:rFonts w:asciiTheme="minorHAnsi" w:hAnsiTheme="minorHAnsi" w:cstheme="minorHAnsi" w:hint="cs"/>
        <w:color w:val="002060"/>
        <w:sz w:val="36"/>
        <w:szCs w:val="36"/>
        <w:rtl/>
      </w:rPr>
      <w:t>אגף</w:t>
    </w:r>
    <w:r w:rsidRPr="00C96909">
      <w:rPr>
        <w:rFonts w:asciiTheme="minorHAnsi" w:hAnsiTheme="minorHAnsi" w:cstheme="minorHAnsi"/>
        <w:color w:val="002060"/>
        <w:sz w:val="36"/>
        <w:szCs w:val="36"/>
        <w:rtl/>
      </w:rPr>
      <w:t xml:space="preserve"> ההון האנושי</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02499"/>
    <w:multiLevelType w:val="multilevel"/>
    <w:tmpl w:val="598E3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E946CF"/>
    <w:multiLevelType w:val="multilevel"/>
    <w:tmpl w:val="7E8C26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110AF1"/>
    <w:multiLevelType w:val="hybridMultilevel"/>
    <w:tmpl w:val="72B63DFA"/>
    <w:lvl w:ilvl="0" w:tplc="04090001">
      <w:start w:val="1"/>
      <w:numFmt w:val="bullet"/>
      <w:lvlText w:val=""/>
      <w:lvlJc w:val="left"/>
      <w:pPr>
        <w:ind w:left="15" w:hanging="360"/>
      </w:pPr>
      <w:rPr>
        <w:rFonts w:ascii="Symbol" w:hAnsi="Symbol" w:hint="default"/>
      </w:rPr>
    </w:lvl>
    <w:lvl w:ilvl="1" w:tplc="04090003" w:tentative="1">
      <w:start w:val="1"/>
      <w:numFmt w:val="bullet"/>
      <w:lvlText w:val="o"/>
      <w:lvlJc w:val="left"/>
      <w:pPr>
        <w:ind w:left="735" w:hanging="360"/>
      </w:pPr>
      <w:rPr>
        <w:rFonts w:ascii="Courier New" w:hAnsi="Courier New" w:cs="Courier New" w:hint="default"/>
      </w:rPr>
    </w:lvl>
    <w:lvl w:ilvl="2" w:tplc="04090005" w:tentative="1">
      <w:start w:val="1"/>
      <w:numFmt w:val="bullet"/>
      <w:lvlText w:val=""/>
      <w:lvlJc w:val="left"/>
      <w:pPr>
        <w:ind w:left="1455" w:hanging="360"/>
      </w:pPr>
      <w:rPr>
        <w:rFonts w:ascii="Wingdings" w:hAnsi="Wingdings" w:hint="default"/>
      </w:rPr>
    </w:lvl>
    <w:lvl w:ilvl="3" w:tplc="04090001" w:tentative="1">
      <w:start w:val="1"/>
      <w:numFmt w:val="bullet"/>
      <w:lvlText w:val=""/>
      <w:lvlJc w:val="left"/>
      <w:pPr>
        <w:ind w:left="2175" w:hanging="360"/>
      </w:pPr>
      <w:rPr>
        <w:rFonts w:ascii="Symbol" w:hAnsi="Symbol" w:hint="default"/>
      </w:rPr>
    </w:lvl>
    <w:lvl w:ilvl="4" w:tplc="04090003" w:tentative="1">
      <w:start w:val="1"/>
      <w:numFmt w:val="bullet"/>
      <w:lvlText w:val="o"/>
      <w:lvlJc w:val="left"/>
      <w:pPr>
        <w:ind w:left="2895" w:hanging="360"/>
      </w:pPr>
      <w:rPr>
        <w:rFonts w:ascii="Courier New" w:hAnsi="Courier New" w:cs="Courier New" w:hint="default"/>
      </w:rPr>
    </w:lvl>
    <w:lvl w:ilvl="5" w:tplc="04090005" w:tentative="1">
      <w:start w:val="1"/>
      <w:numFmt w:val="bullet"/>
      <w:lvlText w:val=""/>
      <w:lvlJc w:val="left"/>
      <w:pPr>
        <w:ind w:left="3615" w:hanging="360"/>
      </w:pPr>
      <w:rPr>
        <w:rFonts w:ascii="Wingdings" w:hAnsi="Wingdings" w:hint="default"/>
      </w:rPr>
    </w:lvl>
    <w:lvl w:ilvl="6" w:tplc="04090001" w:tentative="1">
      <w:start w:val="1"/>
      <w:numFmt w:val="bullet"/>
      <w:lvlText w:val=""/>
      <w:lvlJc w:val="left"/>
      <w:pPr>
        <w:ind w:left="4335" w:hanging="360"/>
      </w:pPr>
      <w:rPr>
        <w:rFonts w:ascii="Symbol" w:hAnsi="Symbol" w:hint="default"/>
      </w:rPr>
    </w:lvl>
    <w:lvl w:ilvl="7" w:tplc="04090003" w:tentative="1">
      <w:start w:val="1"/>
      <w:numFmt w:val="bullet"/>
      <w:lvlText w:val="o"/>
      <w:lvlJc w:val="left"/>
      <w:pPr>
        <w:ind w:left="5055" w:hanging="360"/>
      </w:pPr>
      <w:rPr>
        <w:rFonts w:ascii="Courier New" w:hAnsi="Courier New" w:cs="Courier New" w:hint="default"/>
      </w:rPr>
    </w:lvl>
    <w:lvl w:ilvl="8" w:tplc="04090005" w:tentative="1">
      <w:start w:val="1"/>
      <w:numFmt w:val="bullet"/>
      <w:lvlText w:val=""/>
      <w:lvlJc w:val="left"/>
      <w:pPr>
        <w:ind w:left="5775" w:hanging="360"/>
      </w:pPr>
      <w:rPr>
        <w:rFonts w:ascii="Wingdings" w:hAnsi="Wingdings" w:hint="default"/>
      </w:rPr>
    </w:lvl>
  </w:abstractNum>
  <w:abstractNum w:abstractNumId="3" w15:restartNumberingAfterBreak="0">
    <w:nsid w:val="262103B6"/>
    <w:multiLevelType w:val="hybridMultilevel"/>
    <w:tmpl w:val="3D52E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0140A14"/>
    <w:multiLevelType w:val="hybridMultilevel"/>
    <w:tmpl w:val="C8B67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8272AB"/>
    <w:multiLevelType w:val="hybridMultilevel"/>
    <w:tmpl w:val="FC0E69AA"/>
    <w:lvl w:ilvl="0" w:tplc="3F12F1C6">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6708133">
    <w:abstractNumId w:val="0"/>
  </w:num>
  <w:num w:numId="2" w16cid:durableId="834108508">
    <w:abstractNumId w:val="5"/>
  </w:num>
  <w:num w:numId="3" w16cid:durableId="421610950">
    <w:abstractNumId w:val="1"/>
  </w:num>
  <w:num w:numId="4" w16cid:durableId="1007944390">
    <w:abstractNumId w:val="4"/>
  </w:num>
  <w:num w:numId="5" w16cid:durableId="1898666294">
    <w:abstractNumId w:val="2"/>
  </w:num>
  <w:num w:numId="6" w16cid:durableId="16033451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D53"/>
    <w:rsid w:val="0006293E"/>
    <w:rsid w:val="00195643"/>
    <w:rsid w:val="00223554"/>
    <w:rsid w:val="007C1256"/>
    <w:rsid w:val="008D604E"/>
    <w:rsid w:val="00A026CE"/>
    <w:rsid w:val="00A347C8"/>
    <w:rsid w:val="00C31D53"/>
    <w:rsid w:val="00F023B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AC522"/>
  <w15:chartTrackingRefBased/>
  <w15:docId w15:val="{1C0C1146-E592-485F-BB91-CA33820CE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1D53"/>
    <w:pPr>
      <w:keepLines/>
      <w:tabs>
        <w:tab w:val="left" w:pos="720"/>
        <w:tab w:val="left" w:pos="1440"/>
        <w:tab w:val="left" w:pos="2160"/>
      </w:tabs>
      <w:overflowPunct w:val="0"/>
      <w:autoSpaceDE w:val="0"/>
      <w:autoSpaceDN w:val="0"/>
      <w:bidi/>
      <w:adjustRightInd w:val="0"/>
      <w:spacing w:after="0" w:line="240" w:lineRule="auto"/>
      <w:jc w:val="both"/>
      <w:textAlignment w:val="baseline"/>
    </w:pPr>
    <w:rPr>
      <w:rFonts w:ascii="Times New Roman" w:eastAsia="Times New Roman" w:hAnsi="Times New Roman" w:cs="David"/>
      <w:kern w:val="0"/>
      <w:sz w:val="22"/>
      <w:lang w:eastAsia="he-IL"/>
      <w14:ligatures w14:val="none"/>
    </w:rPr>
  </w:style>
  <w:style w:type="paragraph" w:styleId="1">
    <w:name w:val="heading 1"/>
    <w:basedOn w:val="a"/>
    <w:next w:val="a"/>
    <w:link w:val="10"/>
    <w:uiPriority w:val="9"/>
    <w:qFormat/>
    <w:rsid w:val="00C31D53"/>
    <w:pPr>
      <w:keepNext/>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31D53"/>
    <w:pPr>
      <w:keepNext/>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31D53"/>
    <w:pPr>
      <w:keepNext/>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31D53"/>
    <w:pPr>
      <w:keepNext/>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31D53"/>
    <w:pPr>
      <w:keepNext/>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31D53"/>
    <w:pPr>
      <w:keepNext/>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31D53"/>
    <w:pPr>
      <w:keepNext/>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31D53"/>
    <w:pPr>
      <w:keepNext/>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31D53"/>
    <w:pPr>
      <w:keepNext/>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C31D53"/>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C31D53"/>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C31D53"/>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C31D53"/>
    <w:rPr>
      <w:rFonts w:eastAsiaTheme="majorEastAsia" w:cstheme="majorBidi"/>
      <w:i/>
      <w:iCs/>
      <w:color w:val="0F4761" w:themeColor="accent1" w:themeShade="BF"/>
    </w:rPr>
  </w:style>
  <w:style w:type="character" w:customStyle="1" w:styleId="50">
    <w:name w:val="כותרת 5 תו"/>
    <w:basedOn w:val="a0"/>
    <w:link w:val="5"/>
    <w:uiPriority w:val="9"/>
    <w:semiHidden/>
    <w:rsid w:val="00C31D53"/>
    <w:rPr>
      <w:rFonts w:eastAsiaTheme="majorEastAsia" w:cstheme="majorBidi"/>
      <w:color w:val="0F4761" w:themeColor="accent1" w:themeShade="BF"/>
    </w:rPr>
  </w:style>
  <w:style w:type="character" w:customStyle="1" w:styleId="60">
    <w:name w:val="כותרת 6 תו"/>
    <w:basedOn w:val="a0"/>
    <w:link w:val="6"/>
    <w:uiPriority w:val="9"/>
    <w:semiHidden/>
    <w:rsid w:val="00C31D53"/>
    <w:rPr>
      <w:rFonts w:eastAsiaTheme="majorEastAsia" w:cstheme="majorBidi"/>
      <w:i/>
      <w:iCs/>
      <w:color w:val="595959" w:themeColor="text1" w:themeTint="A6"/>
    </w:rPr>
  </w:style>
  <w:style w:type="character" w:customStyle="1" w:styleId="70">
    <w:name w:val="כותרת 7 תו"/>
    <w:basedOn w:val="a0"/>
    <w:link w:val="7"/>
    <w:uiPriority w:val="9"/>
    <w:semiHidden/>
    <w:rsid w:val="00C31D53"/>
    <w:rPr>
      <w:rFonts w:eastAsiaTheme="majorEastAsia" w:cstheme="majorBidi"/>
      <w:color w:val="595959" w:themeColor="text1" w:themeTint="A6"/>
    </w:rPr>
  </w:style>
  <w:style w:type="character" w:customStyle="1" w:styleId="80">
    <w:name w:val="כותרת 8 תו"/>
    <w:basedOn w:val="a0"/>
    <w:link w:val="8"/>
    <w:uiPriority w:val="9"/>
    <w:semiHidden/>
    <w:rsid w:val="00C31D53"/>
    <w:rPr>
      <w:rFonts w:eastAsiaTheme="majorEastAsia" w:cstheme="majorBidi"/>
      <w:i/>
      <w:iCs/>
      <w:color w:val="272727" w:themeColor="text1" w:themeTint="D8"/>
    </w:rPr>
  </w:style>
  <w:style w:type="character" w:customStyle="1" w:styleId="90">
    <w:name w:val="כותרת 9 תו"/>
    <w:basedOn w:val="a0"/>
    <w:link w:val="9"/>
    <w:uiPriority w:val="9"/>
    <w:semiHidden/>
    <w:rsid w:val="00C31D53"/>
    <w:rPr>
      <w:rFonts w:eastAsiaTheme="majorEastAsia" w:cstheme="majorBidi"/>
      <w:color w:val="272727" w:themeColor="text1" w:themeTint="D8"/>
    </w:rPr>
  </w:style>
  <w:style w:type="paragraph" w:styleId="a3">
    <w:name w:val="Title"/>
    <w:basedOn w:val="a"/>
    <w:next w:val="a"/>
    <w:link w:val="a4"/>
    <w:uiPriority w:val="10"/>
    <w:qFormat/>
    <w:rsid w:val="00C31D53"/>
    <w:pPr>
      <w:spacing w:after="80"/>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C31D5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31D53"/>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C31D5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C31D53"/>
    <w:pPr>
      <w:spacing w:before="160"/>
      <w:jc w:val="center"/>
    </w:pPr>
    <w:rPr>
      <w:i/>
      <w:iCs/>
      <w:color w:val="404040" w:themeColor="text1" w:themeTint="BF"/>
    </w:rPr>
  </w:style>
  <w:style w:type="character" w:customStyle="1" w:styleId="a8">
    <w:name w:val="ציטוט תו"/>
    <w:basedOn w:val="a0"/>
    <w:link w:val="a7"/>
    <w:uiPriority w:val="29"/>
    <w:rsid w:val="00C31D53"/>
    <w:rPr>
      <w:i/>
      <w:iCs/>
      <w:color w:val="404040" w:themeColor="text1" w:themeTint="BF"/>
    </w:rPr>
  </w:style>
  <w:style w:type="paragraph" w:styleId="a9">
    <w:name w:val="List Paragraph"/>
    <w:basedOn w:val="a"/>
    <w:link w:val="aa"/>
    <w:uiPriority w:val="34"/>
    <w:qFormat/>
    <w:rsid w:val="00C31D53"/>
    <w:pPr>
      <w:ind w:left="720"/>
      <w:contextualSpacing/>
    </w:pPr>
  </w:style>
  <w:style w:type="character" w:styleId="ab">
    <w:name w:val="Intense Emphasis"/>
    <w:basedOn w:val="a0"/>
    <w:uiPriority w:val="21"/>
    <w:qFormat/>
    <w:rsid w:val="00C31D53"/>
    <w:rPr>
      <w:i/>
      <w:iCs/>
      <w:color w:val="0F4761" w:themeColor="accent1" w:themeShade="BF"/>
    </w:rPr>
  </w:style>
  <w:style w:type="paragraph" w:styleId="ac">
    <w:name w:val="Intense Quote"/>
    <w:basedOn w:val="a"/>
    <w:next w:val="a"/>
    <w:link w:val="ad"/>
    <w:uiPriority w:val="30"/>
    <w:qFormat/>
    <w:rsid w:val="00C31D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ציטוט חזק תו"/>
    <w:basedOn w:val="a0"/>
    <w:link w:val="ac"/>
    <w:uiPriority w:val="30"/>
    <w:rsid w:val="00C31D53"/>
    <w:rPr>
      <w:i/>
      <w:iCs/>
      <w:color w:val="0F4761" w:themeColor="accent1" w:themeShade="BF"/>
    </w:rPr>
  </w:style>
  <w:style w:type="character" w:styleId="ae">
    <w:name w:val="Intense Reference"/>
    <w:basedOn w:val="a0"/>
    <w:uiPriority w:val="32"/>
    <w:qFormat/>
    <w:rsid w:val="00C31D53"/>
    <w:rPr>
      <w:b/>
      <w:bCs/>
      <w:smallCaps/>
      <w:color w:val="0F4761" w:themeColor="accent1" w:themeShade="BF"/>
      <w:spacing w:val="5"/>
    </w:rPr>
  </w:style>
  <w:style w:type="paragraph" w:styleId="af">
    <w:name w:val="footer"/>
    <w:basedOn w:val="a"/>
    <w:link w:val="af0"/>
    <w:rsid w:val="00C31D53"/>
    <w:pPr>
      <w:tabs>
        <w:tab w:val="center" w:pos="4153"/>
        <w:tab w:val="right" w:pos="8306"/>
      </w:tabs>
    </w:pPr>
  </w:style>
  <w:style w:type="character" w:customStyle="1" w:styleId="af0">
    <w:name w:val="כותרת תחתונה תו"/>
    <w:basedOn w:val="a0"/>
    <w:link w:val="af"/>
    <w:rsid w:val="00C31D53"/>
    <w:rPr>
      <w:rFonts w:ascii="Times New Roman" w:eastAsia="Times New Roman" w:hAnsi="Times New Roman" w:cs="David"/>
      <w:kern w:val="0"/>
      <w:sz w:val="22"/>
      <w:lang w:eastAsia="he-IL"/>
      <w14:ligatures w14:val="none"/>
    </w:rPr>
  </w:style>
  <w:style w:type="paragraph" w:styleId="af1">
    <w:name w:val="header"/>
    <w:basedOn w:val="a"/>
    <w:link w:val="af2"/>
    <w:rsid w:val="00C31D53"/>
    <w:pPr>
      <w:tabs>
        <w:tab w:val="center" w:pos="4153"/>
        <w:tab w:val="right" w:pos="8306"/>
      </w:tabs>
    </w:pPr>
  </w:style>
  <w:style w:type="character" w:customStyle="1" w:styleId="af2">
    <w:name w:val="כותרת עליונה תו"/>
    <w:basedOn w:val="a0"/>
    <w:link w:val="af1"/>
    <w:rsid w:val="00C31D53"/>
    <w:rPr>
      <w:rFonts w:ascii="Times New Roman" w:eastAsia="Times New Roman" w:hAnsi="Times New Roman" w:cs="David"/>
      <w:kern w:val="0"/>
      <w:sz w:val="22"/>
      <w:lang w:eastAsia="he-IL"/>
      <w14:ligatures w14:val="none"/>
    </w:rPr>
  </w:style>
  <w:style w:type="character" w:styleId="af3">
    <w:name w:val="page number"/>
    <w:basedOn w:val="a0"/>
    <w:rsid w:val="00C31D53"/>
  </w:style>
  <w:style w:type="character" w:customStyle="1" w:styleId="aa">
    <w:name w:val="פיסקת רשימה תו"/>
    <w:link w:val="a9"/>
    <w:uiPriority w:val="34"/>
    <w:locked/>
    <w:rsid w:val="00F023B3"/>
    <w:rPr>
      <w:rFonts w:ascii="Times New Roman" w:eastAsia="Times New Roman" w:hAnsi="Times New Roman" w:cs="David"/>
      <w:kern w:val="0"/>
      <w:sz w:val="22"/>
      <w:lang w:eastAsia="he-I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139</TotalTime>
  <Pages>3</Pages>
  <Words>503</Words>
  <Characters>2520</Characters>
  <Application>Microsoft Office Word</Application>
  <DocSecurity>0</DocSecurity>
  <Lines>21</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חלי עמית</dc:creator>
  <cp:keywords/>
  <dc:description/>
  <cp:lastModifiedBy>חלי עמית</cp:lastModifiedBy>
  <cp:revision>2</cp:revision>
  <dcterms:created xsi:type="dcterms:W3CDTF">2026-10-07T07:52:00Z</dcterms:created>
  <dcterms:modified xsi:type="dcterms:W3CDTF">2026-10-14T08:31:00Z</dcterms:modified>
</cp:coreProperties>
</file>