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4E23F" w14:textId="77777777" w:rsidR="00252ECB" w:rsidRDefault="00252ECB" w:rsidP="008F792C">
      <w:pPr>
        <w:tabs>
          <w:tab w:val="left" w:pos="6182"/>
        </w:tabs>
        <w:jc w:val="center"/>
        <w:rPr>
          <w:b/>
          <w:bCs/>
          <w:color w:val="000000"/>
          <w:u w:val="single"/>
          <w:rtl/>
        </w:rPr>
      </w:pPr>
    </w:p>
    <w:p w14:paraId="4B784D81" w14:textId="2E352E10" w:rsidR="008F792C" w:rsidRDefault="008F792C" w:rsidP="008F792C">
      <w:pPr>
        <w:tabs>
          <w:tab w:val="left" w:pos="6182"/>
        </w:tabs>
        <w:jc w:val="center"/>
        <w:rPr>
          <w:b/>
          <w:bCs/>
          <w:color w:val="000000"/>
          <w:u w:val="single"/>
          <w:rtl/>
        </w:rPr>
      </w:pPr>
      <w:r>
        <w:rPr>
          <w:b/>
          <w:bCs/>
          <w:color w:val="000000"/>
          <w:u w:val="single"/>
          <w:rtl/>
        </w:rPr>
        <w:t xml:space="preserve">קול קורא </w:t>
      </w:r>
    </w:p>
    <w:p w14:paraId="61421B30" w14:textId="74D718CD" w:rsidR="008F792C" w:rsidRDefault="008F792C" w:rsidP="008F792C">
      <w:pPr>
        <w:tabs>
          <w:tab w:val="left" w:pos="6182"/>
        </w:tabs>
        <w:jc w:val="center"/>
        <w:rPr>
          <w:b/>
          <w:bCs/>
          <w:color w:val="000000"/>
          <w:u w:val="single"/>
          <w:rtl/>
        </w:rPr>
      </w:pPr>
      <w:r>
        <w:rPr>
          <w:b/>
          <w:bCs/>
          <w:color w:val="000000"/>
          <w:u w:val="single"/>
          <w:rtl/>
        </w:rPr>
        <w:t>ל</w:t>
      </w:r>
      <w:r>
        <w:rPr>
          <w:rFonts w:hint="cs"/>
          <w:b/>
          <w:bCs/>
          <w:color w:val="000000"/>
          <w:u w:val="single"/>
          <w:rtl/>
        </w:rPr>
        <w:t>קבלת הצעות ל</w:t>
      </w:r>
      <w:r>
        <w:rPr>
          <w:b/>
          <w:bCs/>
          <w:color w:val="000000"/>
          <w:u w:val="single"/>
          <w:rtl/>
        </w:rPr>
        <w:t xml:space="preserve">השכרת </w:t>
      </w:r>
      <w:r w:rsidR="00AC321F">
        <w:rPr>
          <w:rFonts w:hint="cs"/>
          <w:b/>
          <w:bCs/>
          <w:color w:val="000000"/>
          <w:u w:val="single"/>
          <w:rtl/>
        </w:rPr>
        <w:t>דיר</w:t>
      </w:r>
      <w:r w:rsidR="00E56830">
        <w:rPr>
          <w:rFonts w:hint="cs"/>
          <w:b/>
          <w:bCs/>
          <w:color w:val="000000"/>
          <w:u w:val="single"/>
          <w:rtl/>
        </w:rPr>
        <w:t>ו</w:t>
      </w:r>
      <w:r w:rsidR="00AC321F">
        <w:rPr>
          <w:rFonts w:hint="cs"/>
          <w:b/>
          <w:bCs/>
          <w:color w:val="000000"/>
          <w:u w:val="single"/>
          <w:rtl/>
        </w:rPr>
        <w:t>ת</w:t>
      </w:r>
      <w:r>
        <w:rPr>
          <w:rFonts w:hint="cs"/>
          <w:b/>
          <w:bCs/>
          <w:color w:val="000000"/>
          <w:u w:val="single"/>
          <w:rtl/>
        </w:rPr>
        <w:t xml:space="preserve"> מגורים</w:t>
      </w:r>
      <w:r>
        <w:rPr>
          <w:b/>
          <w:bCs/>
          <w:color w:val="000000"/>
          <w:u w:val="single"/>
          <w:rtl/>
        </w:rPr>
        <w:t xml:space="preserve"> </w:t>
      </w:r>
      <w:r>
        <w:rPr>
          <w:rFonts w:hint="cs"/>
          <w:b/>
          <w:bCs/>
          <w:color w:val="000000"/>
          <w:u w:val="single"/>
          <w:rtl/>
        </w:rPr>
        <w:t xml:space="preserve">עבור </w:t>
      </w:r>
      <w:r>
        <w:rPr>
          <w:b/>
          <w:bCs/>
          <w:color w:val="000000"/>
          <w:u w:val="single"/>
          <w:rtl/>
        </w:rPr>
        <w:t>עיריית</w:t>
      </w:r>
      <w:r>
        <w:rPr>
          <w:rFonts w:hint="cs"/>
          <w:b/>
          <w:bCs/>
          <w:color w:val="000000"/>
          <w:u w:val="single"/>
          <w:rtl/>
        </w:rPr>
        <w:t xml:space="preserve"> נתיבות</w:t>
      </w:r>
    </w:p>
    <w:p w14:paraId="4019EBA9" w14:textId="77777777" w:rsidR="008F792C" w:rsidRDefault="008F792C" w:rsidP="008F792C">
      <w:pPr>
        <w:tabs>
          <w:tab w:val="left" w:pos="6182"/>
        </w:tabs>
        <w:jc w:val="center"/>
        <w:rPr>
          <w:b/>
          <w:bCs/>
          <w:color w:val="000000"/>
          <w:u w:val="single"/>
          <w:rtl/>
        </w:rPr>
      </w:pPr>
    </w:p>
    <w:p w14:paraId="3D728976" w14:textId="77777777" w:rsidR="008F792C" w:rsidRDefault="008F792C" w:rsidP="008F792C">
      <w:pPr>
        <w:pStyle w:val="a8"/>
        <w:numPr>
          <w:ilvl w:val="0"/>
          <w:numId w:val="3"/>
        </w:numPr>
        <w:tabs>
          <w:tab w:val="clear" w:pos="720"/>
          <w:tab w:val="left" w:pos="6182"/>
        </w:tabs>
        <w:ind w:hanging="775"/>
        <w:jc w:val="left"/>
        <w:rPr>
          <w:b/>
          <w:bCs/>
          <w:color w:val="000000"/>
          <w:u w:val="single"/>
          <w:rtl/>
        </w:rPr>
      </w:pPr>
      <w:r>
        <w:rPr>
          <w:rFonts w:hint="cs"/>
          <w:b/>
          <w:bCs/>
          <w:color w:val="000000"/>
          <w:u w:val="single"/>
          <w:rtl/>
        </w:rPr>
        <w:t xml:space="preserve">כללי: </w:t>
      </w:r>
    </w:p>
    <w:p w14:paraId="6E105040" w14:textId="326FFED1" w:rsidR="008F792C" w:rsidRDefault="008F792C" w:rsidP="008F792C">
      <w:pPr>
        <w:pStyle w:val="a8"/>
        <w:tabs>
          <w:tab w:val="left" w:pos="6182"/>
        </w:tabs>
        <w:rPr>
          <w:color w:val="000000"/>
          <w:rtl/>
        </w:rPr>
      </w:pPr>
      <w:r>
        <w:rPr>
          <w:color w:val="000000"/>
          <w:rtl/>
        </w:rPr>
        <w:t xml:space="preserve">עיריית </w:t>
      </w:r>
      <w:r>
        <w:rPr>
          <w:rFonts w:hint="cs"/>
          <w:color w:val="000000"/>
          <w:rtl/>
        </w:rPr>
        <w:t>נתיבות</w:t>
      </w:r>
      <w:r>
        <w:rPr>
          <w:color w:val="000000"/>
          <w:rtl/>
        </w:rPr>
        <w:t xml:space="preserve">, מזמינה בעלי זכויות בנכסים בעיר </w:t>
      </w:r>
      <w:r>
        <w:rPr>
          <w:rFonts w:hint="cs"/>
          <w:color w:val="000000"/>
          <w:rtl/>
        </w:rPr>
        <w:t>נתיבות</w:t>
      </w:r>
      <w:r>
        <w:rPr>
          <w:color w:val="000000"/>
          <w:rtl/>
        </w:rPr>
        <w:t xml:space="preserve">, להגיש לעירייה הצעות להשכרת </w:t>
      </w:r>
      <w:r w:rsidR="00252ECB" w:rsidRPr="000F0BF6">
        <w:rPr>
          <w:rFonts w:hint="cs"/>
          <w:color w:val="000000"/>
          <w:rtl/>
        </w:rPr>
        <w:t>דיר</w:t>
      </w:r>
      <w:r w:rsidR="002F023B" w:rsidRPr="000F0BF6">
        <w:rPr>
          <w:rFonts w:hint="cs"/>
          <w:color w:val="000000"/>
          <w:rtl/>
        </w:rPr>
        <w:t>ת</w:t>
      </w:r>
      <w:r w:rsidR="00B64E91" w:rsidRPr="000F0BF6">
        <w:rPr>
          <w:rFonts w:hint="cs"/>
          <w:color w:val="000000"/>
          <w:rtl/>
        </w:rPr>
        <w:t>/</w:t>
      </w:r>
      <w:proofErr w:type="spellStart"/>
      <w:r w:rsidR="00B64E91" w:rsidRPr="000F0BF6">
        <w:rPr>
          <w:rFonts w:hint="cs"/>
          <w:color w:val="000000"/>
          <w:rtl/>
        </w:rPr>
        <w:t>ות</w:t>
      </w:r>
      <w:proofErr w:type="spellEnd"/>
      <w:r w:rsidR="002F023B" w:rsidRPr="000F0BF6">
        <w:rPr>
          <w:rFonts w:hint="cs"/>
          <w:color w:val="000000"/>
          <w:rtl/>
        </w:rPr>
        <w:t xml:space="preserve"> </w:t>
      </w:r>
      <w:r w:rsidR="00252ECB" w:rsidRPr="000F0BF6">
        <w:rPr>
          <w:rFonts w:hint="cs"/>
          <w:color w:val="000000"/>
          <w:rtl/>
        </w:rPr>
        <w:t>מגורים</w:t>
      </w:r>
      <w:r w:rsidRPr="000F0BF6">
        <w:rPr>
          <w:rFonts w:hint="cs"/>
          <w:color w:val="000000"/>
          <w:rtl/>
        </w:rPr>
        <w:t>.</w:t>
      </w:r>
      <w:r>
        <w:rPr>
          <w:rFonts w:hint="cs"/>
          <w:color w:val="000000"/>
          <w:rtl/>
        </w:rPr>
        <w:t xml:space="preserve"> </w:t>
      </w:r>
    </w:p>
    <w:p w14:paraId="02E3A608" w14:textId="77777777" w:rsidR="008F792C" w:rsidRDefault="008F792C" w:rsidP="008F792C">
      <w:pPr>
        <w:pStyle w:val="a8"/>
        <w:tabs>
          <w:tab w:val="left" w:pos="6182"/>
        </w:tabs>
        <w:rPr>
          <w:color w:val="000000"/>
          <w:rtl/>
        </w:rPr>
      </w:pPr>
    </w:p>
    <w:p w14:paraId="72654144" w14:textId="6EF22650" w:rsidR="008F792C" w:rsidRDefault="00252ECB" w:rsidP="008B0149">
      <w:pPr>
        <w:pStyle w:val="a8"/>
        <w:numPr>
          <w:ilvl w:val="0"/>
          <w:numId w:val="3"/>
        </w:numPr>
        <w:tabs>
          <w:tab w:val="left" w:pos="6182"/>
        </w:tabs>
        <w:rPr>
          <w:color w:val="000000"/>
        </w:rPr>
      </w:pPr>
      <w:r w:rsidRPr="008B0149">
        <w:rPr>
          <w:rFonts w:hint="cs"/>
          <w:b/>
          <w:bCs/>
          <w:color w:val="000000"/>
          <w:u w:val="single"/>
          <w:rtl/>
        </w:rPr>
        <w:t>דרישות העירייה</w:t>
      </w:r>
      <w:r w:rsidR="008F792C" w:rsidRPr="008B0149">
        <w:rPr>
          <w:color w:val="000000"/>
          <w:rtl/>
        </w:rPr>
        <w:t>:</w:t>
      </w:r>
      <w:r w:rsidR="008F792C" w:rsidRPr="008B0149">
        <w:rPr>
          <w:rFonts w:hint="cs"/>
          <w:color w:val="000000"/>
          <w:rtl/>
        </w:rPr>
        <w:t xml:space="preserve"> </w:t>
      </w:r>
    </w:p>
    <w:p w14:paraId="5AB4B0AA" w14:textId="77777777" w:rsidR="008B0149" w:rsidRPr="008B0149" w:rsidRDefault="008B0149" w:rsidP="008B0149">
      <w:pPr>
        <w:pStyle w:val="a8"/>
        <w:tabs>
          <w:tab w:val="left" w:pos="6182"/>
        </w:tabs>
        <w:rPr>
          <w:color w:val="000000"/>
          <w:rtl/>
        </w:rPr>
      </w:pPr>
    </w:p>
    <w:p w14:paraId="2680A0FD" w14:textId="0F92B5FB" w:rsidR="00252ECB" w:rsidRDefault="002F023B" w:rsidP="008F792C">
      <w:pPr>
        <w:pStyle w:val="a8"/>
        <w:numPr>
          <w:ilvl w:val="0"/>
          <w:numId w:val="1"/>
        </w:numPr>
        <w:tabs>
          <w:tab w:val="clear" w:pos="720"/>
          <w:tab w:val="left" w:pos="1079"/>
          <w:tab w:val="left" w:pos="6182"/>
        </w:tabs>
        <w:ind w:left="1079" w:hanging="283"/>
        <w:rPr>
          <w:color w:val="000000"/>
        </w:rPr>
      </w:pPr>
      <w:r>
        <w:rPr>
          <w:rFonts w:hint="cs"/>
          <w:color w:val="000000"/>
          <w:rtl/>
        </w:rPr>
        <w:t>דיר</w:t>
      </w:r>
      <w:r w:rsidR="00B64E91">
        <w:rPr>
          <w:rFonts w:hint="cs"/>
          <w:color w:val="000000"/>
          <w:rtl/>
        </w:rPr>
        <w:t xml:space="preserve">ות בנות </w:t>
      </w:r>
      <w:r>
        <w:rPr>
          <w:rFonts w:hint="cs"/>
          <w:color w:val="000000"/>
          <w:rtl/>
        </w:rPr>
        <w:t xml:space="preserve"> 2/3 </w:t>
      </w:r>
      <w:r w:rsidR="00252ECB">
        <w:rPr>
          <w:rFonts w:hint="cs"/>
          <w:color w:val="000000"/>
          <w:rtl/>
        </w:rPr>
        <w:t xml:space="preserve"> חדרים</w:t>
      </w:r>
      <w:r w:rsidR="00AC321F">
        <w:rPr>
          <w:rFonts w:hint="cs"/>
          <w:color w:val="000000"/>
          <w:rtl/>
        </w:rPr>
        <w:t>.</w:t>
      </w:r>
    </w:p>
    <w:p w14:paraId="461A69E6" w14:textId="77696619" w:rsidR="00DC1E9A" w:rsidRPr="000F0BF6" w:rsidRDefault="00DC1E9A" w:rsidP="008F792C">
      <w:pPr>
        <w:pStyle w:val="a8"/>
        <w:numPr>
          <w:ilvl w:val="0"/>
          <w:numId w:val="1"/>
        </w:numPr>
        <w:tabs>
          <w:tab w:val="clear" w:pos="720"/>
          <w:tab w:val="left" w:pos="1079"/>
          <w:tab w:val="left" w:pos="6182"/>
        </w:tabs>
        <w:ind w:left="1079" w:hanging="283"/>
        <w:rPr>
          <w:color w:val="000000"/>
        </w:rPr>
      </w:pPr>
      <w:r w:rsidRPr="000F0BF6">
        <w:rPr>
          <w:rFonts w:hint="cs"/>
          <w:color w:val="000000"/>
          <w:rtl/>
        </w:rPr>
        <w:t xml:space="preserve">תינתן עדיפות להצעה כוללת של מס' דירות </w:t>
      </w:r>
      <w:r w:rsidR="00A776D0" w:rsidRPr="000F0BF6">
        <w:rPr>
          <w:rFonts w:hint="cs"/>
          <w:color w:val="000000"/>
          <w:rtl/>
        </w:rPr>
        <w:t>באותו האזור.</w:t>
      </w:r>
    </w:p>
    <w:p w14:paraId="4A29A6C5" w14:textId="117124D5" w:rsidR="002F023B" w:rsidRDefault="008B0149" w:rsidP="00DD7D68">
      <w:pPr>
        <w:tabs>
          <w:tab w:val="clear" w:pos="720"/>
          <w:tab w:val="left" w:pos="1079"/>
          <w:tab w:val="left" w:pos="6182"/>
        </w:tabs>
        <w:rPr>
          <w:color w:val="000000"/>
          <w:rtl/>
        </w:rPr>
      </w:pPr>
      <w:r>
        <w:rPr>
          <w:color w:val="000000"/>
          <w:rtl/>
        </w:rPr>
        <w:tab/>
      </w:r>
      <w:r>
        <w:rPr>
          <w:color w:val="000000"/>
          <w:rtl/>
        </w:rPr>
        <w:tab/>
      </w:r>
      <w:r>
        <w:rPr>
          <w:color w:val="000000"/>
          <w:rtl/>
        </w:rPr>
        <w:tab/>
      </w:r>
      <w:r>
        <w:rPr>
          <w:color w:val="000000"/>
          <w:rtl/>
        </w:rPr>
        <w:tab/>
      </w:r>
      <w:r>
        <w:rPr>
          <w:color w:val="000000"/>
          <w:rtl/>
        </w:rPr>
        <w:tab/>
      </w:r>
      <w:r w:rsidR="00B54B29" w:rsidRPr="008B0149">
        <w:rPr>
          <w:rFonts w:hint="cs"/>
          <w:color w:val="000000"/>
          <w:rtl/>
        </w:rPr>
        <w:t>(להלן: "</w:t>
      </w:r>
      <w:r w:rsidR="00B54B29" w:rsidRPr="008B0149">
        <w:rPr>
          <w:rFonts w:hint="cs"/>
          <w:b/>
          <w:bCs/>
          <w:color w:val="000000"/>
          <w:rtl/>
        </w:rPr>
        <w:t>הדיר</w:t>
      </w:r>
      <w:r w:rsidR="00AC321F">
        <w:rPr>
          <w:rFonts w:hint="cs"/>
          <w:b/>
          <w:bCs/>
          <w:color w:val="000000"/>
          <w:rtl/>
        </w:rPr>
        <w:t>ה</w:t>
      </w:r>
      <w:r w:rsidR="00B54B29" w:rsidRPr="008B0149">
        <w:rPr>
          <w:rFonts w:hint="cs"/>
          <w:color w:val="000000"/>
          <w:rtl/>
        </w:rPr>
        <w:t>")</w:t>
      </w:r>
    </w:p>
    <w:p w14:paraId="301223CA" w14:textId="77777777" w:rsidR="00DD7D68" w:rsidRPr="008B0149" w:rsidRDefault="00DD7D68" w:rsidP="00DD7D68">
      <w:pPr>
        <w:tabs>
          <w:tab w:val="clear" w:pos="720"/>
          <w:tab w:val="left" w:pos="1079"/>
          <w:tab w:val="left" w:pos="6182"/>
        </w:tabs>
        <w:rPr>
          <w:color w:val="000000"/>
          <w:rtl/>
        </w:rPr>
      </w:pPr>
    </w:p>
    <w:p w14:paraId="663E210D" w14:textId="663F7BBC" w:rsidR="00A06B44" w:rsidRDefault="00A06B44" w:rsidP="00477AEF">
      <w:pPr>
        <w:pStyle w:val="a8"/>
        <w:numPr>
          <w:ilvl w:val="0"/>
          <w:numId w:val="1"/>
        </w:numPr>
        <w:tabs>
          <w:tab w:val="clear" w:pos="720"/>
          <w:tab w:val="left" w:pos="1079"/>
          <w:tab w:val="left" w:pos="6182"/>
        </w:tabs>
        <w:ind w:left="1079" w:hanging="283"/>
        <w:rPr>
          <w:color w:val="000000"/>
        </w:rPr>
      </w:pPr>
      <w:r w:rsidRPr="008B0149">
        <w:rPr>
          <w:rFonts w:hint="cs"/>
          <w:color w:val="000000"/>
          <w:u w:val="single"/>
          <w:rtl/>
        </w:rPr>
        <w:t>מיקום הדיר</w:t>
      </w:r>
      <w:r w:rsidR="00AC321F">
        <w:rPr>
          <w:rFonts w:hint="cs"/>
          <w:color w:val="000000"/>
          <w:u w:val="single"/>
          <w:rtl/>
        </w:rPr>
        <w:t>ה</w:t>
      </w:r>
      <w:r>
        <w:rPr>
          <w:rFonts w:hint="cs"/>
          <w:color w:val="000000"/>
          <w:rtl/>
        </w:rPr>
        <w:t xml:space="preserve"> </w:t>
      </w:r>
      <w:r>
        <w:rPr>
          <w:color w:val="000000"/>
          <w:rtl/>
        </w:rPr>
        <w:t>–</w:t>
      </w:r>
      <w:r>
        <w:rPr>
          <w:rFonts w:hint="cs"/>
          <w:color w:val="000000"/>
          <w:rtl/>
        </w:rPr>
        <w:t xml:space="preserve"> ב</w:t>
      </w:r>
      <w:r w:rsidR="00477AEF">
        <w:rPr>
          <w:rFonts w:hint="cs"/>
          <w:color w:val="000000"/>
          <w:rtl/>
        </w:rPr>
        <w:t>אחת מן ה</w:t>
      </w:r>
      <w:r>
        <w:rPr>
          <w:rFonts w:hint="cs"/>
          <w:color w:val="000000"/>
          <w:rtl/>
        </w:rPr>
        <w:t xml:space="preserve">שכונות </w:t>
      </w:r>
      <w:r w:rsidR="00477AEF">
        <w:rPr>
          <w:rFonts w:hint="cs"/>
          <w:color w:val="000000"/>
          <w:rtl/>
        </w:rPr>
        <w:t>הבאות:</w:t>
      </w:r>
      <w:r w:rsidR="00477AEF" w:rsidRPr="00477AEF">
        <w:rPr>
          <w:rFonts w:ascii="Aptos" w:hAnsi="Aptos"/>
          <w:color w:val="212121"/>
          <w:rtl/>
        </w:rPr>
        <w:t xml:space="preserve"> </w:t>
      </w:r>
      <w:r w:rsidR="00477AEF" w:rsidRPr="00477AEF">
        <w:rPr>
          <w:color w:val="000000"/>
          <w:rtl/>
        </w:rPr>
        <w:t>נווה שרון, רמות יורם, מעלות הנחל</w:t>
      </w:r>
      <w:r w:rsidR="00477AEF">
        <w:rPr>
          <w:rFonts w:hint="cs"/>
          <w:color w:val="000000"/>
          <w:rtl/>
        </w:rPr>
        <w:t>.</w:t>
      </w:r>
    </w:p>
    <w:p w14:paraId="14EBC777" w14:textId="5F0DD1F2" w:rsidR="008B0149" w:rsidRPr="000F0BF6" w:rsidRDefault="008B0149" w:rsidP="00B54B29">
      <w:pPr>
        <w:pStyle w:val="a8"/>
        <w:numPr>
          <w:ilvl w:val="0"/>
          <w:numId w:val="1"/>
        </w:numPr>
        <w:tabs>
          <w:tab w:val="clear" w:pos="720"/>
          <w:tab w:val="left" w:pos="1079"/>
          <w:tab w:val="left" w:pos="6182"/>
        </w:tabs>
        <w:ind w:left="1079" w:hanging="283"/>
        <w:rPr>
          <w:color w:val="000000"/>
        </w:rPr>
      </w:pPr>
      <w:r w:rsidRPr="000F0BF6">
        <w:rPr>
          <w:rFonts w:hint="cs"/>
          <w:color w:val="000000"/>
          <w:u w:val="single"/>
          <w:rtl/>
        </w:rPr>
        <w:t xml:space="preserve">ציוד </w:t>
      </w:r>
      <w:r w:rsidRPr="000F0BF6">
        <w:rPr>
          <w:color w:val="000000"/>
          <w:rtl/>
        </w:rPr>
        <w:t>–</w:t>
      </w:r>
      <w:r w:rsidRPr="000F0BF6">
        <w:rPr>
          <w:rFonts w:hint="cs"/>
          <w:color w:val="000000"/>
          <w:rtl/>
        </w:rPr>
        <w:t xml:space="preserve"> בכל חדרי השינה ובסלון הדירה יהיו מזגנים (יחידני / מרכזי). </w:t>
      </w:r>
    </w:p>
    <w:p w14:paraId="0058CF92" w14:textId="2F1F2775" w:rsidR="008B0149" w:rsidRDefault="001869FC" w:rsidP="008B0149">
      <w:pPr>
        <w:pStyle w:val="a8"/>
        <w:numPr>
          <w:ilvl w:val="0"/>
          <w:numId w:val="1"/>
        </w:numPr>
        <w:tabs>
          <w:tab w:val="clear" w:pos="720"/>
          <w:tab w:val="left" w:pos="1079"/>
          <w:tab w:val="left" w:pos="6182"/>
        </w:tabs>
        <w:ind w:left="1079" w:hanging="283"/>
        <w:rPr>
          <w:color w:val="000000"/>
        </w:rPr>
      </w:pPr>
      <w:r w:rsidRPr="001869FC">
        <w:rPr>
          <w:rFonts w:hint="cs"/>
          <w:color w:val="000000"/>
          <w:u w:val="single"/>
          <w:rtl/>
        </w:rPr>
        <w:t>ממ"ד</w:t>
      </w:r>
      <w:r>
        <w:rPr>
          <w:rFonts w:hint="cs"/>
          <w:color w:val="000000"/>
          <w:rtl/>
        </w:rPr>
        <w:t xml:space="preserve"> </w:t>
      </w:r>
      <w:r>
        <w:rPr>
          <w:color w:val="000000"/>
          <w:rtl/>
        </w:rPr>
        <w:t>–</w:t>
      </w:r>
      <w:r>
        <w:rPr>
          <w:rFonts w:hint="cs"/>
          <w:color w:val="000000"/>
          <w:rtl/>
        </w:rPr>
        <w:t xml:space="preserve"> חובה</w:t>
      </w:r>
      <w:r w:rsidR="00AC321F">
        <w:rPr>
          <w:rFonts w:hint="cs"/>
          <w:color w:val="000000"/>
          <w:rtl/>
        </w:rPr>
        <w:t>.</w:t>
      </w:r>
    </w:p>
    <w:p w14:paraId="0A2B35AC" w14:textId="1823D83C" w:rsidR="0012689F" w:rsidRDefault="0012689F" w:rsidP="008B0149">
      <w:pPr>
        <w:pStyle w:val="a8"/>
        <w:numPr>
          <w:ilvl w:val="0"/>
          <w:numId w:val="1"/>
        </w:numPr>
        <w:tabs>
          <w:tab w:val="clear" w:pos="720"/>
          <w:tab w:val="left" w:pos="1079"/>
          <w:tab w:val="left" w:pos="6182"/>
        </w:tabs>
        <w:ind w:left="1079" w:hanging="283"/>
        <w:rPr>
          <w:color w:val="000000"/>
        </w:rPr>
      </w:pPr>
      <w:r w:rsidRPr="0012689F">
        <w:rPr>
          <w:rFonts w:hint="cs"/>
          <w:color w:val="000000"/>
          <w:u w:val="single"/>
          <w:rtl/>
        </w:rPr>
        <w:t>מעלית</w:t>
      </w:r>
      <w:r>
        <w:rPr>
          <w:rFonts w:hint="cs"/>
          <w:color w:val="000000"/>
          <w:rtl/>
        </w:rPr>
        <w:t>- חובה .</w:t>
      </w:r>
    </w:p>
    <w:p w14:paraId="7AB6EC11" w14:textId="0CC2BF3E" w:rsidR="001869FC" w:rsidRPr="000F0BF6" w:rsidRDefault="001869FC" w:rsidP="001869FC">
      <w:pPr>
        <w:pStyle w:val="a8"/>
        <w:numPr>
          <w:ilvl w:val="0"/>
          <w:numId w:val="1"/>
        </w:numPr>
        <w:tabs>
          <w:tab w:val="clear" w:pos="720"/>
          <w:tab w:val="left" w:pos="1079"/>
          <w:tab w:val="left" w:pos="6182"/>
        </w:tabs>
        <w:ind w:left="1079" w:hanging="283"/>
        <w:rPr>
          <w:color w:val="000000"/>
        </w:rPr>
      </w:pPr>
      <w:r w:rsidRPr="000F0BF6">
        <w:rPr>
          <w:rFonts w:hint="cs"/>
          <w:color w:val="000000"/>
          <w:u w:val="single"/>
          <w:rtl/>
        </w:rPr>
        <w:t xml:space="preserve">חניה </w:t>
      </w:r>
      <w:r w:rsidRPr="000F0BF6">
        <w:rPr>
          <w:color w:val="000000"/>
          <w:rtl/>
        </w:rPr>
        <w:t>–</w:t>
      </w:r>
      <w:r w:rsidRPr="000F0BF6">
        <w:rPr>
          <w:rFonts w:hint="cs"/>
          <w:color w:val="000000"/>
          <w:rtl/>
        </w:rPr>
        <w:t xml:space="preserve"> מסומנת אחת לפחות</w:t>
      </w:r>
      <w:r w:rsidR="00AC321F" w:rsidRPr="000F0BF6">
        <w:rPr>
          <w:rFonts w:hint="cs"/>
          <w:color w:val="000000"/>
          <w:rtl/>
        </w:rPr>
        <w:t>.</w:t>
      </w:r>
    </w:p>
    <w:p w14:paraId="22950C8F" w14:textId="076DF660" w:rsidR="008F792C" w:rsidRDefault="00AC321F" w:rsidP="00B54B29">
      <w:pPr>
        <w:pStyle w:val="a8"/>
        <w:numPr>
          <w:ilvl w:val="0"/>
          <w:numId w:val="1"/>
        </w:numPr>
        <w:tabs>
          <w:tab w:val="clear" w:pos="720"/>
          <w:tab w:val="left" w:pos="1079"/>
          <w:tab w:val="left" w:pos="6182"/>
        </w:tabs>
        <w:ind w:left="1079" w:hanging="283"/>
        <w:rPr>
          <w:color w:val="000000"/>
        </w:rPr>
      </w:pPr>
      <w:r>
        <w:rPr>
          <w:rFonts w:hint="cs"/>
          <w:color w:val="000000"/>
          <w:rtl/>
        </w:rPr>
        <w:t>הדירה נבנתה</w:t>
      </w:r>
      <w:r w:rsidR="008F792C">
        <w:rPr>
          <w:color w:val="000000"/>
          <w:rtl/>
        </w:rPr>
        <w:t xml:space="preserve"> על פי היתר בניה כדין ונתקבל עבור</w:t>
      </w:r>
      <w:r>
        <w:rPr>
          <w:rFonts w:hint="cs"/>
          <w:color w:val="000000"/>
          <w:rtl/>
        </w:rPr>
        <w:t>ה</w:t>
      </w:r>
      <w:r w:rsidR="008F792C">
        <w:rPr>
          <w:color w:val="000000"/>
          <w:rtl/>
        </w:rPr>
        <w:t xml:space="preserve"> טופס 4.</w:t>
      </w:r>
    </w:p>
    <w:p w14:paraId="4B0F9A7F" w14:textId="22221288" w:rsidR="008F792C" w:rsidRDefault="00B54B29" w:rsidP="008F792C">
      <w:pPr>
        <w:pStyle w:val="a8"/>
        <w:numPr>
          <w:ilvl w:val="0"/>
          <w:numId w:val="1"/>
        </w:numPr>
        <w:tabs>
          <w:tab w:val="clear" w:pos="720"/>
          <w:tab w:val="left" w:pos="1079"/>
          <w:tab w:val="left" w:pos="6182"/>
        </w:tabs>
        <w:ind w:left="1079" w:hanging="283"/>
        <w:rPr>
          <w:color w:val="000000"/>
        </w:rPr>
      </w:pPr>
      <w:r>
        <w:rPr>
          <w:rFonts w:hint="cs"/>
          <w:color w:val="000000"/>
          <w:rtl/>
        </w:rPr>
        <w:t>הדיר</w:t>
      </w:r>
      <w:r w:rsidR="00AC321F">
        <w:rPr>
          <w:rFonts w:hint="cs"/>
          <w:color w:val="000000"/>
          <w:rtl/>
        </w:rPr>
        <w:t>ה</w:t>
      </w:r>
      <w:r w:rsidR="008F792C">
        <w:rPr>
          <w:rFonts w:hint="cs"/>
          <w:color w:val="000000"/>
          <w:rtl/>
        </w:rPr>
        <w:t xml:space="preserve"> </w:t>
      </w:r>
      <w:r w:rsidR="008F792C">
        <w:rPr>
          <w:color w:val="000000"/>
          <w:rtl/>
        </w:rPr>
        <w:t>נגיש</w:t>
      </w:r>
      <w:r w:rsidR="00AC321F">
        <w:rPr>
          <w:rFonts w:hint="cs"/>
          <w:color w:val="000000"/>
          <w:rtl/>
        </w:rPr>
        <w:t>ה</w:t>
      </w:r>
      <w:r w:rsidR="008F792C">
        <w:rPr>
          <w:color w:val="000000"/>
          <w:rtl/>
        </w:rPr>
        <w:t xml:space="preserve"> </w:t>
      </w:r>
      <w:r>
        <w:rPr>
          <w:rFonts w:hint="cs"/>
          <w:color w:val="000000"/>
          <w:rtl/>
        </w:rPr>
        <w:t xml:space="preserve">לקווי </w:t>
      </w:r>
      <w:r w:rsidR="008F792C">
        <w:rPr>
          <w:color w:val="000000"/>
          <w:rtl/>
        </w:rPr>
        <w:t>תחבורה ציבורית.</w:t>
      </w:r>
    </w:p>
    <w:p w14:paraId="1F196275" w14:textId="170FC754" w:rsidR="00633EB4" w:rsidRDefault="008F792C" w:rsidP="008F792C">
      <w:pPr>
        <w:pStyle w:val="a8"/>
        <w:numPr>
          <w:ilvl w:val="0"/>
          <w:numId w:val="1"/>
        </w:numPr>
        <w:tabs>
          <w:tab w:val="clear" w:pos="720"/>
          <w:tab w:val="left" w:pos="1079"/>
          <w:tab w:val="left" w:pos="6182"/>
        </w:tabs>
        <w:ind w:left="1079" w:hanging="283"/>
        <w:rPr>
          <w:color w:val="000000"/>
        </w:rPr>
      </w:pPr>
      <w:r>
        <w:rPr>
          <w:rFonts w:hint="eastAsia"/>
          <w:color w:val="000000"/>
          <w:rtl/>
        </w:rPr>
        <w:t>לא</w:t>
      </w:r>
      <w:r>
        <w:rPr>
          <w:color w:val="000000"/>
          <w:rtl/>
        </w:rPr>
        <w:t xml:space="preserve"> </w:t>
      </w:r>
      <w:r>
        <w:rPr>
          <w:rFonts w:hint="eastAsia"/>
          <w:color w:val="000000"/>
          <w:rtl/>
        </w:rPr>
        <w:t>קיימת</w:t>
      </w:r>
      <w:r>
        <w:rPr>
          <w:color w:val="000000"/>
          <w:rtl/>
        </w:rPr>
        <w:t xml:space="preserve"> </w:t>
      </w:r>
      <w:r>
        <w:rPr>
          <w:rFonts w:hint="eastAsia"/>
          <w:color w:val="000000"/>
          <w:rtl/>
        </w:rPr>
        <w:t>מניעה</w:t>
      </w:r>
      <w:r>
        <w:rPr>
          <w:color w:val="000000"/>
          <w:rtl/>
        </w:rPr>
        <w:t xml:space="preserve"> </w:t>
      </w:r>
      <w:r>
        <w:rPr>
          <w:rFonts w:hint="eastAsia"/>
          <w:color w:val="000000"/>
          <w:rtl/>
        </w:rPr>
        <w:t>כלשהי</w:t>
      </w:r>
      <w:r>
        <w:rPr>
          <w:color w:val="000000"/>
          <w:rtl/>
        </w:rPr>
        <w:t xml:space="preserve">, </w:t>
      </w:r>
      <w:r>
        <w:rPr>
          <w:rFonts w:hint="eastAsia"/>
          <w:color w:val="000000"/>
          <w:rtl/>
        </w:rPr>
        <w:t>משפטית</w:t>
      </w:r>
      <w:r>
        <w:rPr>
          <w:color w:val="000000"/>
          <w:rtl/>
        </w:rPr>
        <w:t xml:space="preserve"> </w:t>
      </w:r>
      <w:r>
        <w:rPr>
          <w:rFonts w:hint="eastAsia"/>
          <w:color w:val="000000"/>
          <w:rtl/>
        </w:rPr>
        <w:t>או</w:t>
      </w:r>
      <w:r>
        <w:rPr>
          <w:color w:val="000000"/>
          <w:rtl/>
        </w:rPr>
        <w:t xml:space="preserve"> </w:t>
      </w:r>
      <w:r>
        <w:rPr>
          <w:rFonts w:hint="eastAsia"/>
          <w:color w:val="000000"/>
          <w:rtl/>
        </w:rPr>
        <w:t>אחרת</w:t>
      </w:r>
      <w:r>
        <w:rPr>
          <w:color w:val="000000"/>
          <w:rtl/>
        </w:rPr>
        <w:t xml:space="preserve">, </w:t>
      </w:r>
      <w:r>
        <w:rPr>
          <w:rFonts w:hint="eastAsia"/>
          <w:color w:val="000000"/>
          <w:rtl/>
        </w:rPr>
        <w:t>להשכיר</w:t>
      </w:r>
      <w:r>
        <w:rPr>
          <w:color w:val="000000"/>
          <w:rtl/>
        </w:rPr>
        <w:t xml:space="preserve"> </w:t>
      </w:r>
      <w:r>
        <w:rPr>
          <w:rFonts w:hint="eastAsia"/>
          <w:color w:val="000000"/>
          <w:rtl/>
        </w:rPr>
        <w:t>את</w:t>
      </w:r>
      <w:r>
        <w:rPr>
          <w:color w:val="000000"/>
          <w:rtl/>
        </w:rPr>
        <w:t xml:space="preserve"> </w:t>
      </w:r>
      <w:r>
        <w:rPr>
          <w:rFonts w:hint="eastAsia"/>
          <w:color w:val="000000"/>
          <w:rtl/>
        </w:rPr>
        <w:t>ה</w:t>
      </w:r>
      <w:r w:rsidR="00B54B29">
        <w:rPr>
          <w:rFonts w:hint="cs"/>
          <w:color w:val="000000"/>
          <w:rtl/>
        </w:rPr>
        <w:t>דיר</w:t>
      </w:r>
      <w:r w:rsidR="00AC321F">
        <w:rPr>
          <w:rFonts w:hint="cs"/>
          <w:color w:val="000000"/>
          <w:rtl/>
        </w:rPr>
        <w:t xml:space="preserve">ה </w:t>
      </w:r>
      <w:r>
        <w:rPr>
          <w:rFonts w:hint="eastAsia"/>
          <w:color w:val="000000"/>
          <w:rtl/>
        </w:rPr>
        <w:t>לעירייה</w:t>
      </w:r>
      <w:r w:rsidR="00633EB4">
        <w:rPr>
          <w:rFonts w:hint="cs"/>
          <w:color w:val="000000"/>
          <w:rtl/>
        </w:rPr>
        <w:t>.</w:t>
      </w:r>
    </w:p>
    <w:p w14:paraId="4B56FADB" w14:textId="2810FB73" w:rsidR="008F792C" w:rsidRDefault="008F792C" w:rsidP="008F792C">
      <w:pPr>
        <w:pStyle w:val="a8"/>
        <w:numPr>
          <w:ilvl w:val="0"/>
          <w:numId w:val="1"/>
        </w:numPr>
        <w:tabs>
          <w:tab w:val="clear" w:pos="720"/>
          <w:tab w:val="left" w:pos="1079"/>
          <w:tab w:val="left" w:pos="6182"/>
        </w:tabs>
        <w:ind w:left="1079" w:hanging="283"/>
        <w:rPr>
          <w:color w:val="000000"/>
        </w:rPr>
      </w:pPr>
      <w:r>
        <w:rPr>
          <w:color w:val="000000"/>
          <w:rtl/>
        </w:rPr>
        <w:t xml:space="preserve">המשכיר </w:t>
      </w:r>
      <w:r w:rsidR="00633EB4">
        <w:rPr>
          <w:rFonts w:hint="cs"/>
          <w:color w:val="000000"/>
          <w:rtl/>
        </w:rPr>
        <w:t xml:space="preserve">הינו בעל זכויות בדירה וככזה </w:t>
      </w:r>
      <w:r>
        <w:rPr>
          <w:color w:val="000000"/>
          <w:rtl/>
        </w:rPr>
        <w:t>רשאי לקבל עבור ה</w:t>
      </w:r>
      <w:r>
        <w:rPr>
          <w:rFonts w:hint="cs"/>
          <w:color w:val="000000"/>
          <w:rtl/>
        </w:rPr>
        <w:t>נכס</w:t>
      </w:r>
      <w:r>
        <w:rPr>
          <w:color w:val="000000"/>
          <w:rtl/>
        </w:rPr>
        <w:t xml:space="preserve"> דמי שכירות</w:t>
      </w:r>
      <w:r>
        <w:rPr>
          <w:rFonts w:hint="cs"/>
          <w:color w:val="000000"/>
          <w:rtl/>
        </w:rPr>
        <w:t>.</w:t>
      </w:r>
    </w:p>
    <w:p w14:paraId="62E2869D" w14:textId="6937DEDB" w:rsidR="008F792C" w:rsidRDefault="00AC321F" w:rsidP="008F792C">
      <w:pPr>
        <w:pStyle w:val="a8"/>
        <w:numPr>
          <w:ilvl w:val="0"/>
          <w:numId w:val="1"/>
        </w:numPr>
        <w:tabs>
          <w:tab w:val="clear" w:pos="720"/>
          <w:tab w:val="left" w:pos="1079"/>
          <w:tab w:val="left" w:pos="6182"/>
        </w:tabs>
        <w:ind w:left="1079" w:hanging="283"/>
        <w:rPr>
          <w:color w:val="000000"/>
        </w:rPr>
      </w:pPr>
      <w:r>
        <w:rPr>
          <w:rFonts w:hint="cs"/>
          <w:color w:val="000000"/>
          <w:rtl/>
        </w:rPr>
        <w:t xml:space="preserve"> </w:t>
      </w:r>
      <w:r w:rsidR="008F792C">
        <w:rPr>
          <w:rFonts w:hint="cs"/>
          <w:color w:val="000000"/>
          <w:rtl/>
        </w:rPr>
        <w:t>על</w:t>
      </w:r>
      <w:r w:rsidR="008F792C">
        <w:rPr>
          <w:color w:val="000000"/>
          <w:rtl/>
        </w:rPr>
        <w:t xml:space="preserve"> </w:t>
      </w:r>
      <w:r w:rsidR="008F792C">
        <w:rPr>
          <w:rFonts w:hint="cs"/>
          <w:color w:val="000000"/>
          <w:rtl/>
        </w:rPr>
        <w:t>ה</w:t>
      </w:r>
      <w:r w:rsidR="00633EB4">
        <w:rPr>
          <w:rFonts w:hint="cs"/>
          <w:color w:val="000000"/>
          <w:rtl/>
        </w:rPr>
        <w:t>דיר</w:t>
      </w:r>
      <w:r>
        <w:rPr>
          <w:rFonts w:hint="cs"/>
          <w:color w:val="000000"/>
          <w:rtl/>
        </w:rPr>
        <w:t>ה</w:t>
      </w:r>
      <w:r w:rsidR="008F792C">
        <w:rPr>
          <w:color w:val="000000"/>
          <w:rtl/>
        </w:rPr>
        <w:t xml:space="preserve"> </w:t>
      </w:r>
      <w:r w:rsidR="008F792C">
        <w:rPr>
          <w:rFonts w:hint="cs"/>
          <w:color w:val="000000"/>
          <w:rtl/>
        </w:rPr>
        <w:t>להיות</w:t>
      </w:r>
      <w:r w:rsidR="008F792C">
        <w:rPr>
          <w:color w:val="000000"/>
          <w:rtl/>
        </w:rPr>
        <w:t xml:space="preserve"> </w:t>
      </w:r>
      <w:r w:rsidR="008F792C">
        <w:rPr>
          <w:rFonts w:hint="cs"/>
          <w:color w:val="000000"/>
          <w:rtl/>
        </w:rPr>
        <w:t>נק</w:t>
      </w:r>
      <w:r>
        <w:rPr>
          <w:rFonts w:hint="cs"/>
          <w:color w:val="000000"/>
          <w:rtl/>
        </w:rPr>
        <w:t>יה</w:t>
      </w:r>
      <w:r w:rsidR="008F792C">
        <w:rPr>
          <w:color w:val="000000"/>
          <w:rtl/>
        </w:rPr>
        <w:t xml:space="preserve"> </w:t>
      </w:r>
      <w:r w:rsidR="008F792C">
        <w:rPr>
          <w:rFonts w:hint="cs"/>
          <w:color w:val="000000"/>
          <w:rtl/>
        </w:rPr>
        <w:t>מחובות</w:t>
      </w:r>
      <w:r w:rsidR="008F792C">
        <w:rPr>
          <w:color w:val="000000"/>
          <w:rtl/>
        </w:rPr>
        <w:t xml:space="preserve"> (</w:t>
      </w:r>
      <w:r w:rsidR="008F792C">
        <w:rPr>
          <w:rFonts w:hint="cs"/>
          <w:color w:val="000000"/>
          <w:rtl/>
        </w:rPr>
        <w:t>כגון</w:t>
      </w:r>
      <w:r w:rsidR="008F792C">
        <w:rPr>
          <w:color w:val="000000"/>
          <w:rtl/>
        </w:rPr>
        <w:t xml:space="preserve">: </w:t>
      </w:r>
      <w:r w:rsidR="008F792C">
        <w:rPr>
          <w:rFonts w:hint="cs"/>
          <w:color w:val="000000"/>
          <w:rtl/>
        </w:rPr>
        <w:t>ארנונה</w:t>
      </w:r>
      <w:r w:rsidR="008F792C">
        <w:rPr>
          <w:color w:val="000000"/>
          <w:rtl/>
        </w:rPr>
        <w:t xml:space="preserve">, </w:t>
      </w:r>
      <w:r w:rsidR="008F792C">
        <w:rPr>
          <w:rFonts w:hint="cs"/>
          <w:color w:val="000000"/>
          <w:rtl/>
        </w:rPr>
        <w:t>מים</w:t>
      </w:r>
      <w:r w:rsidR="008F792C">
        <w:rPr>
          <w:color w:val="000000"/>
          <w:rtl/>
        </w:rPr>
        <w:t xml:space="preserve">, </w:t>
      </w:r>
      <w:r w:rsidR="008F792C">
        <w:rPr>
          <w:rFonts w:hint="cs"/>
          <w:color w:val="000000"/>
          <w:rtl/>
        </w:rPr>
        <w:t>חשמל</w:t>
      </w:r>
      <w:r w:rsidR="008F792C">
        <w:rPr>
          <w:color w:val="000000"/>
          <w:rtl/>
        </w:rPr>
        <w:t xml:space="preserve"> </w:t>
      </w:r>
      <w:r w:rsidR="008F792C">
        <w:rPr>
          <w:rFonts w:hint="cs"/>
          <w:color w:val="000000"/>
          <w:rtl/>
        </w:rPr>
        <w:t>וכו</w:t>
      </w:r>
      <w:r w:rsidR="008F792C">
        <w:rPr>
          <w:color w:val="000000"/>
          <w:rtl/>
        </w:rPr>
        <w:t xml:space="preserve">'), </w:t>
      </w:r>
      <w:r w:rsidR="008F792C">
        <w:rPr>
          <w:rFonts w:hint="cs"/>
          <w:color w:val="000000"/>
          <w:rtl/>
        </w:rPr>
        <w:t>עיקולים</w:t>
      </w:r>
      <w:r w:rsidR="008F792C">
        <w:rPr>
          <w:color w:val="000000"/>
          <w:rtl/>
        </w:rPr>
        <w:t xml:space="preserve">, </w:t>
      </w:r>
      <w:r w:rsidR="008F792C">
        <w:rPr>
          <w:rFonts w:hint="cs"/>
          <w:color w:val="000000"/>
          <w:rtl/>
        </w:rPr>
        <w:t>שעבודים</w:t>
      </w:r>
      <w:r w:rsidR="008F792C">
        <w:rPr>
          <w:color w:val="000000"/>
          <w:rtl/>
        </w:rPr>
        <w:t xml:space="preserve"> </w:t>
      </w:r>
      <w:r w:rsidR="008F792C">
        <w:rPr>
          <w:rFonts w:hint="cs"/>
          <w:color w:val="000000"/>
          <w:rtl/>
        </w:rPr>
        <w:t>וזכויות</w:t>
      </w:r>
      <w:r w:rsidR="008F792C">
        <w:rPr>
          <w:color w:val="000000"/>
          <w:rtl/>
        </w:rPr>
        <w:t xml:space="preserve"> </w:t>
      </w:r>
      <w:r w:rsidR="008F792C">
        <w:rPr>
          <w:rFonts w:hint="cs"/>
          <w:color w:val="000000"/>
          <w:rtl/>
        </w:rPr>
        <w:t>של</w:t>
      </w:r>
      <w:r w:rsidR="008F792C">
        <w:rPr>
          <w:color w:val="000000"/>
          <w:rtl/>
        </w:rPr>
        <w:t xml:space="preserve"> </w:t>
      </w:r>
      <w:r w:rsidR="008F792C">
        <w:rPr>
          <w:rFonts w:hint="cs"/>
          <w:color w:val="000000"/>
          <w:rtl/>
        </w:rPr>
        <w:t>צדדים</w:t>
      </w:r>
      <w:r w:rsidR="008F792C">
        <w:rPr>
          <w:color w:val="000000"/>
          <w:rtl/>
        </w:rPr>
        <w:t xml:space="preserve"> </w:t>
      </w:r>
      <w:r w:rsidR="008F792C">
        <w:rPr>
          <w:rFonts w:hint="cs"/>
          <w:color w:val="000000"/>
          <w:rtl/>
        </w:rPr>
        <w:t>שלישיים.</w:t>
      </w:r>
    </w:p>
    <w:p w14:paraId="392C3083" w14:textId="77777777" w:rsidR="008F792C" w:rsidRDefault="008F792C" w:rsidP="008F792C">
      <w:pPr>
        <w:pStyle w:val="a8"/>
        <w:tabs>
          <w:tab w:val="left" w:pos="6182"/>
        </w:tabs>
        <w:rPr>
          <w:color w:val="000000"/>
          <w:rtl/>
        </w:rPr>
      </w:pPr>
    </w:p>
    <w:p w14:paraId="1AB8335C" w14:textId="16692E48" w:rsidR="008F792C" w:rsidRPr="00DD7D68" w:rsidRDefault="008F792C" w:rsidP="00DD7D68">
      <w:pPr>
        <w:pStyle w:val="a8"/>
        <w:numPr>
          <w:ilvl w:val="0"/>
          <w:numId w:val="3"/>
        </w:numPr>
        <w:tabs>
          <w:tab w:val="left" w:pos="6182"/>
        </w:tabs>
        <w:rPr>
          <w:color w:val="000000"/>
          <w:rtl/>
        </w:rPr>
      </w:pPr>
      <w:r>
        <w:rPr>
          <w:b/>
          <w:bCs/>
          <w:color w:val="000000"/>
          <w:u w:val="single"/>
          <w:rtl/>
        </w:rPr>
        <w:t>תקופת השכירות</w:t>
      </w:r>
      <w:r>
        <w:rPr>
          <w:rFonts w:hint="cs"/>
          <w:color w:val="000000"/>
          <w:rtl/>
        </w:rPr>
        <w:t>:</w:t>
      </w:r>
      <w:r>
        <w:rPr>
          <w:color w:val="000000"/>
          <w:rtl/>
        </w:rPr>
        <w:t xml:space="preserve"> </w:t>
      </w:r>
    </w:p>
    <w:p w14:paraId="2A327E4D" w14:textId="37A85AB1" w:rsidR="001869FC" w:rsidRPr="002C6FB1" w:rsidRDefault="008F792C" w:rsidP="002C6FB1">
      <w:pPr>
        <w:pStyle w:val="a8"/>
        <w:tabs>
          <w:tab w:val="left" w:pos="6182"/>
        </w:tabs>
        <w:rPr>
          <w:color w:val="000000"/>
          <w:rtl/>
        </w:rPr>
      </w:pPr>
      <w:r>
        <w:rPr>
          <w:rFonts w:hint="cs"/>
          <w:color w:val="000000"/>
          <w:rtl/>
        </w:rPr>
        <w:t xml:space="preserve">12 חודשים החל ממועד חתימת הצדדים על הסכם התקשרות </w:t>
      </w:r>
      <w:r>
        <w:rPr>
          <w:color w:val="000000"/>
          <w:rtl/>
        </w:rPr>
        <w:t>+ אופציה ל</w:t>
      </w:r>
      <w:r>
        <w:rPr>
          <w:rFonts w:hint="cs"/>
          <w:color w:val="000000"/>
          <w:rtl/>
        </w:rPr>
        <w:t xml:space="preserve">עירייה להאריך את תקופת ההסכם </w:t>
      </w:r>
      <w:r w:rsidR="0089694A">
        <w:rPr>
          <w:rFonts w:hint="cs"/>
          <w:sz w:val="24"/>
          <w:rtl/>
        </w:rPr>
        <w:t>ב</w:t>
      </w:r>
      <w:r w:rsidR="0089694A" w:rsidRPr="006D671F">
        <w:rPr>
          <w:rFonts w:hint="cs"/>
          <w:sz w:val="24"/>
          <w:rtl/>
        </w:rPr>
        <w:t>שנה נוספת אחת או יותר בכל פעם ולא יותר משלוש ש</w:t>
      </w:r>
      <w:r w:rsidR="0089694A">
        <w:rPr>
          <w:rFonts w:hint="cs"/>
          <w:sz w:val="24"/>
          <w:rtl/>
        </w:rPr>
        <w:t>נים</w:t>
      </w:r>
      <w:r w:rsidR="0089694A" w:rsidRPr="006D671F">
        <w:rPr>
          <w:rFonts w:hint="cs"/>
          <w:sz w:val="24"/>
          <w:rtl/>
        </w:rPr>
        <w:t xml:space="preserve"> </w:t>
      </w:r>
      <w:r>
        <w:rPr>
          <w:rFonts w:hint="cs"/>
          <w:color w:val="000000"/>
          <w:rtl/>
        </w:rPr>
        <w:t>-</w:t>
      </w:r>
      <w:r w:rsidR="0012689F">
        <w:rPr>
          <w:rFonts w:hint="cs"/>
          <w:color w:val="000000"/>
          <w:rtl/>
        </w:rPr>
        <w:t xml:space="preserve"> </w:t>
      </w:r>
      <w:r>
        <w:rPr>
          <w:rFonts w:hint="cs"/>
          <w:color w:val="000000"/>
          <w:rtl/>
        </w:rPr>
        <w:t xml:space="preserve">בהתאם לשיקול דעתה הבלעדי של העירייה ובהודעה מראש של 30 ימים. </w:t>
      </w:r>
    </w:p>
    <w:p w14:paraId="79DE1F54" w14:textId="77777777" w:rsidR="001869FC" w:rsidRDefault="001869FC" w:rsidP="008F792C">
      <w:pPr>
        <w:tabs>
          <w:tab w:val="left" w:pos="6182"/>
        </w:tabs>
        <w:rPr>
          <w:b/>
          <w:bCs/>
          <w:color w:val="000000"/>
          <w:u w:val="single"/>
          <w:rtl/>
        </w:rPr>
      </w:pPr>
    </w:p>
    <w:p w14:paraId="514BDA18" w14:textId="5964DFDC" w:rsidR="008F792C" w:rsidRDefault="008F792C" w:rsidP="008F792C">
      <w:pPr>
        <w:pStyle w:val="a8"/>
        <w:numPr>
          <w:ilvl w:val="0"/>
          <w:numId w:val="3"/>
        </w:numPr>
        <w:tabs>
          <w:tab w:val="left" w:pos="6182"/>
        </w:tabs>
        <w:rPr>
          <w:b/>
          <w:bCs/>
          <w:color w:val="000000"/>
          <w:u w:val="single"/>
        </w:rPr>
      </w:pPr>
      <w:r>
        <w:rPr>
          <w:rFonts w:hint="cs"/>
          <w:b/>
          <w:bCs/>
          <w:color w:val="000000"/>
          <w:u w:val="single"/>
          <w:rtl/>
        </w:rPr>
        <w:t>אופן הגשת ההצעות</w:t>
      </w:r>
      <w:r>
        <w:rPr>
          <w:b/>
          <w:bCs/>
          <w:color w:val="000000"/>
          <w:u w:val="single"/>
          <w:rtl/>
        </w:rPr>
        <w:t>:</w:t>
      </w:r>
    </w:p>
    <w:p w14:paraId="65FABB2F" w14:textId="5C80E257" w:rsidR="008F792C" w:rsidRDefault="008F792C" w:rsidP="008F792C">
      <w:pPr>
        <w:pStyle w:val="a8"/>
        <w:numPr>
          <w:ilvl w:val="0"/>
          <w:numId w:val="4"/>
        </w:numPr>
        <w:tabs>
          <w:tab w:val="left" w:pos="6182"/>
        </w:tabs>
        <w:rPr>
          <w:color w:val="000000"/>
        </w:rPr>
      </w:pPr>
      <w:r>
        <w:rPr>
          <w:b/>
          <w:bCs/>
          <w:color w:val="000000"/>
          <w:rtl/>
        </w:rPr>
        <w:t xml:space="preserve">המציע ינקוב בדמי שכירות חודשיים </w:t>
      </w:r>
      <w:r w:rsidR="008B0149">
        <w:rPr>
          <w:rFonts w:hint="cs"/>
          <w:b/>
          <w:bCs/>
          <w:color w:val="000000"/>
          <w:rtl/>
        </w:rPr>
        <w:t>לדירה</w:t>
      </w:r>
      <w:r>
        <w:rPr>
          <w:color w:val="000000"/>
          <w:rtl/>
        </w:rPr>
        <w:t>.</w:t>
      </w:r>
    </w:p>
    <w:p w14:paraId="5EEBEC90" w14:textId="77777777" w:rsidR="008F792C" w:rsidRDefault="008F792C" w:rsidP="008F792C">
      <w:pPr>
        <w:pStyle w:val="a8"/>
        <w:numPr>
          <w:ilvl w:val="0"/>
          <w:numId w:val="4"/>
        </w:numPr>
        <w:tabs>
          <w:tab w:val="left" w:pos="6182"/>
        </w:tabs>
        <w:rPr>
          <w:color w:val="000000"/>
        </w:rPr>
      </w:pPr>
      <w:r>
        <w:rPr>
          <w:rFonts w:hint="cs"/>
          <w:color w:val="000000"/>
          <w:rtl/>
        </w:rPr>
        <w:t xml:space="preserve">המציע יצרף להצעתו </w:t>
      </w:r>
      <w:r>
        <w:rPr>
          <w:color w:val="000000"/>
          <w:rtl/>
        </w:rPr>
        <w:t>מסמכים ברורים</w:t>
      </w:r>
      <w:r>
        <w:rPr>
          <w:rFonts w:hint="cs"/>
          <w:color w:val="000000"/>
          <w:rtl/>
        </w:rPr>
        <w:t xml:space="preserve">, רשמיים </w:t>
      </w:r>
      <w:r>
        <w:rPr>
          <w:color w:val="000000"/>
          <w:rtl/>
        </w:rPr>
        <w:t>וחד משמעיים המ</w:t>
      </w:r>
      <w:r>
        <w:rPr>
          <w:rFonts w:hint="cs"/>
          <w:color w:val="000000"/>
          <w:rtl/>
        </w:rPr>
        <w:t>למד</w:t>
      </w:r>
      <w:r>
        <w:rPr>
          <w:color w:val="000000"/>
          <w:rtl/>
        </w:rPr>
        <w:t>ים על</w:t>
      </w:r>
      <w:r>
        <w:rPr>
          <w:rFonts w:hint="cs"/>
          <w:color w:val="000000"/>
          <w:rtl/>
        </w:rPr>
        <w:t xml:space="preserve"> : </w:t>
      </w:r>
    </w:p>
    <w:p w14:paraId="3EE4D0C0" w14:textId="0021F443" w:rsidR="00A06B44" w:rsidRPr="000F0BF6" w:rsidRDefault="008F792C" w:rsidP="00A06B44">
      <w:pPr>
        <w:pStyle w:val="a8"/>
        <w:numPr>
          <w:ilvl w:val="0"/>
          <w:numId w:val="6"/>
        </w:numPr>
        <w:tabs>
          <w:tab w:val="left" w:pos="6182"/>
        </w:tabs>
        <w:rPr>
          <w:color w:val="000000"/>
        </w:rPr>
      </w:pPr>
      <w:r w:rsidRPr="000F0BF6">
        <w:rPr>
          <w:rFonts w:hint="cs"/>
          <w:color w:val="000000"/>
          <w:rtl/>
        </w:rPr>
        <w:t>מיקום ה</w:t>
      </w:r>
      <w:r w:rsidR="00A06B44" w:rsidRPr="000F0BF6">
        <w:rPr>
          <w:rFonts w:hint="cs"/>
          <w:color w:val="000000"/>
          <w:rtl/>
        </w:rPr>
        <w:t>דיר</w:t>
      </w:r>
      <w:r w:rsidR="00AC321F" w:rsidRPr="000F0BF6">
        <w:rPr>
          <w:rFonts w:hint="cs"/>
          <w:color w:val="000000"/>
          <w:rtl/>
        </w:rPr>
        <w:t>ה</w:t>
      </w:r>
      <w:r w:rsidRPr="000F0BF6">
        <w:rPr>
          <w:rFonts w:hint="cs"/>
          <w:color w:val="000000"/>
          <w:rtl/>
        </w:rPr>
        <w:t xml:space="preserve"> וגודל</w:t>
      </w:r>
      <w:r w:rsidR="00AC321F" w:rsidRPr="000F0BF6">
        <w:rPr>
          <w:rFonts w:hint="cs"/>
          <w:color w:val="000000"/>
          <w:rtl/>
        </w:rPr>
        <w:t xml:space="preserve">ה </w:t>
      </w:r>
      <w:r w:rsidRPr="000F0BF6">
        <w:rPr>
          <w:rFonts w:hint="cs"/>
          <w:color w:val="000000"/>
          <w:rtl/>
        </w:rPr>
        <w:t xml:space="preserve">(ניתן לצרף </w:t>
      </w:r>
      <w:proofErr w:type="spellStart"/>
      <w:r w:rsidRPr="000F0BF6">
        <w:rPr>
          <w:rFonts w:hint="cs"/>
          <w:color w:val="000000"/>
          <w:rtl/>
        </w:rPr>
        <w:t>תשריט</w:t>
      </w:r>
      <w:proofErr w:type="spellEnd"/>
      <w:r w:rsidRPr="000F0BF6">
        <w:rPr>
          <w:rFonts w:hint="cs"/>
          <w:color w:val="000000"/>
          <w:rtl/>
        </w:rPr>
        <w:t>)</w:t>
      </w:r>
      <w:r w:rsidR="002C6FB1" w:rsidRPr="000F0BF6">
        <w:rPr>
          <w:rFonts w:hint="cs"/>
          <w:color w:val="000000"/>
          <w:rtl/>
        </w:rPr>
        <w:t>.</w:t>
      </w:r>
    </w:p>
    <w:p w14:paraId="12BEB818" w14:textId="27EC5EA0" w:rsidR="00A06B44" w:rsidRPr="000F0BF6" w:rsidRDefault="00A06B44" w:rsidP="00A06B44">
      <w:pPr>
        <w:pStyle w:val="a8"/>
        <w:numPr>
          <w:ilvl w:val="0"/>
          <w:numId w:val="6"/>
        </w:numPr>
        <w:tabs>
          <w:tab w:val="left" w:pos="6182"/>
        </w:tabs>
        <w:rPr>
          <w:color w:val="000000"/>
        </w:rPr>
      </w:pPr>
      <w:r w:rsidRPr="000F0BF6">
        <w:rPr>
          <w:rFonts w:hint="cs"/>
          <w:color w:val="000000"/>
          <w:rtl/>
        </w:rPr>
        <w:t xml:space="preserve">הוכחת קיומה של חניה צמודה אחת לפחות והצמדות אחרות ככל שיש. </w:t>
      </w:r>
    </w:p>
    <w:p w14:paraId="78050B23" w14:textId="1C0F536D" w:rsidR="00A06B44" w:rsidRDefault="008F792C" w:rsidP="00A06B44">
      <w:pPr>
        <w:pStyle w:val="a8"/>
        <w:numPr>
          <w:ilvl w:val="0"/>
          <w:numId w:val="6"/>
        </w:numPr>
        <w:tabs>
          <w:tab w:val="left" w:pos="6182"/>
        </w:tabs>
        <w:rPr>
          <w:color w:val="000000"/>
        </w:rPr>
      </w:pPr>
      <w:r>
        <w:rPr>
          <w:rFonts w:hint="cs"/>
          <w:color w:val="000000"/>
          <w:rtl/>
        </w:rPr>
        <w:t xml:space="preserve">מסמכים להוכחת </w:t>
      </w:r>
      <w:r>
        <w:rPr>
          <w:color w:val="000000"/>
          <w:rtl/>
        </w:rPr>
        <w:t>זכויות המצי</w:t>
      </w:r>
      <w:r>
        <w:rPr>
          <w:rFonts w:hint="cs"/>
          <w:color w:val="000000"/>
          <w:rtl/>
        </w:rPr>
        <w:t xml:space="preserve">ע </w:t>
      </w:r>
      <w:r>
        <w:rPr>
          <w:color w:val="000000"/>
          <w:rtl/>
        </w:rPr>
        <w:t>ב</w:t>
      </w:r>
      <w:r w:rsidR="00A06B44">
        <w:rPr>
          <w:rFonts w:hint="cs"/>
          <w:color w:val="000000"/>
          <w:rtl/>
        </w:rPr>
        <w:t>דיר</w:t>
      </w:r>
      <w:r w:rsidR="00AC321F">
        <w:rPr>
          <w:rFonts w:hint="cs"/>
          <w:color w:val="000000"/>
          <w:rtl/>
        </w:rPr>
        <w:t>ה</w:t>
      </w:r>
      <w:r>
        <w:rPr>
          <w:rFonts w:hint="cs"/>
          <w:color w:val="000000"/>
          <w:rtl/>
        </w:rPr>
        <w:t xml:space="preserve"> לרבות צילום ת.ז. של בעל הזכויות</w:t>
      </w:r>
      <w:r w:rsidR="00AC321F">
        <w:rPr>
          <w:rFonts w:hint="cs"/>
          <w:color w:val="000000"/>
          <w:rtl/>
        </w:rPr>
        <w:t>.</w:t>
      </w:r>
    </w:p>
    <w:p w14:paraId="1F90A573" w14:textId="13004249" w:rsidR="00A06B44" w:rsidRDefault="008F792C" w:rsidP="00A06B44">
      <w:pPr>
        <w:pStyle w:val="a8"/>
        <w:numPr>
          <w:ilvl w:val="0"/>
          <w:numId w:val="6"/>
        </w:numPr>
        <w:tabs>
          <w:tab w:val="left" w:pos="6182"/>
        </w:tabs>
        <w:rPr>
          <w:color w:val="000000"/>
        </w:rPr>
      </w:pPr>
      <w:r>
        <w:rPr>
          <w:color w:val="000000"/>
          <w:rtl/>
        </w:rPr>
        <w:lastRenderedPageBreak/>
        <w:t>היתר בנייה</w:t>
      </w:r>
      <w:r w:rsidR="00A06B44">
        <w:rPr>
          <w:rFonts w:hint="cs"/>
          <w:color w:val="000000"/>
          <w:rtl/>
        </w:rPr>
        <w:t>,</w:t>
      </w:r>
      <w:r>
        <w:rPr>
          <w:color w:val="000000"/>
          <w:rtl/>
        </w:rPr>
        <w:t xml:space="preserve"> טופס 4</w:t>
      </w:r>
      <w:r>
        <w:rPr>
          <w:rFonts w:hint="cs"/>
          <w:color w:val="000000"/>
          <w:rtl/>
        </w:rPr>
        <w:t xml:space="preserve">, </w:t>
      </w:r>
      <w:r>
        <w:rPr>
          <w:color w:val="000000"/>
          <w:rtl/>
        </w:rPr>
        <w:t>שובר ארנונה</w:t>
      </w:r>
      <w:r>
        <w:rPr>
          <w:rFonts w:hint="cs"/>
          <w:color w:val="000000"/>
          <w:rtl/>
        </w:rPr>
        <w:t xml:space="preserve"> </w:t>
      </w:r>
      <w:r>
        <w:rPr>
          <w:color w:val="000000"/>
          <w:rtl/>
        </w:rPr>
        <w:t>אחרון וכן שוברי תשלום של מים וחשמל אחרונים</w:t>
      </w:r>
      <w:r w:rsidR="00AC321F">
        <w:rPr>
          <w:rFonts w:hint="cs"/>
          <w:color w:val="000000"/>
          <w:rtl/>
        </w:rPr>
        <w:t>.</w:t>
      </w:r>
    </w:p>
    <w:p w14:paraId="1BDF3F22" w14:textId="15E57A47" w:rsidR="008F792C" w:rsidRDefault="008F792C" w:rsidP="00A06B44">
      <w:pPr>
        <w:pStyle w:val="a8"/>
        <w:numPr>
          <w:ilvl w:val="0"/>
          <w:numId w:val="6"/>
        </w:numPr>
        <w:tabs>
          <w:tab w:val="left" w:pos="6182"/>
        </w:tabs>
        <w:rPr>
          <w:color w:val="000000"/>
          <w:rtl/>
        </w:rPr>
      </w:pPr>
      <w:r>
        <w:rPr>
          <w:rFonts w:hint="cs"/>
          <w:color w:val="000000"/>
          <w:rtl/>
        </w:rPr>
        <w:t>כל מסמך אחר שהמציע סבור שיש בו רלבנטיות</w:t>
      </w:r>
      <w:r>
        <w:rPr>
          <w:color w:val="000000"/>
          <w:rtl/>
        </w:rPr>
        <w:t>.</w:t>
      </w:r>
    </w:p>
    <w:p w14:paraId="5E85C7A1" w14:textId="77777777" w:rsidR="008F792C" w:rsidRDefault="008F792C" w:rsidP="008F792C">
      <w:pPr>
        <w:tabs>
          <w:tab w:val="left" w:pos="6182"/>
        </w:tabs>
        <w:rPr>
          <w:color w:val="000000"/>
          <w:rtl/>
        </w:rPr>
      </w:pPr>
    </w:p>
    <w:p w14:paraId="6CEB8DD0" w14:textId="77777777" w:rsidR="008F792C" w:rsidRDefault="008F792C" w:rsidP="008F792C">
      <w:pPr>
        <w:pStyle w:val="a8"/>
        <w:numPr>
          <w:ilvl w:val="0"/>
          <w:numId w:val="3"/>
        </w:numPr>
        <w:tabs>
          <w:tab w:val="left" w:pos="6182"/>
        </w:tabs>
        <w:rPr>
          <w:b/>
          <w:bCs/>
          <w:color w:val="000000"/>
          <w:u w:val="single"/>
        </w:rPr>
      </w:pPr>
      <w:r>
        <w:rPr>
          <w:rFonts w:hint="cs"/>
          <w:b/>
          <w:bCs/>
          <w:color w:val="000000"/>
          <w:u w:val="single"/>
          <w:rtl/>
        </w:rPr>
        <w:t xml:space="preserve">הבהרות: </w:t>
      </w:r>
    </w:p>
    <w:p w14:paraId="23AC5A21" w14:textId="77777777" w:rsidR="008F792C" w:rsidRDefault="008F792C" w:rsidP="008F792C">
      <w:pPr>
        <w:tabs>
          <w:tab w:val="clear" w:pos="720"/>
          <w:tab w:val="left" w:pos="371"/>
          <w:tab w:val="left" w:pos="6182"/>
        </w:tabs>
        <w:spacing w:line="240" w:lineRule="auto"/>
        <w:rPr>
          <w:b/>
          <w:bCs/>
          <w:color w:val="000000"/>
          <w:u w:val="single"/>
          <w:rtl/>
        </w:rPr>
      </w:pPr>
    </w:p>
    <w:p w14:paraId="260A5751" w14:textId="7EC724BB" w:rsidR="008F792C" w:rsidRDefault="008F792C" w:rsidP="008F792C">
      <w:pPr>
        <w:pStyle w:val="a8"/>
        <w:numPr>
          <w:ilvl w:val="0"/>
          <w:numId w:val="5"/>
        </w:numPr>
        <w:tabs>
          <w:tab w:val="clear" w:pos="720"/>
          <w:tab w:val="left" w:pos="371"/>
          <w:tab w:val="left" w:pos="6182"/>
        </w:tabs>
        <w:rPr>
          <w:color w:val="000000"/>
        </w:rPr>
      </w:pPr>
      <w:r>
        <w:rPr>
          <w:rFonts w:hint="cs"/>
          <w:color w:val="000000"/>
          <w:rtl/>
        </w:rPr>
        <w:t xml:space="preserve">ההתקשרות עם המציע הזוכה תאושר בכפוף לבדיקת </w:t>
      </w:r>
      <w:r w:rsidR="00A04D0E">
        <w:rPr>
          <w:rFonts w:hint="cs"/>
          <w:color w:val="000000"/>
          <w:rtl/>
        </w:rPr>
        <w:t>המחלקה המשפטית, בין היתר, את הזכויות של המציע</w:t>
      </w:r>
      <w:r w:rsidR="00AC321F">
        <w:rPr>
          <w:rFonts w:hint="cs"/>
          <w:color w:val="000000"/>
          <w:rtl/>
        </w:rPr>
        <w:t xml:space="preserve"> </w:t>
      </w:r>
      <w:r w:rsidR="00A04D0E">
        <w:rPr>
          <w:rFonts w:hint="cs"/>
          <w:color w:val="000000"/>
          <w:rtl/>
        </w:rPr>
        <w:t>בדיר</w:t>
      </w:r>
      <w:r w:rsidR="00AC321F">
        <w:rPr>
          <w:rFonts w:hint="cs"/>
          <w:color w:val="000000"/>
          <w:rtl/>
        </w:rPr>
        <w:t>ה</w:t>
      </w:r>
      <w:r w:rsidR="00A04D0E">
        <w:rPr>
          <w:rFonts w:hint="cs"/>
          <w:color w:val="000000"/>
          <w:rtl/>
        </w:rPr>
        <w:t xml:space="preserve"> ובדיקת </w:t>
      </w:r>
      <w:r>
        <w:rPr>
          <w:rFonts w:hint="cs"/>
          <w:color w:val="000000"/>
          <w:rtl/>
        </w:rPr>
        <w:t>מחלקת הנדסה בעירייה</w:t>
      </w:r>
      <w:r w:rsidR="00A06B44">
        <w:rPr>
          <w:rFonts w:hint="cs"/>
          <w:color w:val="000000"/>
          <w:rtl/>
        </w:rPr>
        <w:t xml:space="preserve"> </w:t>
      </w:r>
      <w:r>
        <w:rPr>
          <w:rFonts w:hint="cs"/>
          <w:color w:val="000000"/>
          <w:rtl/>
        </w:rPr>
        <w:t>כי ל</w:t>
      </w:r>
      <w:r w:rsidR="00A06B44">
        <w:rPr>
          <w:rFonts w:hint="cs"/>
          <w:color w:val="000000"/>
          <w:rtl/>
        </w:rPr>
        <w:t>דיר</w:t>
      </w:r>
      <w:r w:rsidR="00AC321F">
        <w:rPr>
          <w:rFonts w:hint="cs"/>
          <w:color w:val="000000"/>
          <w:rtl/>
        </w:rPr>
        <w:t>ה</w:t>
      </w:r>
      <w:r>
        <w:rPr>
          <w:rFonts w:hint="cs"/>
          <w:color w:val="000000"/>
          <w:rtl/>
        </w:rPr>
        <w:t xml:space="preserve"> המוצע</w:t>
      </w:r>
      <w:r w:rsidR="00A06B44">
        <w:rPr>
          <w:rFonts w:hint="cs"/>
          <w:color w:val="000000"/>
          <w:rtl/>
        </w:rPr>
        <w:t>ות</w:t>
      </w:r>
      <w:r>
        <w:rPr>
          <w:rFonts w:hint="cs"/>
          <w:color w:val="000000"/>
          <w:rtl/>
        </w:rPr>
        <w:t xml:space="preserve"> יש את כל האישורים ההנדסיים/ התכנוניים הנדרשים. </w:t>
      </w:r>
    </w:p>
    <w:p w14:paraId="3498CFD7" w14:textId="35D6B77B" w:rsidR="00A04D0E" w:rsidRDefault="001869FC" w:rsidP="008F792C">
      <w:pPr>
        <w:pStyle w:val="a8"/>
        <w:numPr>
          <w:ilvl w:val="0"/>
          <w:numId w:val="5"/>
        </w:numPr>
        <w:tabs>
          <w:tab w:val="clear" w:pos="720"/>
          <w:tab w:val="left" w:pos="371"/>
          <w:tab w:val="left" w:pos="6182"/>
        </w:tabs>
        <w:rPr>
          <w:color w:val="000000"/>
          <w:rtl/>
        </w:rPr>
      </w:pPr>
      <w:r>
        <w:rPr>
          <w:rFonts w:hint="cs"/>
          <w:color w:val="000000"/>
          <w:rtl/>
        </w:rPr>
        <w:t>בחירת ההצעה</w:t>
      </w:r>
      <w:r w:rsidR="00A04D0E">
        <w:rPr>
          <w:rFonts w:hint="cs"/>
          <w:color w:val="000000"/>
          <w:rtl/>
        </w:rPr>
        <w:t xml:space="preserve"> </w:t>
      </w:r>
      <w:r>
        <w:rPr>
          <w:rFonts w:hint="cs"/>
          <w:color w:val="000000"/>
          <w:rtl/>
        </w:rPr>
        <w:t>תעשה</w:t>
      </w:r>
      <w:r w:rsidR="00AC321F">
        <w:rPr>
          <w:rFonts w:hint="cs"/>
          <w:color w:val="000000"/>
          <w:rtl/>
        </w:rPr>
        <w:t xml:space="preserve"> על</w:t>
      </w:r>
      <w:r>
        <w:rPr>
          <w:rFonts w:hint="cs"/>
          <w:color w:val="000000"/>
          <w:rtl/>
        </w:rPr>
        <w:t xml:space="preserve"> </w:t>
      </w:r>
      <w:r w:rsidR="00A04D0E">
        <w:rPr>
          <w:rFonts w:hint="cs"/>
          <w:color w:val="000000"/>
          <w:rtl/>
        </w:rPr>
        <w:t xml:space="preserve">ידי ועדת התקשרויות של העירייה בראשות מנכ"ל העירייה, גזבר העירייה והיועמ"ש </w:t>
      </w:r>
      <w:r>
        <w:rPr>
          <w:rFonts w:hint="cs"/>
          <w:color w:val="000000"/>
          <w:rtl/>
        </w:rPr>
        <w:t>ותאושר על ידי מורשי החתימה בעירייה</w:t>
      </w:r>
      <w:r w:rsidR="00DE04C3">
        <w:rPr>
          <w:rFonts w:hint="cs"/>
          <w:color w:val="000000"/>
          <w:rtl/>
        </w:rPr>
        <w:t>.</w:t>
      </w:r>
    </w:p>
    <w:p w14:paraId="1D17C8FC" w14:textId="4C8EC94A" w:rsidR="008F792C" w:rsidRDefault="008F792C" w:rsidP="008F792C">
      <w:pPr>
        <w:pStyle w:val="a8"/>
        <w:numPr>
          <w:ilvl w:val="0"/>
          <w:numId w:val="5"/>
        </w:numPr>
        <w:tabs>
          <w:tab w:val="clear" w:pos="720"/>
          <w:tab w:val="left" w:pos="371"/>
          <w:tab w:val="left" w:pos="6182"/>
        </w:tabs>
        <w:rPr>
          <w:color w:val="000000"/>
        </w:rPr>
      </w:pPr>
      <w:r>
        <w:rPr>
          <w:color w:val="000000"/>
          <w:rtl/>
        </w:rPr>
        <w:t>המציע שייבחר יידרש לחתום על הסכם בנוסח שיועבר לו על ידי העירייה. סרב המציע לחתום על הנוסח המוצע תהא רשאית העירייה, לפי שיקול דעתה, להסכים לעריכת השינויים בהסכם או לבחור במציע הבא בתור.</w:t>
      </w:r>
    </w:p>
    <w:p w14:paraId="5BDFCD8E" w14:textId="77777777" w:rsidR="008F792C" w:rsidRDefault="008F792C" w:rsidP="008F792C">
      <w:pPr>
        <w:pStyle w:val="a8"/>
        <w:numPr>
          <w:ilvl w:val="0"/>
          <w:numId w:val="5"/>
        </w:numPr>
        <w:tabs>
          <w:tab w:val="clear" w:pos="720"/>
          <w:tab w:val="left" w:pos="371"/>
          <w:tab w:val="left" w:pos="6182"/>
        </w:tabs>
        <w:rPr>
          <w:color w:val="000000"/>
        </w:rPr>
      </w:pPr>
      <w:r>
        <w:rPr>
          <w:color w:val="000000"/>
          <w:rtl/>
        </w:rPr>
        <w:t xml:space="preserve">אין בהליך פניה לקבלת </w:t>
      </w:r>
      <w:r>
        <w:rPr>
          <w:rFonts w:hint="cs"/>
          <w:color w:val="000000"/>
          <w:rtl/>
        </w:rPr>
        <w:t>הצעות</w:t>
      </w:r>
      <w:r>
        <w:rPr>
          <w:color w:val="000000"/>
          <w:rtl/>
        </w:rPr>
        <w:t xml:space="preserve"> זה, או בפעולות שינקטו על פיו, כדי ליצור מחויבות כלשהי של</w:t>
      </w:r>
      <w:r>
        <w:rPr>
          <w:rFonts w:hint="cs"/>
          <w:color w:val="000000"/>
          <w:rtl/>
        </w:rPr>
        <w:t xml:space="preserve"> </w:t>
      </w:r>
      <w:r>
        <w:rPr>
          <w:color w:val="000000"/>
          <w:rtl/>
        </w:rPr>
        <w:t xml:space="preserve">עיריית </w:t>
      </w:r>
      <w:r>
        <w:rPr>
          <w:rFonts w:hint="cs"/>
          <w:color w:val="000000"/>
          <w:rtl/>
        </w:rPr>
        <w:t xml:space="preserve">נתיבות </w:t>
      </w:r>
      <w:r>
        <w:rPr>
          <w:color w:val="000000"/>
          <w:rtl/>
        </w:rPr>
        <w:t>כלפי גורם כלשהו, או לחייב את העירייה בכל דרך שהיא להתקשר עם גורם כלשהו.</w:t>
      </w:r>
    </w:p>
    <w:p w14:paraId="572F5CA2" w14:textId="77777777" w:rsidR="008F792C" w:rsidRDefault="008F792C" w:rsidP="008F792C">
      <w:pPr>
        <w:pStyle w:val="a8"/>
        <w:numPr>
          <w:ilvl w:val="0"/>
          <w:numId w:val="5"/>
        </w:numPr>
        <w:tabs>
          <w:tab w:val="clear" w:pos="720"/>
          <w:tab w:val="left" w:pos="371"/>
          <w:tab w:val="left" w:pos="6182"/>
        </w:tabs>
        <w:rPr>
          <w:color w:val="000000"/>
          <w:rtl/>
        </w:rPr>
      </w:pPr>
      <w:r>
        <w:rPr>
          <w:color w:val="000000"/>
          <w:rtl/>
        </w:rPr>
        <w:t>העירייה תהיה רשאית, על פי שיקול דעתה המלא והמוחלט, לפנות לגופים אחרים או נוספים</w:t>
      </w:r>
      <w:r>
        <w:rPr>
          <w:rFonts w:hint="cs"/>
          <w:color w:val="000000"/>
          <w:rtl/>
        </w:rPr>
        <w:t xml:space="preserve"> </w:t>
      </w:r>
      <w:r>
        <w:rPr>
          <w:color w:val="000000"/>
          <w:rtl/>
        </w:rPr>
        <w:t>לקבל הצעות.</w:t>
      </w:r>
    </w:p>
    <w:p w14:paraId="679F2C58" w14:textId="77777777" w:rsidR="008F792C" w:rsidRDefault="008F792C" w:rsidP="008F792C">
      <w:pPr>
        <w:pStyle w:val="a8"/>
        <w:numPr>
          <w:ilvl w:val="0"/>
          <w:numId w:val="5"/>
        </w:numPr>
        <w:tabs>
          <w:tab w:val="clear" w:pos="720"/>
          <w:tab w:val="left" w:pos="371"/>
          <w:tab w:val="left" w:pos="6182"/>
        </w:tabs>
        <w:rPr>
          <w:color w:val="000000"/>
          <w:rtl/>
        </w:rPr>
      </w:pPr>
      <w:r>
        <w:rPr>
          <w:color w:val="000000"/>
          <w:rtl/>
        </w:rPr>
        <w:t>העירייה תהיה רשאית לבטל הליך זה בכל עת לפי שיקול דעתה</w:t>
      </w:r>
      <w:r>
        <w:rPr>
          <w:rFonts w:hint="cs"/>
          <w:color w:val="000000"/>
          <w:rtl/>
        </w:rPr>
        <w:t xml:space="preserve"> הבלעדי ו</w:t>
      </w:r>
      <w:r>
        <w:rPr>
          <w:color w:val="000000"/>
          <w:rtl/>
        </w:rPr>
        <w:t>ללא חובת הנמקה.</w:t>
      </w:r>
    </w:p>
    <w:p w14:paraId="09ADEB5A" w14:textId="77777777" w:rsidR="008F792C" w:rsidRDefault="008F792C" w:rsidP="008F792C">
      <w:pPr>
        <w:pStyle w:val="a8"/>
        <w:numPr>
          <w:ilvl w:val="0"/>
          <w:numId w:val="5"/>
        </w:numPr>
        <w:tabs>
          <w:tab w:val="clear" w:pos="720"/>
          <w:tab w:val="left" w:pos="371"/>
          <w:tab w:val="left" w:pos="6182"/>
        </w:tabs>
        <w:rPr>
          <w:color w:val="000000"/>
        </w:rPr>
      </w:pPr>
      <w:r>
        <w:rPr>
          <w:color w:val="000000"/>
          <w:rtl/>
        </w:rPr>
        <w:t>העירייה תהיה רשאית לנהל מו"מ עם המציעים כולם או חלקם, ככל שתמצא לנכון.</w:t>
      </w:r>
    </w:p>
    <w:p w14:paraId="2414C9CF" w14:textId="53A7E12E" w:rsidR="00DE04C3" w:rsidRPr="00DE04C3" w:rsidRDefault="008F792C" w:rsidP="008F792C">
      <w:pPr>
        <w:pStyle w:val="a8"/>
        <w:numPr>
          <w:ilvl w:val="0"/>
          <w:numId w:val="5"/>
        </w:numPr>
        <w:tabs>
          <w:tab w:val="clear" w:pos="720"/>
          <w:tab w:val="left" w:pos="371"/>
          <w:tab w:val="left" w:pos="6182"/>
        </w:tabs>
        <w:rPr>
          <w:color w:val="000000"/>
          <w:rtl/>
        </w:rPr>
      </w:pPr>
      <w:r w:rsidRPr="00DE04C3">
        <w:rPr>
          <w:color w:val="000000"/>
          <w:rtl/>
        </w:rPr>
        <w:t>על הליך זה לא חלים דיני המכרזים</w:t>
      </w:r>
      <w:r w:rsidR="00DE04C3" w:rsidRPr="00DE04C3">
        <w:rPr>
          <w:rFonts w:hint="cs"/>
          <w:color w:val="000000"/>
          <w:rtl/>
        </w:rPr>
        <w:t xml:space="preserve"> </w:t>
      </w:r>
      <w:r w:rsidR="00DE04C3">
        <w:rPr>
          <w:rFonts w:hint="cs"/>
          <w:color w:val="000000"/>
          <w:rtl/>
        </w:rPr>
        <w:t>ו</w:t>
      </w:r>
      <w:r w:rsidR="00DE04C3" w:rsidRPr="00DE04C3">
        <w:rPr>
          <w:color w:val="000000"/>
          <w:rtl/>
        </w:rPr>
        <w:t>אין העירייה מתחייבת לקבל את ההצעה</w:t>
      </w:r>
      <w:r w:rsidR="00DE04C3" w:rsidRPr="00DE04C3">
        <w:rPr>
          <w:rFonts w:hint="cs"/>
          <w:color w:val="000000"/>
          <w:rtl/>
        </w:rPr>
        <w:t xml:space="preserve"> </w:t>
      </w:r>
      <w:r w:rsidR="00DE04C3" w:rsidRPr="00DE04C3">
        <w:rPr>
          <w:color w:val="000000"/>
          <w:rtl/>
        </w:rPr>
        <w:t>הזולה ביותר או כל הצעה שהיא</w:t>
      </w:r>
      <w:r w:rsidR="00DE04C3" w:rsidRPr="00DE04C3">
        <w:rPr>
          <w:rFonts w:hint="cs"/>
          <w:color w:val="000000"/>
          <w:rtl/>
        </w:rPr>
        <w:t>.</w:t>
      </w:r>
    </w:p>
    <w:p w14:paraId="277CA87A" w14:textId="77777777" w:rsidR="008F792C" w:rsidRDefault="008F792C" w:rsidP="00607744">
      <w:pPr>
        <w:tabs>
          <w:tab w:val="left" w:pos="6182"/>
        </w:tabs>
        <w:rPr>
          <w:color w:val="000000"/>
          <w:rtl/>
        </w:rPr>
      </w:pPr>
    </w:p>
    <w:p w14:paraId="4D06F609" w14:textId="0ADA083E" w:rsidR="001869FC" w:rsidRDefault="001869FC" w:rsidP="001869FC">
      <w:pPr>
        <w:pStyle w:val="a8"/>
        <w:numPr>
          <w:ilvl w:val="0"/>
          <w:numId w:val="5"/>
        </w:numPr>
        <w:tabs>
          <w:tab w:val="clear" w:pos="720"/>
          <w:tab w:val="left" w:pos="371"/>
          <w:tab w:val="left" w:pos="6182"/>
        </w:tabs>
        <w:rPr>
          <w:b/>
          <w:bCs/>
          <w:color w:val="000000"/>
        </w:rPr>
      </w:pPr>
      <w:r>
        <w:rPr>
          <w:rFonts w:hint="cs"/>
          <w:b/>
          <w:bCs/>
          <w:color w:val="000000"/>
          <w:rtl/>
        </w:rPr>
        <w:t>ההצעות תימסרנה במסירה ידנית לידי גב' עדנה קביליס</w:t>
      </w:r>
      <w:r w:rsidR="002C6FB1">
        <w:rPr>
          <w:rFonts w:hint="cs"/>
          <w:b/>
          <w:bCs/>
          <w:color w:val="000000"/>
          <w:rtl/>
        </w:rPr>
        <w:t xml:space="preserve"> </w:t>
      </w:r>
      <w:r>
        <w:rPr>
          <w:rFonts w:hint="cs"/>
          <w:b/>
          <w:bCs/>
          <w:color w:val="000000"/>
          <w:rtl/>
        </w:rPr>
        <w:t xml:space="preserve">ברחוב ירושלים 8 נתיבות לא יאוחר מיום </w:t>
      </w:r>
      <w:r w:rsidR="000F0BF6">
        <w:rPr>
          <w:rFonts w:hint="cs"/>
          <w:b/>
          <w:bCs/>
          <w:color w:val="000000"/>
          <w:rtl/>
        </w:rPr>
        <w:t>24</w:t>
      </w:r>
      <w:r w:rsidR="002C6FB1">
        <w:rPr>
          <w:rFonts w:hint="cs"/>
          <w:b/>
          <w:bCs/>
          <w:color w:val="000000"/>
          <w:rtl/>
        </w:rPr>
        <w:t>.</w:t>
      </w:r>
      <w:r w:rsidR="00C43258">
        <w:rPr>
          <w:rFonts w:hint="cs"/>
          <w:b/>
          <w:bCs/>
          <w:color w:val="000000"/>
          <w:rtl/>
        </w:rPr>
        <w:t>11</w:t>
      </w:r>
      <w:r w:rsidR="002C6FB1">
        <w:rPr>
          <w:rFonts w:hint="cs"/>
          <w:b/>
          <w:bCs/>
          <w:color w:val="000000"/>
          <w:rtl/>
        </w:rPr>
        <w:t xml:space="preserve">.2026 </w:t>
      </w:r>
      <w:r>
        <w:rPr>
          <w:rFonts w:hint="cs"/>
          <w:b/>
          <w:bCs/>
          <w:color w:val="000000"/>
          <w:rtl/>
        </w:rPr>
        <w:t>בשעה 12:00</w:t>
      </w:r>
      <w:r w:rsidR="002C6FB1">
        <w:rPr>
          <w:rFonts w:hint="cs"/>
          <w:b/>
          <w:bCs/>
          <w:color w:val="000000"/>
          <w:rtl/>
        </w:rPr>
        <w:t>.</w:t>
      </w:r>
    </w:p>
    <w:p w14:paraId="6FD5AAFA" w14:textId="77777777" w:rsidR="00864058" w:rsidRPr="00864058" w:rsidRDefault="00864058" w:rsidP="00864058">
      <w:pPr>
        <w:pStyle w:val="a8"/>
        <w:rPr>
          <w:b/>
          <w:bCs/>
          <w:color w:val="000000"/>
          <w:rtl/>
        </w:rPr>
      </w:pPr>
    </w:p>
    <w:p w14:paraId="7310A511" w14:textId="79E0A80C" w:rsidR="00E038EC" w:rsidRPr="000F0BF6" w:rsidRDefault="00864058" w:rsidP="000F0BF6">
      <w:pPr>
        <w:pStyle w:val="a8"/>
        <w:keepLines w:val="0"/>
        <w:numPr>
          <w:ilvl w:val="0"/>
          <w:numId w:val="5"/>
        </w:numPr>
        <w:tabs>
          <w:tab w:val="clear" w:pos="720"/>
          <w:tab w:val="clear" w:pos="1440"/>
          <w:tab w:val="clear" w:pos="2160"/>
        </w:tabs>
        <w:overflowPunct/>
        <w:autoSpaceDE/>
        <w:autoSpaceDN/>
        <w:adjustRightInd/>
        <w:jc w:val="left"/>
        <w:textAlignment w:val="auto"/>
        <w:rPr>
          <w:rFonts w:ascii="David" w:hAnsi="David"/>
          <w:b/>
          <w:bCs/>
          <w:rtl/>
          <w:lang w:eastAsia="en-US"/>
        </w:rPr>
      </w:pPr>
      <w:r>
        <w:rPr>
          <w:rFonts w:ascii="David" w:hAnsi="David"/>
          <w:b/>
          <w:bCs/>
          <w:u w:val="single"/>
          <w:rtl/>
        </w:rPr>
        <w:t>לשאלות והבהרות נוספות</w:t>
      </w:r>
      <w:r>
        <w:rPr>
          <w:rFonts w:ascii="David" w:hAnsi="David"/>
          <w:b/>
          <w:bCs/>
          <w:rtl/>
        </w:rPr>
        <w:t xml:space="preserve"> ניתן לפנות בדוא"ל לגב' יאנה </w:t>
      </w:r>
      <w:proofErr w:type="spellStart"/>
      <w:r>
        <w:rPr>
          <w:rFonts w:ascii="David" w:hAnsi="David"/>
          <w:b/>
          <w:bCs/>
          <w:rtl/>
        </w:rPr>
        <w:t>בורחוב</w:t>
      </w:r>
      <w:proofErr w:type="spellEnd"/>
      <w:r>
        <w:rPr>
          <w:rFonts w:ascii="David" w:hAnsi="David"/>
          <w:b/>
          <w:bCs/>
          <w:rtl/>
        </w:rPr>
        <w:t xml:space="preserve">, מרכזת ועדת מכרזים בדוא"ל </w:t>
      </w:r>
      <w:hyperlink r:id="rId10" w:history="1">
        <w:r>
          <w:rPr>
            <w:rStyle w:val="Hyperlink"/>
            <w:rFonts w:ascii="David" w:hAnsi="David"/>
            <w:b/>
            <w:bCs/>
            <w:color w:val="auto"/>
            <w:u w:val="none"/>
          </w:rPr>
          <w:t>yana@netivot.muni.il</w:t>
        </w:r>
      </w:hyperlink>
      <w:r>
        <w:rPr>
          <w:rFonts w:ascii="David" w:hAnsi="David"/>
          <w:b/>
          <w:bCs/>
        </w:rPr>
        <w:t xml:space="preserve"> </w:t>
      </w:r>
      <w:r>
        <w:rPr>
          <w:rFonts w:ascii="David" w:hAnsi="David"/>
          <w:b/>
          <w:bCs/>
          <w:rtl/>
        </w:rPr>
        <w:t xml:space="preserve"> </w:t>
      </w:r>
      <w:r>
        <w:rPr>
          <w:rFonts w:ascii="David" w:hAnsi="David" w:hint="cs"/>
          <w:b/>
          <w:bCs/>
          <w:u w:val="single"/>
          <w:rtl/>
        </w:rPr>
        <w:t xml:space="preserve">עד ולא יאוחר מיום </w:t>
      </w:r>
      <w:r w:rsidR="000F0BF6">
        <w:rPr>
          <w:rFonts w:ascii="David" w:hAnsi="David" w:hint="cs"/>
          <w:b/>
          <w:bCs/>
          <w:u w:val="single"/>
          <w:rtl/>
        </w:rPr>
        <w:t>17</w:t>
      </w:r>
      <w:r>
        <w:rPr>
          <w:rFonts w:ascii="David" w:hAnsi="David" w:hint="cs"/>
          <w:b/>
          <w:bCs/>
          <w:u w:val="single"/>
          <w:rtl/>
        </w:rPr>
        <w:t>.</w:t>
      </w:r>
      <w:r w:rsidR="00DD7D68">
        <w:rPr>
          <w:rFonts w:ascii="David" w:hAnsi="David" w:hint="cs"/>
          <w:b/>
          <w:bCs/>
          <w:u w:val="single"/>
          <w:rtl/>
        </w:rPr>
        <w:t>11</w:t>
      </w:r>
      <w:r>
        <w:rPr>
          <w:rFonts w:ascii="David" w:hAnsi="David" w:hint="cs"/>
          <w:b/>
          <w:bCs/>
          <w:u w:val="single"/>
          <w:rtl/>
        </w:rPr>
        <w:t>.2026 בשעה 12:00.</w:t>
      </w:r>
      <w:r>
        <w:rPr>
          <w:rFonts w:ascii="David" w:hAnsi="David" w:hint="cs"/>
          <w:b/>
          <w:bCs/>
          <w:rtl/>
        </w:rPr>
        <w:t xml:space="preserve"> </w:t>
      </w:r>
    </w:p>
    <w:p w14:paraId="1F198F76" w14:textId="1AD8DE08" w:rsidR="001869FC" w:rsidRDefault="001869FC" w:rsidP="001869FC">
      <w:pPr>
        <w:pStyle w:val="a8"/>
        <w:tabs>
          <w:tab w:val="clear" w:pos="720"/>
          <w:tab w:val="left" w:pos="371"/>
          <w:tab w:val="left" w:pos="6182"/>
        </w:tabs>
        <w:ind w:left="1080"/>
        <w:rPr>
          <w:color w:val="000000"/>
          <w:rtl/>
        </w:rPr>
      </w:pPr>
      <w:r>
        <w:rPr>
          <w:rFonts w:hint="cs"/>
          <w:color w:val="000000"/>
          <w:rtl/>
        </w:rPr>
        <w:t xml:space="preserve">ההצעות תוגשנה במעטפה סגורה ועליה יירשם: </w:t>
      </w:r>
    </w:p>
    <w:p w14:paraId="32A173B1" w14:textId="60D9F388" w:rsidR="001869FC" w:rsidRDefault="001869FC" w:rsidP="001869FC">
      <w:pPr>
        <w:pStyle w:val="a8"/>
        <w:tabs>
          <w:tab w:val="clear" w:pos="720"/>
          <w:tab w:val="left" w:pos="371"/>
          <w:tab w:val="left" w:pos="6182"/>
        </w:tabs>
        <w:ind w:left="1080"/>
        <w:rPr>
          <w:b/>
          <w:bCs/>
          <w:color w:val="000000"/>
        </w:rPr>
      </w:pPr>
      <w:r>
        <w:rPr>
          <w:rFonts w:hint="cs"/>
          <w:b/>
          <w:bCs/>
          <w:color w:val="000000"/>
          <w:rtl/>
        </w:rPr>
        <w:t>"קול קורא לקבלת הצעות להשכרת דיר</w:t>
      </w:r>
      <w:r w:rsidR="00C43258">
        <w:rPr>
          <w:rFonts w:hint="cs"/>
          <w:b/>
          <w:bCs/>
          <w:color w:val="000000"/>
          <w:rtl/>
        </w:rPr>
        <w:t>ו</w:t>
      </w:r>
      <w:r w:rsidR="002C6FB1">
        <w:rPr>
          <w:rFonts w:hint="cs"/>
          <w:b/>
          <w:bCs/>
          <w:color w:val="000000"/>
          <w:rtl/>
        </w:rPr>
        <w:t>ת מגורים</w:t>
      </w:r>
      <w:r>
        <w:rPr>
          <w:rFonts w:hint="cs"/>
          <w:b/>
          <w:bCs/>
          <w:color w:val="000000"/>
          <w:rtl/>
        </w:rPr>
        <w:t xml:space="preserve"> עבור עיריית נתיבות". </w:t>
      </w:r>
    </w:p>
    <w:p w14:paraId="1A3930E5" w14:textId="77777777" w:rsidR="008F792C" w:rsidRDefault="008F792C" w:rsidP="002C6FB1">
      <w:pPr>
        <w:tabs>
          <w:tab w:val="left" w:pos="6182"/>
        </w:tabs>
        <w:rPr>
          <w:color w:val="000000"/>
          <w:rtl/>
        </w:rPr>
      </w:pPr>
    </w:p>
    <w:p w14:paraId="5158131A" w14:textId="77777777" w:rsidR="002C6FB1" w:rsidRDefault="002C6FB1" w:rsidP="002C6FB1">
      <w:pPr>
        <w:tabs>
          <w:tab w:val="left" w:pos="6182"/>
        </w:tabs>
        <w:rPr>
          <w:color w:val="000000"/>
          <w:rtl/>
        </w:rPr>
      </w:pPr>
    </w:p>
    <w:p w14:paraId="68DB0534" w14:textId="6F5A242C" w:rsidR="00DE04C3" w:rsidRPr="001869FC" w:rsidRDefault="008F792C" w:rsidP="000F0BF6">
      <w:pPr>
        <w:tabs>
          <w:tab w:val="left" w:pos="6182"/>
        </w:tabs>
        <w:jc w:val="center"/>
        <w:rPr>
          <w:b/>
          <w:bCs/>
          <w:color w:val="000000"/>
          <w:rtl/>
        </w:rPr>
      </w:pPr>
      <w:r>
        <w:rPr>
          <w:rFonts w:hint="cs"/>
          <w:color w:val="000000"/>
          <w:rtl/>
        </w:rPr>
        <w:tab/>
      </w:r>
      <w:r>
        <w:rPr>
          <w:rFonts w:hint="cs"/>
          <w:color w:val="000000"/>
          <w:rtl/>
        </w:rPr>
        <w:tab/>
      </w:r>
      <w:r>
        <w:rPr>
          <w:rFonts w:hint="cs"/>
          <w:color w:val="000000"/>
          <w:rtl/>
        </w:rPr>
        <w:tab/>
      </w:r>
      <w:r w:rsidRPr="001869FC">
        <w:rPr>
          <w:rFonts w:hint="cs"/>
          <w:b/>
          <w:bCs/>
          <w:color w:val="000000"/>
          <w:rtl/>
        </w:rPr>
        <w:tab/>
        <w:t xml:space="preserve">בכבוד רב, </w:t>
      </w:r>
    </w:p>
    <w:p w14:paraId="158591A8" w14:textId="7A2E9A1B" w:rsidR="008F792C" w:rsidRPr="001869FC" w:rsidRDefault="008F792C" w:rsidP="008F792C">
      <w:pPr>
        <w:tabs>
          <w:tab w:val="left" w:pos="6182"/>
        </w:tabs>
        <w:jc w:val="center"/>
        <w:rPr>
          <w:b/>
          <w:bCs/>
          <w:color w:val="000000"/>
          <w:rtl/>
        </w:rPr>
      </w:pPr>
      <w:r w:rsidRPr="001869FC">
        <w:rPr>
          <w:rFonts w:hint="cs"/>
          <w:b/>
          <w:bCs/>
          <w:color w:val="000000"/>
          <w:rtl/>
        </w:rPr>
        <w:tab/>
      </w:r>
      <w:r w:rsidRPr="001869FC">
        <w:rPr>
          <w:rFonts w:hint="cs"/>
          <w:b/>
          <w:bCs/>
          <w:color w:val="000000"/>
          <w:rtl/>
        </w:rPr>
        <w:tab/>
      </w:r>
      <w:r w:rsidRPr="001869FC">
        <w:rPr>
          <w:rFonts w:hint="cs"/>
          <w:b/>
          <w:bCs/>
          <w:color w:val="000000"/>
          <w:rtl/>
        </w:rPr>
        <w:tab/>
      </w:r>
      <w:r w:rsidRPr="001869FC">
        <w:rPr>
          <w:rFonts w:hint="cs"/>
          <w:b/>
          <w:bCs/>
          <w:color w:val="000000"/>
          <w:rtl/>
        </w:rPr>
        <w:tab/>
        <w:t>יחיאל זוהר</w:t>
      </w:r>
    </w:p>
    <w:p w14:paraId="4031A2A3" w14:textId="77777777" w:rsidR="008F792C" w:rsidRPr="001869FC" w:rsidRDefault="008F792C" w:rsidP="008F792C">
      <w:pPr>
        <w:tabs>
          <w:tab w:val="left" w:pos="6182"/>
        </w:tabs>
        <w:jc w:val="center"/>
        <w:rPr>
          <w:b/>
          <w:bCs/>
          <w:color w:val="000000"/>
          <w:u w:val="single"/>
          <w:rtl/>
        </w:rPr>
      </w:pPr>
      <w:r w:rsidRPr="001869FC">
        <w:rPr>
          <w:rFonts w:hint="cs"/>
          <w:b/>
          <w:bCs/>
          <w:color w:val="000000"/>
          <w:rtl/>
        </w:rPr>
        <w:tab/>
      </w:r>
      <w:r w:rsidRPr="001869FC">
        <w:rPr>
          <w:rFonts w:hint="cs"/>
          <w:b/>
          <w:bCs/>
          <w:color w:val="000000"/>
          <w:rtl/>
        </w:rPr>
        <w:tab/>
      </w:r>
      <w:r w:rsidRPr="001869FC">
        <w:rPr>
          <w:rFonts w:hint="cs"/>
          <w:b/>
          <w:bCs/>
          <w:color w:val="000000"/>
          <w:rtl/>
        </w:rPr>
        <w:tab/>
      </w:r>
      <w:r w:rsidRPr="001869FC">
        <w:rPr>
          <w:rFonts w:hint="cs"/>
          <w:b/>
          <w:bCs/>
          <w:color w:val="000000"/>
          <w:rtl/>
        </w:rPr>
        <w:tab/>
        <w:t xml:space="preserve">ראש העירייה </w:t>
      </w:r>
    </w:p>
    <w:sectPr w:rsidR="008F792C" w:rsidRPr="001869FC">
      <w:headerReference w:type="even" r:id="rId11"/>
      <w:headerReference w:type="default" r:id="rId12"/>
      <w:footerReference w:type="default" r:id="rId13"/>
      <w:headerReference w:type="first" r:id="rId14"/>
      <w:footerReference w:type="first" r:id="rId15"/>
      <w:pgSz w:w="11909" w:h="16834" w:code="259"/>
      <w:pgMar w:top="1440" w:right="1800" w:bottom="1440" w:left="1800" w:header="720" w:footer="720" w:gutter="0"/>
      <w:pgNumType w:fmt="numberInDash"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74058" w14:textId="77777777" w:rsidR="00C24E01" w:rsidRDefault="00C24E01" w:rsidP="00252ECB">
      <w:pPr>
        <w:spacing w:line="240" w:lineRule="auto"/>
      </w:pPr>
      <w:r>
        <w:separator/>
      </w:r>
    </w:p>
  </w:endnote>
  <w:endnote w:type="continuationSeparator" w:id="0">
    <w:p w14:paraId="7D0074B3" w14:textId="77777777" w:rsidR="00C24E01" w:rsidRDefault="00C24E01" w:rsidP="00252E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1962B" w14:textId="77777777" w:rsidR="00EA6690" w:rsidRDefault="00F64717">
    <w:pPr>
      <w:pStyle w:val="a3"/>
      <w:pBdr>
        <w:top w:val="single" w:sz="4" w:space="0" w:color="auto"/>
      </w:pBdr>
      <w:tabs>
        <w:tab w:val="clear" w:pos="720"/>
        <w:tab w:val="clear" w:pos="4153"/>
        <w:tab w:val="left" w:pos="389"/>
      </w:tabs>
      <w:spacing w:line="240" w:lineRule="auto"/>
      <w:ind w:firstLine="389"/>
      <w:jc w:val="center"/>
      <w:rPr>
        <w:rFonts w:cs="Narkisim"/>
        <w:b/>
        <w:bCs/>
        <w:color w:val="000000"/>
        <w:sz w:val="20"/>
        <w:szCs w:val="20"/>
        <w:rtl/>
      </w:rPr>
    </w:pPr>
    <w:r>
      <w:rPr>
        <w:rFonts w:ascii="Arial" w:hAnsi="Arial" w:cs="Narkisim"/>
        <w:b/>
        <w:bCs/>
        <w:color w:val="000000"/>
        <w:sz w:val="20"/>
        <w:szCs w:val="20"/>
      </w:rPr>
      <w:sym w:font="Wingdings" w:char="F02A"/>
    </w:r>
    <w:r>
      <w:rPr>
        <w:rFonts w:ascii="Arial" w:hAnsi="Arial" w:cs="Narkisim"/>
        <w:b/>
        <w:bCs/>
        <w:color w:val="000000"/>
        <w:sz w:val="20"/>
        <w:szCs w:val="20"/>
        <w:rtl/>
      </w:rPr>
      <w:t xml:space="preserve"> </w:t>
    </w:r>
    <w:r>
      <w:rPr>
        <w:rFonts w:cs="Narkisim" w:hint="cs"/>
        <w:b/>
        <w:bCs/>
        <w:color w:val="000000"/>
        <w:sz w:val="20"/>
        <w:szCs w:val="20"/>
        <w:rtl/>
      </w:rPr>
      <w:t>שד' ירושלים 8</w:t>
    </w:r>
    <w:r>
      <w:rPr>
        <w:rFonts w:ascii="Arial" w:hAnsi="Arial" w:cs="Narkisim" w:hint="cs"/>
        <w:b/>
        <w:bCs/>
        <w:color w:val="000000"/>
        <w:sz w:val="20"/>
        <w:szCs w:val="20"/>
        <w:rtl/>
      </w:rPr>
      <w:t>,</w:t>
    </w:r>
    <w:r>
      <w:rPr>
        <w:rFonts w:ascii="Arial" w:hAnsi="Arial" w:cs="Narkisim"/>
        <w:b/>
        <w:bCs/>
        <w:color w:val="000000"/>
        <w:sz w:val="20"/>
        <w:szCs w:val="20"/>
        <w:rtl/>
      </w:rPr>
      <w:t xml:space="preserve"> </w:t>
    </w:r>
    <w:r>
      <w:rPr>
        <w:rFonts w:cs="Narkisim"/>
        <w:b/>
        <w:bCs/>
        <w:color w:val="000000"/>
        <w:sz w:val="20"/>
        <w:szCs w:val="20"/>
        <w:rtl/>
      </w:rPr>
      <w:t xml:space="preserve">ת.ד. </w:t>
    </w:r>
    <w:r>
      <w:rPr>
        <w:rFonts w:cs="Narkisim" w:hint="cs"/>
        <w:b/>
        <w:bCs/>
        <w:color w:val="000000"/>
        <w:sz w:val="20"/>
        <w:szCs w:val="20"/>
        <w:rtl/>
      </w:rPr>
      <w:t>1</w:t>
    </w:r>
    <w:r>
      <w:rPr>
        <w:rFonts w:cs="Narkisim"/>
        <w:b/>
        <w:bCs/>
        <w:color w:val="000000"/>
        <w:sz w:val="20"/>
        <w:szCs w:val="20"/>
        <w:rtl/>
      </w:rPr>
      <w:t xml:space="preserve"> </w:t>
    </w:r>
    <w:r>
      <w:rPr>
        <w:rFonts w:cs="Narkisim" w:hint="cs"/>
        <w:b/>
        <w:bCs/>
        <w:color w:val="000000"/>
        <w:sz w:val="20"/>
        <w:szCs w:val="20"/>
        <w:rtl/>
      </w:rPr>
      <w:t>נתיבות</w:t>
    </w:r>
    <w:r>
      <w:rPr>
        <w:rFonts w:cs="Narkisim"/>
        <w:b/>
        <w:bCs/>
        <w:color w:val="000000"/>
        <w:sz w:val="20"/>
        <w:szCs w:val="20"/>
        <w:rtl/>
      </w:rPr>
      <w:t xml:space="preserve"> </w:t>
    </w:r>
    <w:r>
      <w:rPr>
        <w:rFonts w:cs="Narkisim" w:hint="cs"/>
        <w:b/>
        <w:bCs/>
        <w:color w:val="000000"/>
        <w:sz w:val="20"/>
        <w:szCs w:val="20"/>
        <w:rtl/>
      </w:rPr>
      <w:t xml:space="preserve">8771001  </w:t>
    </w:r>
  </w:p>
  <w:p w14:paraId="1A8ADB39" w14:textId="77777777" w:rsidR="00EA6690" w:rsidRDefault="00F64717">
    <w:pPr>
      <w:pBdr>
        <w:top w:val="single" w:sz="4" w:space="0" w:color="auto"/>
      </w:pBdr>
      <w:tabs>
        <w:tab w:val="clear" w:pos="720"/>
        <w:tab w:val="left" w:pos="389"/>
        <w:tab w:val="right" w:pos="8306"/>
      </w:tabs>
      <w:spacing w:line="240" w:lineRule="auto"/>
      <w:jc w:val="center"/>
      <w:rPr>
        <w:rFonts w:cs="Narkisim"/>
        <w:sz w:val="20"/>
        <w:szCs w:val="20"/>
        <w:rtl/>
      </w:rPr>
    </w:pPr>
    <w:r>
      <w:rPr>
        <w:rFonts w:cs="Narkisim"/>
        <w:sz w:val="20"/>
        <w:szCs w:val="20"/>
      </w:rPr>
      <w:t>www.netivot.muni.il</w:t>
    </w:r>
    <w:r>
      <w:rPr>
        <w:rFonts w:cs="Narkisim"/>
        <w:color w:val="000000"/>
        <w:sz w:val="20"/>
        <w:szCs w:val="20"/>
      </w:rPr>
      <w:t xml:space="preserve"> </w:t>
    </w:r>
    <w:r>
      <w:rPr>
        <w:rFonts w:cs="Narkisim" w:hint="cs"/>
        <w:color w:val="000000"/>
        <w:sz w:val="20"/>
        <w:szCs w:val="20"/>
      </w:rPr>
      <w:sym w:font="Wingdings" w:char="F03A"/>
    </w:r>
    <w:r>
      <w:rPr>
        <w:rFonts w:cs="Narkisim"/>
        <w:color w:val="000000"/>
        <w:sz w:val="20"/>
        <w:szCs w:val="20"/>
      </w:rPr>
      <w:t xml:space="preserve">        </w:t>
    </w:r>
    <w:r>
      <w:rPr>
        <w:rFonts w:cs="Narkisim" w:hint="cs"/>
        <w:color w:val="000000"/>
        <w:sz w:val="20"/>
        <w:szCs w:val="20"/>
        <w:rtl/>
      </w:rPr>
      <w:t xml:space="preserve">  </w:t>
    </w:r>
    <w:r>
      <w:rPr>
        <w:rFonts w:ascii="Arial" w:hAnsi="Arial" w:cs="Narkisim"/>
        <w:color w:val="000000"/>
        <w:sz w:val="20"/>
        <w:szCs w:val="20"/>
      </w:rPr>
      <w:sym w:font="Symbol" w:char="F0B7"/>
    </w:r>
    <w:r>
      <w:rPr>
        <w:rFonts w:ascii="Arial" w:hAnsi="Arial" w:cs="Narkisim" w:hint="cs"/>
        <w:color w:val="000000"/>
        <w:sz w:val="20"/>
        <w:szCs w:val="20"/>
        <w:rtl/>
      </w:rPr>
      <w:t xml:space="preserve"> מוקד עירוני 106 </w:t>
    </w:r>
    <w:r>
      <w:rPr>
        <w:rFonts w:ascii="Arial" w:hAnsi="Arial" w:cs="Narkisim"/>
        <w:color w:val="000000"/>
        <w:sz w:val="20"/>
        <w:szCs w:val="20"/>
      </w:rPr>
      <w:sym w:font="Symbol" w:char="F0B7"/>
    </w:r>
    <w:r>
      <w:rPr>
        <w:rFonts w:ascii="Arial" w:hAnsi="Arial" w:cs="Narkisim" w:hint="cs"/>
        <w:color w:val="000000"/>
        <w:sz w:val="20"/>
        <w:szCs w:val="20"/>
        <w:rtl/>
      </w:rPr>
      <w:t xml:space="preserve"> </w:t>
    </w:r>
  </w:p>
  <w:p w14:paraId="5C08C6E3" w14:textId="77777777" w:rsidR="00EA6690" w:rsidRDefault="00EA6690">
    <w:pPr>
      <w:pStyle w:val="a3"/>
      <w:tabs>
        <w:tab w:val="clear" w:pos="720"/>
        <w:tab w:val="clear" w:pos="1440"/>
        <w:tab w:val="clear" w:pos="2160"/>
        <w:tab w:val="clear" w:pos="4153"/>
        <w:tab w:val="clear" w:pos="8306"/>
        <w:tab w:val="left" w:pos="2011"/>
      </w:tabs>
    </w:pPr>
  </w:p>
  <w:p w14:paraId="57C2E09C" w14:textId="77777777" w:rsidR="00EA6690" w:rsidRDefault="00EA669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0FF7" w14:textId="77777777" w:rsidR="00EA6690" w:rsidRDefault="00F64717">
    <w:pPr>
      <w:pStyle w:val="a3"/>
      <w:pBdr>
        <w:top w:val="single" w:sz="4" w:space="0" w:color="auto"/>
      </w:pBdr>
      <w:tabs>
        <w:tab w:val="clear" w:pos="720"/>
        <w:tab w:val="clear" w:pos="4153"/>
        <w:tab w:val="left" w:pos="389"/>
      </w:tabs>
      <w:spacing w:line="240" w:lineRule="auto"/>
      <w:ind w:firstLine="389"/>
      <w:jc w:val="center"/>
      <w:rPr>
        <w:rFonts w:cs="Narkisim"/>
        <w:b/>
        <w:bCs/>
        <w:color w:val="000000"/>
        <w:sz w:val="20"/>
        <w:szCs w:val="20"/>
        <w:rtl/>
      </w:rPr>
    </w:pPr>
    <w:r>
      <w:rPr>
        <w:rFonts w:ascii="Arial" w:hAnsi="Arial" w:cs="Narkisim"/>
        <w:b/>
        <w:bCs/>
        <w:color w:val="000000"/>
        <w:sz w:val="20"/>
        <w:szCs w:val="20"/>
      </w:rPr>
      <w:sym w:font="Wingdings" w:char="F02A"/>
    </w:r>
    <w:r>
      <w:rPr>
        <w:rFonts w:ascii="Arial" w:hAnsi="Arial" w:cs="Narkisim"/>
        <w:b/>
        <w:bCs/>
        <w:color w:val="000000"/>
        <w:sz w:val="20"/>
        <w:szCs w:val="20"/>
        <w:rtl/>
      </w:rPr>
      <w:t xml:space="preserve"> </w:t>
    </w:r>
    <w:r>
      <w:rPr>
        <w:rFonts w:cs="Narkisim" w:hint="cs"/>
        <w:b/>
        <w:bCs/>
        <w:color w:val="000000"/>
        <w:sz w:val="20"/>
        <w:szCs w:val="20"/>
        <w:rtl/>
      </w:rPr>
      <w:t>שד' ירושלים 8</w:t>
    </w:r>
    <w:r>
      <w:rPr>
        <w:rFonts w:ascii="Arial" w:hAnsi="Arial" w:cs="Narkisim" w:hint="cs"/>
        <w:b/>
        <w:bCs/>
        <w:color w:val="000000"/>
        <w:sz w:val="20"/>
        <w:szCs w:val="20"/>
        <w:rtl/>
      </w:rPr>
      <w:t>,</w:t>
    </w:r>
    <w:r>
      <w:rPr>
        <w:rFonts w:ascii="Arial" w:hAnsi="Arial" w:cs="Narkisim"/>
        <w:b/>
        <w:bCs/>
        <w:color w:val="000000"/>
        <w:sz w:val="20"/>
        <w:szCs w:val="20"/>
        <w:rtl/>
      </w:rPr>
      <w:t xml:space="preserve"> </w:t>
    </w:r>
    <w:r>
      <w:rPr>
        <w:rFonts w:cs="Narkisim"/>
        <w:b/>
        <w:bCs/>
        <w:color w:val="000000"/>
        <w:sz w:val="20"/>
        <w:szCs w:val="20"/>
        <w:rtl/>
      </w:rPr>
      <w:t xml:space="preserve">ת.ד. </w:t>
    </w:r>
    <w:r>
      <w:rPr>
        <w:rFonts w:cs="Narkisim" w:hint="cs"/>
        <w:b/>
        <w:bCs/>
        <w:color w:val="000000"/>
        <w:sz w:val="20"/>
        <w:szCs w:val="20"/>
        <w:rtl/>
      </w:rPr>
      <w:t>1</w:t>
    </w:r>
    <w:r>
      <w:rPr>
        <w:rFonts w:cs="Narkisim"/>
        <w:b/>
        <w:bCs/>
        <w:color w:val="000000"/>
        <w:sz w:val="20"/>
        <w:szCs w:val="20"/>
        <w:rtl/>
      </w:rPr>
      <w:t xml:space="preserve"> </w:t>
    </w:r>
    <w:r>
      <w:rPr>
        <w:rFonts w:cs="Narkisim" w:hint="cs"/>
        <w:b/>
        <w:bCs/>
        <w:color w:val="000000"/>
        <w:sz w:val="20"/>
        <w:szCs w:val="20"/>
        <w:rtl/>
      </w:rPr>
      <w:t>נתיבות</w:t>
    </w:r>
    <w:r>
      <w:rPr>
        <w:rFonts w:cs="Narkisim"/>
        <w:b/>
        <w:bCs/>
        <w:color w:val="000000"/>
        <w:sz w:val="20"/>
        <w:szCs w:val="20"/>
        <w:rtl/>
      </w:rPr>
      <w:t xml:space="preserve"> </w:t>
    </w:r>
    <w:r>
      <w:rPr>
        <w:rFonts w:cs="Narkisim" w:hint="cs"/>
        <w:b/>
        <w:bCs/>
        <w:color w:val="000000"/>
        <w:sz w:val="20"/>
        <w:szCs w:val="20"/>
        <w:rtl/>
      </w:rPr>
      <w:t xml:space="preserve">8771001  </w:t>
    </w:r>
  </w:p>
  <w:p w14:paraId="3F6454B1" w14:textId="77777777" w:rsidR="00EA6690" w:rsidRDefault="00F64717">
    <w:pPr>
      <w:pBdr>
        <w:top w:val="single" w:sz="4" w:space="0" w:color="auto"/>
      </w:pBdr>
      <w:tabs>
        <w:tab w:val="clear" w:pos="720"/>
        <w:tab w:val="left" w:pos="389"/>
        <w:tab w:val="right" w:pos="8306"/>
      </w:tabs>
      <w:spacing w:line="240" w:lineRule="auto"/>
      <w:jc w:val="center"/>
      <w:rPr>
        <w:rFonts w:cs="Narkisim"/>
        <w:sz w:val="20"/>
        <w:szCs w:val="20"/>
        <w:rtl/>
      </w:rPr>
    </w:pPr>
    <w:r>
      <w:rPr>
        <w:rFonts w:cs="Narkisim"/>
        <w:sz w:val="20"/>
        <w:szCs w:val="20"/>
      </w:rPr>
      <w:t>www.netivot.muni.il</w:t>
    </w:r>
    <w:r>
      <w:rPr>
        <w:rFonts w:cs="Narkisim"/>
        <w:color w:val="000000"/>
        <w:sz w:val="20"/>
        <w:szCs w:val="20"/>
      </w:rPr>
      <w:t xml:space="preserve"> </w:t>
    </w:r>
    <w:r>
      <w:rPr>
        <w:rFonts w:cs="Narkisim" w:hint="cs"/>
        <w:color w:val="000000"/>
        <w:sz w:val="20"/>
        <w:szCs w:val="20"/>
      </w:rPr>
      <w:sym w:font="Wingdings" w:char="F03A"/>
    </w:r>
    <w:r>
      <w:rPr>
        <w:rFonts w:cs="Narkisim"/>
        <w:color w:val="000000"/>
        <w:sz w:val="20"/>
        <w:szCs w:val="20"/>
      </w:rPr>
      <w:t xml:space="preserve">        </w:t>
    </w:r>
    <w:r>
      <w:rPr>
        <w:rFonts w:cs="Narkisim" w:hint="cs"/>
        <w:color w:val="000000"/>
        <w:sz w:val="20"/>
        <w:szCs w:val="20"/>
        <w:rtl/>
      </w:rPr>
      <w:t xml:space="preserve">  </w:t>
    </w:r>
    <w:r>
      <w:rPr>
        <w:rFonts w:ascii="Arial" w:hAnsi="Arial" w:cs="Narkisim"/>
        <w:color w:val="000000"/>
        <w:sz w:val="20"/>
        <w:szCs w:val="20"/>
      </w:rPr>
      <w:sym w:font="Symbol" w:char="F0B7"/>
    </w:r>
    <w:r>
      <w:rPr>
        <w:rFonts w:ascii="Arial" w:hAnsi="Arial" w:cs="Narkisim" w:hint="cs"/>
        <w:color w:val="000000"/>
        <w:sz w:val="20"/>
        <w:szCs w:val="20"/>
        <w:rtl/>
      </w:rPr>
      <w:t xml:space="preserve"> מוקד עירוני 106 </w:t>
    </w:r>
    <w:r>
      <w:rPr>
        <w:rFonts w:ascii="Arial" w:hAnsi="Arial" w:cs="Narkisim"/>
        <w:color w:val="000000"/>
        <w:sz w:val="20"/>
        <w:szCs w:val="20"/>
      </w:rPr>
      <w:sym w:font="Symbol" w:char="F0B7"/>
    </w:r>
    <w:r>
      <w:rPr>
        <w:rFonts w:ascii="Arial" w:hAnsi="Arial" w:cs="Narkisim" w:hint="cs"/>
        <w:color w:val="000000"/>
        <w:sz w:val="20"/>
        <w:szCs w:val="20"/>
        <w:rtl/>
      </w:rPr>
      <w:t xml:space="preserve"> </w:t>
    </w:r>
  </w:p>
  <w:p w14:paraId="0711DB9A" w14:textId="77777777" w:rsidR="00EA6690" w:rsidRDefault="00EA6690">
    <w:pPr>
      <w:pStyle w:val="a3"/>
      <w:tabs>
        <w:tab w:val="clear" w:pos="720"/>
        <w:tab w:val="clear" w:pos="1440"/>
        <w:tab w:val="clear" w:pos="2160"/>
        <w:tab w:val="clear" w:pos="4153"/>
        <w:tab w:val="clear" w:pos="8306"/>
        <w:tab w:val="left" w:pos="20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E9F9" w14:textId="77777777" w:rsidR="00C24E01" w:rsidRDefault="00C24E01" w:rsidP="00252ECB">
      <w:pPr>
        <w:spacing w:line="240" w:lineRule="auto"/>
      </w:pPr>
      <w:r>
        <w:separator/>
      </w:r>
    </w:p>
  </w:footnote>
  <w:footnote w:type="continuationSeparator" w:id="0">
    <w:p w14:paraId="257601A2" w14:textId="77777777" w:rsidR="00C24E01" w:rsidRDefault="00C24E01" w:rsidP="00252E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471C" w14:textId="77777777" w:rsidR="00EA6690" w:rsidRDefault="00F64717">
    <w:pPr>
      <w:pStyle w:val="a5"/>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p w14:paraId="29E8E852" w14:textId="77777777" w:rsidR="00EA6690" w:rsidRDefault="00EA6690">
    <w:pPr>
      <w:pStyle w:val="a5"/>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21FA" w14:textId="77777777" w:rsidR="00EA6690" w:rsidRDefault="00F64717">
    <w:pPr>
      <w:pStyle w:val="a5"/>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Pr>
        <w:rStyle w:val="a7"/>
        <w:noProof/>
        <w:rtl/>
      </w:rPr>
      <w:t xml:space="preserve">- 3 </w:t>
    </w:r>
    <w:r>
      <w:rPr>
        <w:rStyle w:val="a7"/>
        <w:noProof/>
        <w:rtl/>
      </w:rPr>
      <w:t>-</w:t>
    </w:r>
    <w:r>
      <w:rPr>
        <w:rStyle w:val="a7"/>
        <w:rtl/>
      </w:rPr>
      <w:fldChar w:fldCharType="end"/>
    </w:r>
  </w:p>
  <w:p w14:paraId="6509257F" w14:textId="77777777" w:rsidR="00EA6690" w:rsidRDefault="00EA6690">
    <w:pPr>
      <w:pStyle w:val="a5"/>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6ADE" w14:textId="38457F05" w:rsidR="00FC70FD" w:rsidRDefault="00FC70FD" w:rsidP="00252ECB">
    <w:pPr>
      <w:pStyle w:val="a5"/>
      <w:tabs>
        <w:tab w:val="clear" w:pos="2160"/>
        <w:tab w:val="left" w:pos="2909"/>
      </w:tabs>
      <w:spacing w:line="240" w:lineRule="auto"/>
      <w:jc w:val="center"/>
      <w:rPr>
        <w:b/>
        <w:bCs/>
        <w:sz w:val="28"/>
        <w:szCs w:val="28"/>
        <w:rtl/>
      </w:rPr>
    </w:pPr>
    <w:r>
      <w:rPr>
        <w:rFonts w:hint="cs"/>
        <w:b/>
        <w:bCs/>
        <w:noProof/>
        <w:sz w:val="28"/>
        <w:szCs w:val="28"/>
        <w:rtl/>
        <w:lang w:eastAsia="en-US"/>
      </w:rPr>
      <w:drawing>
        <wp:anchor distT="0" distB="0" distL="114300" distR="114300" simplePos="0" relativeHeight="251659264" behindDoc="0" locked="0" layoutInCell="1" allowOverlap="1" wp14:anchorId="67D0199A" wp14:editId="7709A496">
          <wp:simplePos x="0" y="0"/>
          <wp:positionH relativeFrom="margin">
            <wp:align>center</wp:align>
          </wp:positionH>
          <wp:positionV relativeFrom="margin">
            <wp:posOffset>-1000760</wp:posOffset>
          </wp:positionV>
          <wp:extent cx="476250" cy="474980"/>
          <wp:effectExtent l="0" t="0" r="0" b="1270"/>
          <wp:wrapSquare wrapText="bothSides"/>
          <wp:docPr id="1" name="תמונה 1" descr="C:\מסמכי עבודה\יריב\חוקי העזר\אופק\Netivot%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מסמכי עבודה\יריב\חוקי העזר\אופק\Netivot%20Logo.jpg"/>
                  <pic:cNvPicPr>
                    <a:picLocks noChangeAspect="1" noChangeArrowheads="1"/>
                  </pic:cNvPicPr>
                </pic:nvPicPr>
                <pic:blipFill>
                  <a:blip r:embed="rId1"/>
                  <a:srcRect/>
                  <a:stretch>
                    <a:fillRect/>
                  </a:stretch>
                </pic:blipFill>
                <pic:spPr bwMode="auto">
                  <a:xfrm>
                    <a:off x="0" y="0"/>
                    <a:ext cx="476250" cy="474980"/>
                  </a:xfrm>
                  <a:prstGeom prst="rect">
                    <a:avLst/>
                  </a:prstGeom>
                  <a:noFill/>
                  <a:ln w="9525">
                    <a:noFill/>
                    <a:miter lim="800000"/>
                    <a:headEnd/>
                    <a:tailEnd/>
                  </a:ln>
                </pic:spPr>
              </pic:pic>
            </a:graphicData>
          </a:graphic>
          <wp14:sizeRelH relativeFrom="margin">
            <wp14:pctWidth>0</wp14:pctWidth>
          </wp14:sizeRelH>
        </wp:anchor>
      </w:drawing>
    </w:r>
  </w:p>
  <w:p w14:paraId="237A450A" w14:textId="77777777" w:rsidR="00FC70FD" w:rsidRDefault="00FC70FD" w:rsidP="00252ECB">
    <w:pPr>
      <w:pStyle w:val="a5"/>
      <w:tabs>
        <w:tab w:val="clear" w:pos="2160"/>
        <w:tab w:val="left" w:pos="2909"/>
      </w:tabs>
      <w:spacing w:line="240" w:lineRule="auto"/>
      <w:jc w:val="center"/>
      <w:rPr>
        <w:b/>
        <w:bCs/>
        <w:sz w:val="28"/>
        <w:szCs w:val="28"/>
        <w:rtl/>
      </w:rPr>
    </w:pPr>
  </w:p>
  <w:p w14:paraId="3F58A47C" w14:textId="33BE3815" w:rsidR="00EA6690" w:rsidRDefault="00F64717" w:rsidP="00252ECB">
    <w:pPr>
      <w:pStyle w:val="a5"/>
      <w:tabs>
        <w:tab w:val="clear" w:pos="2160"/>
        <w:tab w:val="left" w:pos="2909"/>
      </w:tabs>
      <w:spacing w:line="240" w:lineRule="auto"/>
      <w:jc w:val="center"/>
      <w:rPr>
        <w:b/>
        <w:bCs/>
        <w:noProof/>
        <w:sz w:val="28"/>
        <w:szCs w:val="28"/>
        <w:rtl/>
        <w:lang w:eastAsia="en-US"/>
      </w:rPr>
    </w:pPr>
    <w:r>
      <w:rPr>
        <w:rFonts w:hint="cs"/>
        <w:b/>
        <w:bCs/>
        <w:sz w:val="28"/>
        <w:szCs w:val="28"/>
        <w:rtl/>
      </w:rPr>
      <w:t>ע</w:t>
    </w:r>
    <w:r>
      <w:rPr>
        <w:b/>
        <w:bCs/>
        <w:noProof/>
        <w:sz w:val="28"/>
        <w:szCs w:val="28"/>
        <w:rtl/>
        <w:lang w:eastAsia="en-US"/>
      </w:rPr>
      <w:t>יריית     נתיבות</w:t>
    </w:r>
  </w:p>
  <w:p w14:paraId="7A0134DC" w14:textId="49F7B6C1" w:rsidR="00EA6690" w:rsidRDefault="00EA6690">
    <w:pPr>
      <w:pStyle w:val="a5"/>
      <w:tabs>
        <w:tab w:val="clear" w:pos="2160"/>
        <w:tab w:val="left" w:pos="2909"/>
      </w:tabs>
      <w:spacing w:line="240" w:lineRule="auto"/>
      <w:jc w:val="right"/>
      <w:rPr>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E1697"/>
    <w:multiLevelType w:val="hybridMultilevel"/>
    <w:tmpl w:val="26B07E26"/>
    <w:lvl w:ilvl="0" w:tplc="048CDA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E5E29"/>
    <w:multiLevelType w:val="multilevel"/>
    <w:tmpl w:val="1D3E55D0"/>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32B20242"/>
    <w:multiLevelType w:val="hybridMultilevel"/>
    <w:tmpl w:val="FBBA98A4"/>
    <w:lvl w:ilvl="0" w:tplc="B7C6D3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D71236"/>
    <w:multiLevelType w:val="hybridMultilevel"/>
    <w:tmpl w:val="2124A3CC"/>
    <w:lvl w:ilvl="0" w:tplc="291445E8">
      <w:start w:val="1"/>
      <w:numFmt w:val="decimal"/>
      <w:lvlText w:val="%1."/>
      <w:lvlJc w:val="left"/>
      <w:pPr>
        <w:ind w:left="1156" w:hanging="360"/>
      </w:pPr>
      <w:rPr>
        <w:rFonts w:hint="default"/>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4" w15:restartNumberingAfterBreak="0">
    <w:nsid w:val="6C34558F"/>
    <w:multiLevelType w:val="hybridMultilevel"/>
    <w:tmpl w:val="999ECE40"/>
    <w:lvl w:ilvl="0" w:tplc="CE949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9D07A8"/>
    <w:multiLevelType w:val="hybridMultilevel"/>
    <w:tmpl w:val="5046078C"/>
    <w:lvl w:ilvl="0" w:tplc="7610B50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D642D38"/>
    <w:multiLevelType w:val="hybridMultilevel"/>
    <w:tmpl w:val="2876BC2E"/>
    <w:lvl w:ilvl="0" w:tplc="B8508AB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4065217">
    <w:abstractNumId w:val="2"/>
  </w:num>
  <w:num w:numId="2" w16cid:durableId="520048815">
    <w:abstractNumId w:val="6"/>
  </w:num>
  <w:num w:numId="3" w16cid:durableId="488445195">
    <w:abstractNumId w:val="0"/>
  </w:num>
  <w:num w:numId="4" w16cid:durableId="1720670347">
    <w:abstractNumId w:val="3"/>
  </w:num>
  <w:num w:numId="5" w16cid:durableId="1616718508">
    <w:abstractNumId w:val="4"/>
  </w:num>
  <w:num w:numId="6" w16cid:durableId="1433281361">
    <w:abstractNumId w:val="5"/>
  </w:num>
  <w:num w:numId="7" w16cid:durableId="631447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OuRh1VntV/TiUlLjwpOfqzRVVioNFQmKXA6xbsNPD4KmwUmehsqCH19+iLJtb112wLWz/mwOvPxnVmXXr/F3Ew==" w:salt="908US3twYGAe8DNVaeA4o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2C"/>
    <w:rsid w:val="000D498E"/>
    <w:rsid w:val="000E0760"/>
    <w:rsid w:val="000E385D"/>
    <w:rsid w:val="000F0BF6"/>
    <w:rsid w:val="0012689F"/>
    <w:rsid w:val="001869FC"/>
    <w:rsid w:val="00220320"/>
    <w:rsid w:val="00245900"/>
    <w:rsid w:val="00252ECB"/>
    <w:rsid w:val="002A7DE7"/>
    <w:rsid w:val="002C6FB1"/>
    <w:rsid w:val="002F023B"/>
    <w:rsid w:val="00346EAD"/>
    <w:rsid w:val="0047342C"/>
    <w:rsid w:val="00477AEF"/>
    <w:rsid w:val="00506A80"/>
    <w:rsid w:val="00607744"/>
    <w:rsid w:val="00633EB4"/>
    <w:rsid w:val="00686165"/>
    <w:rsid w:val="00725354"/>
    <w:rsid w:val="007A2012"/>
    <w:rsid w:val="00864058"/>
    <w:rsid w:val="0089694A"/>
    <w:rsid w:val="008B0149"/>
    <w:rsid w:val="008F792C"/>
    <w:rsid w:val="0095702B"/>
    <w:rsid w:val="009F7E1F"/>
    <w:rsid w:val="00A04D0E"/>
    <w:rsid w:val="00A06B44"/>
    <w:rsid w:val="00A70B84"/>
    <w:rsid w:val="00A776D0"/>
    <w:rsid w:val="00AC321F"/>
    <w:rsid w:val="00B27DCD"/>
    <w:rsid w:val="00B35F41"/>
    <w:rsid w:val="00B37A54"/>
    <w:rsid w:val="00B54B29"/>
    <w:rsid w:val="00B64E91"/>
    <w:rsid w:val="00BD60BE"/>
    <w:rsid w:val="00C24E01"/>
    <w:rsid w:val="00C43258"/>
    <w:rsid w:val="00C76C80"/>
    <w:rsid w:val="00D02B2E"/>
    <w:rsid w:val="00D21C8C"/>
    <w:rsid w:val="00DC1E9A"/>
    <w:rsid w:val="00DD7D68"/>
    <w:rsid w:val="00DE04C3"/>
    <w:rsid w:val="00E038EC"/>
    <w:rsid w:val="00E14800"/>
    <w:rsid w:val="00E56830"/>
    <w:rsid w:val="00EA6690"/>
    <w:rsid w:val="00ED3F5A"/>
    <w:rsid w:val="00F20712"/>
    <w:rsid w:val="00F64717"/>
    <w:rsid w:val="00FC70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2059"/>
  <w15:chartTrackingRefBased/>
  <w15:docId w15:val="{54587E3F-9A62-4220-A7BF-83906D7DE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92C"/>
    <w:pPr>
      <w:keepLines/>
      <w:tabs>
        <w:tab w:val="left" w:pos="720"/>
        <w:tab w:val="left" w:pos="1440"/>
        <w:tab w:val="left" w:pos="2160"/>
      </w:tabs>
      <w:overflowPunct w:val="0"/>
      <w:autoSpaceDE w:val="0"/>
      <w:autoSpaceDN w:val="0"/>
      <w:bidi/>
      <w:adjustRightInd w:val="0"/>
      <w:spacing w:after="0" w:line="360" w:lineRule="auto"/>
      <w:jc w:val="both"/>
      <w:textAlignment w:val="baseline"/>
    </w:pPr>
    <w:rPr>
      <w:rFonts w:ascii="Times New Roman" w:eastAsia="Times New Roman" w:hAnsi="Times New Roman" w:cs="David"/>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F792C"/>
    <w:pPr>
      <w:tabs>
        <w:tab w:val="center" w:pos="4153"/>
        <w:tab w:val="right" w:pos="8306"/>
      </w:tabs>
    </w:pPr>
  </w:style>
  <w:style w:type="character" w:customStyle="1" w:styleId="a4">
    <w:name w:val="כותרת תחתונה תו"/>
    <w:basedOn w:val="a0"/>
    <w:link w:val="a3"/>
    <w:rsid w:val="008F792C"/>
    <w:rPr>
      <w:rFonts w:ascii="Times New Roman" w:eastAsia="Times New Roman" w:hAnsi="Times New Roman" w:cs="David"/>
      <w:szCs w:val="24"/>
      <w:lang w:eastAsia="he-IL"/>
    </w:rPr>
  </w:style>
  <w:style w:type="paragraph" w:styleId="a5">
    <w:name w:val="header"/>
    <w:basedOn w:val="a"/>
    <w:link w:val="a6"/>
    <w:rsid w:val="008F792C"/>
    <w:pPr>
      <w:tabs>
        <w:tab w:val="center" w:pos="4153"/>
        <w:tab w:val="right" w:pos="8306"/>
      </w:tabs>
    </w:pPr>
  </w:style>
  <w:style w:type="character" w:customStyle="1" w:styleId="a6">
    <w:name w:val="כותרת עליונה תו"/>
    <w:basedOn w:val="a0"/>
    <w:link w:val="a5"/>
    <w:rsid w:val="008F792C"/>
    <w:rPr>
      <w:rFonts w:ascii="Times New Roman" w:eastAsia="Times New Roman" w:hAnsi="Times New Roman" w:cs="David"/>
      <w:szCs w:val="24"/>
      <w:lang w:eastAsia="he-IL"/>
    </w:rPr>
  </w:style>
  <w:style w:type="character" w:styleId="a7">
    <w:name w:val="page number"/>
    <w:basedOn w:val="a0"/>
    <w:rsid w:val="008F792C"/>
  </w:style>
  <w:style w:type="paragraph" w:styleId="a8">
    <w:name w:val="List Paragraph"/>
    <w:basedOn w:val="a"/>
    <w:uiPriority w:val="34"/>
    <w:qFormat/>
    <w:rsid w:val="008F792C"/>
    <w:pPr>
      <w:ind w:left="720"/>
      <w:contextualSpacing/>
    </w:pPr>
  </w:style>
  <w:style w:type="character" w:styleId="Hyperlink">
    <w:name w:val="Hyperlink"/>
    <w:basedOn w:val="a0"/>
    <w:uiPriority w:val="99"/>
    <w:unhideWhenUsed/>
    <w:rsid w:val="002C6FB1"/>
    <w:rPr>
      <w:color w:val="0563C1" w:themeColor="hyperlink"/>
      <w:u w:val="single"/>
    </w:rPr>
  </w:style>
  <w:style w:type="character" w:styleId="a9">
    <w:name w:val="Unresolved Mention"/>
    <w:basedOn w:val="a0"/>
    <w:uiPriority w:val="99"/>
    <w:semiHidden/>
    <w:unhideWhenUsed/>
    <w:rsid w:val="002C6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yana@netivot.muni.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D211758B429445A1B7E043D2AE9671" ma:contentTypeVersion="13" ma:contentTypeDescription="Create a new document." ma:contentTypeScope="" ma:versionID="c428a5803d34c449995e82aef995d40d">
  <xsd:schema xmlns:xsd="http://www.w3.org/2001/XMLSchema" xmlns:xs="http://www.w3.org/2001/XMLSchema" xmlns:p="http://schemas.microsoft.com/office/2006/metadata/properties" xmlns:ns2="e52851c7-323f-4a84-a766-444a8c3341b5" xmlns:ns3="e3002b12-378b-4aa4-87ea-8a26a85b306d" targetNamespace="http://schemas.microsoft.com/office/2006/metadata/properties" ma:root="true" ma:fieldsID="90d3924026feeccf325e900b292f2025" ns2:_="" ns3:_="">
    <xsd:import namespace="e52851c7-323f-4a84-a766-444a8c3341b5"/>
    <xsd:import namespace="e3002b12-378b-4aa4-87ea-8a26a85b30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851c7-323f-4a84-a766-444a8c334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9739517-d86d-4ba3-b4de-84931a3fa9f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02b12-378b-4aa4-87ea-8a26a85b306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14fc1a-010e-4573-8f42-736574f2a290}" ma:internalName="TaxCatchAll" ma:showField="CatchAllData" ma:web="e3002b12-378b-4aa4-87ea-8a26a85b3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2851c7-323f-4a84-a766-444a8c3341b5">
      <Terms xmlns="http://schemas.microsoft.com/office/infopath/2007/PartnerControls"/>
    </lcf76f155ced4ddcb4097134ff3c332f>
    <TaxCatchAll xmlns="e3002b12-378b-4aa4-87ea-8a26a85b306d" xsi:nil="true"/>
  </documentManagement>
</p:properties>
</file>

<file path=customXml/itemProps1.xml><?xml version="1.0" encoding="utf-8"?>
<ds:datastoreItem xmlns:ds="http://schemas.openxmlformats.org/officeDocument/2006/customXml" ds:itemID="{BEA0A652-9BF6-4E39-A413-E17436A3D4B6}">
  <ds:schemaRefs>
    <ds:schemaRef ds:uri="http://schemas.microsoft.com/sharepoint/v3/contenttype/forms"/>
  </ds:schemaRefs>
</ds:datastoreItem>
</file>

<file path=customXml/itemProps2.xml><?xml version="1.0" encoding="utf-8"?>
<ds:datastoreItem xmlns:ds="http://schemas.openxmlformats.org/officeDocument/2006/customXml" ds:itemID="{B64F6CEA-A312-4A53-A16B-20BB023ED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851c7-323f-4a84-a766-444a8c3341b5"/>
    <ds:schemaRef ds:uri="e3002b12-378b-4aa4-87ea-8a26a85b3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5C2E24-45E8-4275-8A2B-C9EAC640A4C2}">
  <ds:schemaRefs>
    <ds:schemaRef ds:uri="http://schemas.microsoft.com/office/2006/metadata/properties"/>
    <ds:schemaRef ds:uri="http://schemas.microsoft.com/office/infopath/2007/PartnerControls"/>
    <ds:schemaRef ds:uri="e52851c7-323f-4a84-a766-444a8c3341b5"/>
    <ds:schemaRef ds:uri="e3002b12-378b-4aa4-87ea-8a26a85b306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2412</Characters>
  <Application>Microsoft Office Word</Application>
  <DocSecurity>8</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 שלומי</dc:creator>
  <cp:keywords/>
  <dc:description/>
  <cp:lastModifiedBy>יאנה בורוחוב</cp:lastModifiedBy>
  <cp:revision>3</cp:revision>
  <dcterms:created xsi:type="dcterms:W3CDTF">2026-11-03T10:01:00Z</dcterms:created>
  <dcterms:modified xsi:type="dcterms:W3CDTF">2026-11-03T10:01:00Z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0x0101003DD211758B429445A1B7E043D2AE9671</vt:lpwstr>
  </property>
  <property fmtid="{D5CDD505-2E9C-101B-9397-08002B2CF9AE}" pid="3" name="MediaServiceImageTags">
    <vt:lpwstr/>
  </property>
</Properties>
</file>